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  <w:rPr>
          <w:highlight w:val="none"/>
        </w:rPr>
      </w:pPr>
      <w:r>
        <w:t>一、</w:t>
      </w:r>
      <w:r>
        <w:rPr>
          <w:highlight w:val="none"/>
        </w:rPr>
        <w:t>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highlight w:val="none"/>
        </w:rPr>
      </w:pPr>
      <w:r>
        <w:rPr>
          <w:b/>
          <w:highlight w:val="none"/>
        </w:rPr>
        <w:t>项目名称</w:t>
      </w:r>
      <w:r>
        <w:rPr>
          <w:highlight w:val="none"/>
        </w:rPr>
        <w:t>：</w:t>
      </w:r>
      <w:r>
        <w:rPr>
          <w:rFonts w:hint="eastAsia"/>
          <w:highlight w:val="none"/>
          <w:lang w:val="en-US" w:eastAsia="zh-CN"/>
        </w:rPr>
        <w:t>间接法氧化锌3吨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highlight w:val="none"/>
        </w:rPr>
      </w:pPr>
      <w:r>
        <w:rPr>
          <w:b/>
          <w:highlight w:val="none"/>
        </w:rPr>
        <w:t>采</w:t>
      </w:r>
      <w:r>
        <w:rPr>
          <w:rFonts w:hint="eastAsia"/>
          <w:b/>
          <w:highlight w:val="none"/>
          <w:lang w:val="en-US" w:eastAsia="zh-CN"/>
        </w:rPr>
        <w:t xml:space="preserve"> </w:t>
      </w:r>
      <w:r>
        <w:rPr>
          <w:b/>
          <w:highlight w:val="none"/>
        </w:rPr>
        <w:t>购</w:t>
      </w:r>
      <w:r>
        <w:rPr>
          <w:rFonts w:hint="eastAsia"/>
          <w:b/>
          <w:highlight w:val="none"/>
          <w:lang w:val="en-US" w:eastAsia="zh-CN"/>
        </w:rPr>
        <w:t xml:space="preserve"> </w:t>
      </w:r>
      <w:r>
        <w:rPr>
          <w:b/>
          <w:highlight w:val="none"/>
        </w:rPr>
        <w:t>人</w:t>
      </w:r>
      <w:r>
        <w:rPr>
          <w:highlight w:val="none"/>
        </w:rP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highlight w:val="none"/>
        </w:rPr>
      </w:pPr>
      <w:r>
        <w:rPr>
          <w:rFonts w:hint="eastAsia"/>
          <w:b/>
          <w:bCs/>
          <w:highlight w:val="none"/>
          <w:lang w:val="en-US" w:eastAsia="zh-CN"/>
        </w:rPr>
        <w:t>报价截止与评审时间</w:t>
      </w:r>
      <w:r>
        <w:rPr>
          <w:rFonts w:hint="eastAsia"/>
          <w:highlight w:val="none"/>
          <w:lang w:val="en-US" w:eastAsia="zh-CN"/>
        </w:rPr>
        <w:t>：2026年5月9日9:00（北京时间）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highlight w:val="none"/>
        </w:rPr>
      </w:pPr>
      <w:r>
        <w:rPr>
          <w:rFonts w:hint="eastAsia"/>
          <w:b/>
          <w:bCs/>
          <w:highlight w:val="none"/>
          <w:lang w:val="en-US" w:eastAsia="zh-CN"/>
        </w:rPr>
        <w:t>评审地点</w:t>
      </w:r>
      <w:r>
        <w:rPr>
          <w:rFonts w:hint="eastAsia"/>
          <w:highlight w:val="none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  <w:highlight w:val="none"/>
        </w:rPr>
      </w:pPr>
      <w:r>
        <w:rPr>
          <w:rFonts w:hint="eastAsia"/>
          <w:b/>
          <w:bCs/>
          <w:highlight w:val="none"/>
          <w:lang w:val="en-US" w:eastAsia="zh-CN"/>
        </w:rPr>
        <w:t>交货时间：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2026年</w:t>
      </w:r>
      <w:r>
        <w:rPr>
          <w:rFonts w:hint="eastAsia" w:cs="Times New Roman"/>
          <w:highlight w:val="none"/>
          <w:lang w:val="en-US" w:eastAsia="zh-CN"/>
        </w:rPr>
        <w:t>5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月</w:t>
      </w:r>
      <w:r>
        <w:rPr>
          <w:rFonts w:hint="eastAsia" w:cs="Times New Roman"/>
          <w:highlight w:val="none"/>
          <w:lang w:val="en-US" w:eastAsia="zh-CN"/>
        </w:rPr>
        <w:t>15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日前到货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highlight w:val="none"/>
        </w:rPr>
      </w:pPr>
      <w:r>
        <w:rPr>
          <w:rFonts w:hint="eastAsia"/>
          <w:b/>
          <w:bCs/>
          <w:highlight w:val="none"/>
          <w:lang w:val="en-US" w:eastAsia="zh-CN"/>
        </w:rPr>
        <w:t>交货地址</w:t>
      </w:r>
      <w:r>
        <w:rPr>
          <w:rFonts w:hint="eastAsia"/>
          <w:highlight w:val="none"/>
          <w:lang w:val="en-US" w:eastAsia="zh-CN"/>
        </w:rPr>
        <w:t>：</w:t>
      </w:r>
      <w:r>
        <w:rPr>
          <w:highlight w:val="none"/>
        </w:rPr>
        <w:t>江苏索普化工股份有限公司</w:t>
      </w:r>
      <w:r>
        <w:rPr>
          <w:rFonts w:hint="eastAsia"/>
          <w:highlight w:val="none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highlight w:val="none"/>
        </w:rPr>
      </w:pPr>
      <w:r>
        <w:rPr>
          <w:rFonts w:hint="eastAsia"/>
          <w:b/>
          <w:highlight w:val="none"/>
          <w:lang w:val="en-US" w:eastAsia="zh-CN"/>
        </w:rPr>
        <w:t>公示</w:t>
      </w:r>
      <w:r>
        <w:rPr>
          <w:b/>
          <w:highlight w:val="none"/>
        </w:rPr>
        <w:t>查询</w:t>
      </w:r>
      <w:r>
        <w:rPr>
          <w:highlight w:val="none"/>
        </w:rPr>
        <w:t>：</w:t>
      </w:r>
      <w:r>
        <w:rPr>
          <w:rFonts w:hint="eastAsia"/>
          <w:highlight w:val="none"/>
          <w:lang w:val="en-US" w:eastAsia="zh-CN"/>
        </w:rPr>
        <w:t>ww</w:t>
      </w:r>
      <w:r>
        <w:rPr>
          <w:highlight w:val="none"/>
        </w:rPr>
        <w:t>w.sopo.com.cn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7"/>
        <w:tblW w:w="78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0"/>
        <w:gridCol w:w="1466"/>
        <w:gridCol w:w="2005"/>
        <w:gridCol w:w="1100"/>
        <w:gridCol w:w="1403"/>
      </w:tblGrid>
      <w:tr w14:paraId="29FF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tblHeader/>
          <w:jc w:val="center"/>
        </w:trPr>
        <w:tc>
          <w:tcPr>
            <w:tcW w:w="1850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466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2005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1100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1403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 w14:paraId="3748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850" w:type="dxa"/>
            <w:tcMar>
              <w:left w:w="108" w:type="dxa"/>
              <w:right w:w="108" w:type="dxa"/>
            </w:tcMar>
            <w:vAlign w:val="center"/>
          </w:tcPr>
          <w:p w14:paraId="20F6A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03010000000006</w:t>
            </w:r>
          </w:p>
        </w:tc>
        <w:tc>
          <w:tcPr>
            <w:tcW w:w="146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956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间接法氧化锌</w:t>
            </w:r>
          </w:p>
        </w:tc>
        <w:tc>
          <w:tcPr>
            <w:tcW w:w="200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03C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见技术要求</w:t>
            </w:r>
          </w:p>
        </w:tc>
        <w:tc>
          <w:tcPr>
            <w:tcW w:w="11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E75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吨</w:t>
            </w:r>
          </w:p>
        </w:tc>
        <w:tc>
          <w:tcPr>
            <w:tcW w:w="140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718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3</w:t>
            </w:r>
          </w:p>
        </w:tc>
      </w:tr>
    </w:tbl>
    <w:p w14:paraId="3C06393A">
      <w:pPr>
        <w:pStyle w:val="4"/>
      </w:pPr>
      <w:r>
        <w:t>（二）技术及资质要求</w:t>
      </w:r>
    </w:p>
    <w:p w14:paraId="1349E8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firstLine="211" w:firstLineChars="100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/>
          <w:bCs/>
          <w:lang w:val="en-US" w:eastAsia="zh-CN"/>
        </w:rPr>
        <w:t>1.技术标</w:t>
      </w:r>
      <w:r>
        <w:rPr>
          <w:rFonts w:hint="eastAsia"/>
          <w:b/>
          <w:bCs/>
          <w:lang w:val="en-US" w:eastAsia="zh-CN"/>
        </w:rPr>
        <w:t>准</w:t>
      </w:r>
      <w:r>
        <w:rPr>
          <w:rFonts w:hint="eastAsia"/>
          <w:b w:val="0"/>
          <w:bCs w:val="0"/>
          <w:lang w:val="en-US" w:eastAsia="zh-CN"/>
        </w:rPr>
        <w:t>：必须符合GB/T 3185-2016标准，含量≥99.7%，灼烧减量≤0.2%，筛余物45um≤0.1%,随货提供产品检测报告。</w:t>
      </w:r>
    </w:p>
    <w:p w14:paraId="4058B2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firstLine="211" w:firstLineChars="100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/>
          <w:bCs/>
          <w:lang w:val="en-US" w:eastAsia="zh-CN"/>
        </w:rPr>
        <w:t>2.包装及运输要求</w:t>
      </w:r>
      <w:r>
        <w:rPr>
          <w:rFonts w:hint="eastAsia"/>
          <w:b w:val="0"/>
          <w:bCs w:val="0"/>
          <w:lang w:val="en-US" w:eastAsia="zh-CN"/>
        </w:rPr>
        <w:t>：标的物要求要求25kg/袋包装，内层有PE内袋，用托盘分装</w:t>
      </w:r>
      <w:r>
        <w:rPr>
          <w:rFonts w:hint="eastAsia"/>
          <w:b w:val="0"/>
          <w:bCs w:val="0"/>
          <w:lang w:val="en-US" w:eastAsia="zh-CN"/>
        </w:rPr>
        <w:t>。</w:t>
      </w:r>
    </w:p>
    <w:p w14:paraId="57C92B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firstLine="211" w:firstLineChars="100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/>
          <w:bCs/>
          <w:lang w:val="en-US" w:eastAsia="zh-CN"/>
        </w:rPr>
        <w:t>3.报价要求</w:t>
      </w:r>
      <w:r>
        <w:rPr>
          <w:rFonts w:hint="eastAsia"/>
          <w:b w:val="0"/>
          <w:bCs w:val="0"/>
          <w:lang w:val="en-US" w:eastAsia="zh-CN"/>
        </w:rPr>
        <w:t>：需完整填写品牌及型号。</w:t>
      </w:r>
    </w:p>
    <w:p w14:paraId="2B4C47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firstLine="211" w:firstLineChars="100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/>
          <w:bCs/>
          <w:lang w:val="en-US" w:eastAsia="zh-CN"/>
        </w:rPr>
        <w:t>4资质文件</w:t>
      </w:r>
      <w:r>
        <w:rPr>
          <w:rFonts w:hint="eastAsia"/>
          <w:b w:val="0"/>
          <w:bCs w:val="0"/>
          <w:lang w:val="en-US" w:eastAsia="zh-CN"/>
        </w:rPr>
        <w:t>：需提交《营业执照》。</w:t>
      </w:r>
    </w:p>
    <w:p w14:paraId="0AEBEE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firstLine="211" w:firstLineChars="100"/>
        <w:textAlignment w:val="auto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1"/>
          <w:szCs w:val="24"/>
          <w:lang w:val="en-US" w:eastAsia="zh-CN" w:bidi="ar-SA"/>
        </w:rPr>
      </w:pPr>
      <w:r>
        <w:rPr>
          <w:rFonts w:hint="eastAsia"/>
          <w:b/>
          <w:bCs/>
          <w:lang w:val="en-US" w:eastAsia="zh-CN"/>
        </w:rPr>
        <w:t>5.样品要求</w:t>
      </w:r>
      <w:r>
        <w:rPr>
          <w:rFonts w:hint="eastAsia"/>
          <w:b w:val="0"/>
          <w:bCs w:val="0"/>
          <w:lang w:val="en-US" w:eastAsia="zh-CN"/>
        </w:rPr>
        <w:t>：</w:t>
      </w:r>
      <w:r>
        <w:rPr>
          <w:rFonts w:hint="eastAsia"/>
          <w:b/>
          <w:bCs/>
          <w:lang w:val="en-US" w:eastAsia="zh-CN"/>
        </w:rPr>
        <w:t>有意向合作的新供应商需在评审前将500g样品送采购人检测，检测合格后方可报价，否则报价无效。样品联系人：蒋璇，电话：18651276811。样品接收截止时间：2026年5月7日10:00（北京时间）。未按时提交或审核不通过者，</w:t>
      </w:r>
      <w:bookmarkStart w:id="0" w:name="_GoBack"/>
      <w:bookmarkEnd w:id="0"/>
      <w:r>
        <w:rPr>
          <w:rFonts w:hint="eastAsia"/>
          <w:b/>
          <w:bCs/>
          <w:lang w:val="en-US" w:eastAsia="zh-CN"/>
        </w:rPr>
        <w:t>其报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1"/>
          <w:szCs w:val="24"/>
          <w:lang w:val="en-US" w:eastAsia="zh-CN" w:bidi="ar-SA"/>
        </w:rPr>
        <w:t>价将被视为无效。</w:t>
      </w: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</w:t>
      </w:r>
      <w:r>
        <w:rPr>
          <w:rFonts w:hint="eastAsia"/>
          <w:lang w:val="en-US" w:eastAsia="zh-CN"/>
        </w:rPr>
        <w:t>60</w:t>
      </w:r>
      <w:r>
        <w:t>日内支付。</w:t>
      </w:r>
    </w:p>
    <w:p w14:paraId="02E75EC1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47C0F30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val="en-US" w:eastAsia="zh-CN"/>
        </w:rPr>
        <w:t>蒋璇</w:t>
      </w:r>
      <w:r>
        <w:t>，电话：1</w:t>
      </w:r>
      <w:r>
        <w:rPr>
          <w:rFonts w:hint="eastAsia"/>
          <w:lang w:val="en-US" w:eastAsia="zh-CN"/>
        </w:rPr>
        <w:t>8651276811</w:t>
      </w:r>
    </w:p>
    <w:p w14:paraId="46E1F8B6">
      <w:pPr>
        <w:pStyle w:val="4"/>
      </w:pPr>
      <w:r>
        <w:t>（五）疑问咨询</w:t>
      </w:r>
    </w:p>
    <w:p w14:paraId="7678CC08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val="en-US" w:eastAsia="zh-CN"/>
        </w:rPr>
        <w:t>蒋璇18651276811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0CCA41CE">
      <w:pPr>
        <w:numPr>
          <w:ilvl w:val="0"/>
          <w:numId w:val="6"/>
        </w:numPr>
        <w:spacing w:before="0" w:beforeAutospacing="1" w:after="0" w:afterAutospacing="1"/>
        <w:ind w:left="720" w:hanging="360"/>
        <w:rPr>
          <w:b w:val="0"/>
          <w:bCs w:val="0"/>
        </w:rPr>
      </w:pPr>
      <w:r>
        <w:rPr>
          <w:rFonts w:hint="eastAsia"/>
          <w:b/>
          <w:bCs/>
          <w:lang w:val="en-US" w:eastAsia="zh-CN"/>
        </w:rPr>
        <w:t>技术联系人：</w:t>
      </w:r>
      <w:r>
        <w:rPr>
          <w:rFonts w:hint="eastAsia"/>
          <w:b w:val="0"/>
          <w:bCs w:val="0"/>
          <w:lang w:val="en-US" w:eastAsia="zh-CN"/>
        </w:rPr>
        <w:t>董建平13815152306</w:t>
      </w:r>
    </w:p>
    <w:p w14:paraId="34BD4EAC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5CD1FE0A">
      <w:pPr>
        <w:pStyle w:val="5"/>
      </w:pP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26F2A39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</w:t>
      </w:r>
      <w:r>
        <w:rPr>
          <w:rFonts w:hint="eastAsia"/>
          <w:lang w:val="en-US" w:eastAsia="zh-CN"/>
        </w:rPr>
        <w:t>0.5</w:t>
      </w:r>
      <w:r>
        <w:t>%支付违约金；</w:t>
      </w:r>
      <w:r>
        <w:rPr>
          <w:rFonts w:hint="eastAsia"/>
          <w:lang w:val="en-US" w:eastAsia="zh-CN"/>
        </w:rPr>
        <w:t>超过</w:t>
      </w:r>
      <w:r>
        <w:t>20日，采购人有权解除合同，要求返还货款并按总额20%赔偿。</w:t>
      </w:r>
    </w:p>
    <w:p w14:paraId="7CD62B7E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37D75DC6">
      <w:pPr>
        <w:jc w:val="right"/>
        <w:rPr>
          <w:rFonts w:hint="default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日期：____年__月__日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rPr>
          <w:b/>
        </w:rPr>
        <w:t>江苏索普化工股份有限公司</w:t>
      </w:r>
      <w:r>
        <w:t>：</w:t>
      </w:r>
    </w:p>
    <w:p w14:paraId="03DF5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t>（报价单位全称）授权（全权代表姓名、职务）为全权代表，参加贵方公开询比价活动，报价如下：</w:t>
      </w:r>
    </w:p>
    <w:p w14:paraId="5AB6199D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  <w:rPr>
          <w:u w:val="single"/>
        </w:rPr>
      </w:pPr>
      <w:r>
        <w:rPr>
          <w:b/>
        </w:rPr>
        <w:t>项目总价（含税）</w:t>
      </w:r>
      <w:r>
        <w:t>：（大写）</w:t>
      </w:r>
      <w:r>
        <w:rPr>
          <w:rFonts w:hint="eastAsia"/>
          <w:u w:val="single"/>
          <w:lang w:val="en-US" w:eastAsia="zh-CN"/>
        </w:rPr>
        <w:t xml:space="preserve">                    </w:t>
      </w:r>
      <w:r>
        <w:rPr>
          <w:u w:val="none"/>
        </w:rPr>
        <w:t>元人民币；税率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u w:val="none"/>
        </w:rPr>
        <w:t>%。</w:t>
      </w:r>
    </w:p>
    <w:p w14:paraId="167DA178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</w:pPr>
      <w:r>
        <w:rPr>
          <w:b/>
        </w:rPr>
        <w:t>交货时间</w:t>
      </w:r>
      <w:r>
        <w:t>：________________________。</w:t>
      </w:r>
    </w:p>
    <w:p w14:paraId="7E6B970D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</w:pPr>
      <w:r>
        <w:t>愿意提供与报价相关的所有数据、资料，理解贵方无义务接受最低价或任何报价。</w:t>
      </w:r>
    </w:p>
    <w:p w14:paraId="6B11732D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</w:pPr>
      <w:r>
        <w:rPr>
          <w:b/>
        </w:rPr>
        <w:t>不接受项</w:t>
      </w:r>
      <w:r>
        <w:t>：________________________。</w:t>
      </w:r>
    </w:p>
    <w:p w14:paraId="1D8C7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t>全权代表（签字）：______</w:t>
      </w:r>
      <w:r>
        <w:rPr>
          <w:u w:val="single"/>
        </w:rPr>
        <w:t>_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u w:val="single"/>
        </w:rPr>
        <w:t xml:space="preserve">_ </w:t>
      </w:r>
      <w:r>
        <w:t>联系电话：________</w:t>
      </w:r>
    </w:p>
    <w:p w14:paraId="00829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t>报价单位（盖章）：______</w:t>
      </w:r>
      <w:r>
        <w:rPr>
          <w:u w:val="single"/>
        </w:rPr>
        <w:t xml:space="preserve">__ </w:t>
      </w:r>
      <w:r>
        <w:rPr>
          <w:rFonts w:hint="eastAsia"/>
          <w:lang w:val="en-US" w:eastAsia="zh-CN"/>
        </w:rPr>
        <w:t xml:space="preserve"> </w:t>
      </w:r>
      <w:r>
        <w:t>日期：____年__月__日</w:t>
      </w:r>
    </w:p>
    <w:p w14:paraId="05825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72BDC4C9"/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2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3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4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5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6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8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6"/>
  </w:num>
  <w:num w:numId="5">
    <w:abstractNumId w:val="9"/>
  </w:num>
  <w:num w:numId="6">
    <w:abstractNumId w:val="8"/>
  </w:num>
  <w:num w:numId="7">
    <w:abstractNumId w:val="4"/>
  </w:num>
  <w:num w:numId="8">
    <w:abstractNumId w:val="5"/>
  </w:num>
  <w:num w:numId="9">
    <w:abstractNumId w:val="1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B1408EB"/>
    <w:rsid w:val="0D2C6C31"/>
    <w:rsid w:val="10463763"/>
    <w:rsid w:val="10DD7E01"/>
    <w:rsid w:val="12922C84"/>
    <w:rsid w:val="134678C7"/>
    <w:rsid w:val="147931F1"/>
    <w:rsid w:val="14D05D11"/>
    <w:rsid w:val="15386004"/>
    <w:rsid w:val="15F1304B"/>
    <w:rsid w:val="17920BDE"/>
    <w:rsid w:val="1C0D408C"/>
    <w:rsid w:val="1D7C655F"/>
    <w:rsid w:val="1DC52015"/>
    <w:rsid w:val="228D7161"/>
    <w:rsid w:val="247C629F"/>
    <w:rsid w:val="24960418"/>
    <w:rsid w:val="24C849C5"/>
    <w:rsid w:val="24E05525"/>
    <w:rsid w:val="250A44A9"/>
    <w:rsid w:val="2B8C00D9"/>
    <w:rsid w:val="2D6D29C6"/>
    <w:rsid w:val="2E730AF8"/>
    <w:rsid w:val="2EEE0779"/>
    <w:rsid w:val="30DA11D4"/>
    <w:rsid w:val="35042CC3"/>
    <w:rsid w:val="3F6673FE"/>
    <w:rsid w:val="448F7C17"/>
    <w:rsid w:val="4AC251FD"/>
    <w:rsid w:val="4AE1260F"/>
    <w:rsid w:val="4BD96800"/>
    <w:rsid w:val="513A2283"/>
    <w:rsid w:val="541106A9"/>
    <w:rsid w:val="58113834"/>
    <w:rsid w:val="5A702373"/>
    <w:rsid w:val="5BD67F12"/>
    <w:rsid w:val="5FED582A"/>
    <w:rsid w:val="60681AA9"/>
    <w:rsid w:val="61097930"/>
    <w:rsid w:val="626F711E"/>
    <w:rsid w:val="6326564D"/>
    <w:rsid w:val="63F87D96"/>
    <w:rsid w:val="64B90B25"/>
    <w:rsid w:val="694037F5"/>
    <w:rsid w:val="6A0451C8"/>
    <w:rsid w:val="6DD76B71"/>
    <w:rsid w:val="72BD4658"/>
    <w:rsid w:val="73E2675C"/>
    <w:rsid w:val="7693380B"/>
    <w:rsid w:val="771147F0"/>
    <w:rsid w:val="7A7F6F6A"/>
    <w:rsid w:val="7A995229"/>
    <w:rsid w:val="7B10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unhideWhenUsed/>
    <w:qFormat/>
    <w:uiPriority w:val="99"/>
    <w:pPr>
      <w:spacing w:after="120"/>
    </w:pPr>
  </w:style>
  <w:style w:type="paragraph" w:styleId="6">
    <w:name w:val="Plain Text"/>
    <w:basedOn w:val="1"/>
    <w:unhideWhenUsed/>
    <w:qFormat/>
    <w:uiPriority w:val="99"/>
    <w:rPr>
      <w:rFonts w:ascii="宋体" w:hAnsi="Courier New"/>
      <w:kern w:val="0"/>
      <w:sz w:val="20"/>
      <w:szCs w:val="20"/>
    </w:rPr>
  </w:style>
  <w:style w:type="character" w:customStyle="1" w:styleId="9">
    <w:name w:val="font91"/>
    <w:basedOn w:val="8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0">
    <w:name w:val="font101"/>
    <w:basedOn w:val="8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1">
    <w:name w:val="font4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112"/>
    <w:basedOn w:val="8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4">
    <w:name w:val="font31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5">
    <w:name w:val="font11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6">
    <w:name w:val="font8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7">
    <w:name w:val="font71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1766</Words>
  <Characters>2049</Characters>
  <Lines>0</Lines>
  <Paragraphs>0</Paragraphs>
  <TotalTime>0</TotalTime>
  <ScaleCrop>false</ScaleCrop>
  <LinksUpToDate>false</LinksUpToDate>
  <CharactersWithSpaces>2088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蒋璇</cp:lastModifiedBy>
  <cp:lastPrinted>2026-01-13T08:37:00Z</cp:lastPrinted>
  <dcterms:modified xsi:type="dcterms:W3CDTF">2026-04-24T01:13:46Z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eyJoZGlkIjoiOTU1YmUxMGVlM2Q1YTMxNTdhNDZkNTExMzMzMmUyNjIiLCJ1c2VySWQiOiIxODAwMjc4ODY2In0=</vt:lpwstr>
  </property>
  <property fmtid="{D5CDD505-2E9C-101B-9397-08002B2CF9AE}" pid="4" name="ICV">
    <vt:lpwstr>AC08B15DEC824E5996F0D7D741009FFB_12</vt:lpwstr>
  </property>
</Properties>
</file>