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转子流量计1台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35"/>
        <w:gridCol w:w="1827"/>
        <w:gridCol w:w="2891"/>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93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27"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891"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93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02020503000623</w:t>
            </w:r>
          </w:p>
        </w:tc>
        <w:tc>
          <w:tcPr>
            <w:tcW w:w="1827"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金属转子流量计</w:t>
            </w:r>
          </w:p>
        </w:tc>
        <w:tc>
          <w:tcPr>
            <w:tcW w:w="2891" w:type="dxa"/>
            <w:tcMar>
              <w:left w:w="108" w:type="dxa"/>
              <w:right w:w="108" w:type="dxa"/>
            </w:tcMar>
            <w:vAlign w:val="center"/>
          </w:tcPr>
          <w:p w14:paraId="0003C06D">
            <w:pPr>
              <w:rPr>
                <w:rFonts w:hint="default"/>
                <w:lang w:val="en-US"/>
              </w:rPr>
            </w:pPr>
            <w:r>
              <w:rPr>
                <w:rFonts w:hint="eastAsia" w:ascii="宋体" w:hAnsi="宋体" w:eastAsia="宋体" w:cs="宋体"/>
                <w:i w:val="0"/>
                <w:iCs w:val="0"/>
                <w:color w:val="000000"/>
                <w:kern w:val="0"/>
                <w:sz w:val="20"/>
                <w:szCs w:val="20"/>
                <w:u w:val="none"/>
                <w:lang w:val="en-US" w:eastAsia="zh-CN" w:bidi="ar"/>
              </w:rPr>
              <w:t>1/2" 150LB（（详情见数据表）</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lang w:val="en-US" w:eastAsia="zh-CN"/>
              </w:rPr>
              <w:t>台</w:t>
            </w:r>
          </w:p>
        </w:tc>
        <w:tc>
          <w:tcPr>
            <w:tcW w:w="906" w:type="dxa"/>
            <w:tcMar>
              <w:left w:w="108" w:type="dxa"/>
              <w:right w:w="108" w:type="dxa"/>
            </w:tcMar>
            <w:vAlign w:val="center"/>
          </w:tcPr>
          <w:p w14:paraId="5B718136">
            <w:pPr>
              <w:keepNext w:val="0"/>
              <w:keepLines w:val="0"/>
              <w:widowControl/>
              <w:suppressLineNumbers w:val="0"/>
              <w:jc w:val="left"/>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w:t>
            </w:r>
          </w:p>
        </w:tc>
      </w:tr>
    </w:tbl>
    <w:p w14:paraId="3C06393A">
      <w:pPr>
        <w:pStyle w:val="4"/>
      </w:pPr>
      <w:r>
        <w:t>（二）技术及资质要求</w:t>
      </w:r>
      <w:bookmarkStart w:id="0" w:name="_GoBack"/>
      <w:bookmarkEnd w:id="0"/>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ascii="Times New Roman" w:hAnsi="Times New Roman" w:eastAsia="宋体" w:cs="Times New Roman"/>
          <w:color w:val="000000"/>
          <w:kern w:val="0"/>
          <w:sz w:val="21"/>
          <w:szCs w:val="24"/>
          <w:lang w:val="en-US" w:eastAsia="zh-CN" w:bidi="ar-SA"/>
        </w:rPr>
        <w:t>需上传营业执照、ISO9001质量管理体系认证</w:t>
      </w:r>
      <w:r>
        <w:rPr>
          <w:rFonts w:hint="eastAsia" w:cs="Times New Roman"/>
          <w:color w:val="000000"/>
          <w:kern w:val="0"/>
          <w:sz w:val="21"/>
          <w:szCs w:val="24"/>
          <w:lang w:val="en-US" w:eastAsia="zh-CN" w:bidi="ar-SA"/>
        </w:rPr>
        <w:t>；</w:t>
      </w:r>
      <w:r>
        <w:rPr>
          <w:rFonts w:hint="eastAsia" w:ascii="Times New Roman" w:hAnsi="Times New Roman" w:eastAsia="宋体" w:cs="Times New Roman"/>
          <w:color w:val="000000"/>
          <w:kern w:val="0"/>
          <w:sz w:val="21"/>
          <w:szCs w:val="24"/>
          <w:lang w:val="en-US" w:eastAsia="zh-CN" w:bidi="ar-SA"/>
        </w:rPr>
        <w:t>提供特种设备生产许可证【许可项目：压力管道元件制造；许可子项目：元件组合装置（限流量计壳体）】</w:t>
      </w:r>
      <w:r>
        <w:rPr>
          <w:rFonts w:hint="eastAsia" w:cs="Times New Roman"/>
          <w:color w:val="000000"/>
          <w:kern w:val="0"/>
          <w:sz w:val="21"/>
          <w:szCs w:val="24"/>
          <w:lang w:val="en-US" w:eastAsia="zh-CN" w:bidi="ar-SA"/>
        </w:rPr>
        <w:t>、</w:t>
      </w:r>
      <w:r>
        <w:rPr>
          <w:rFonts w:hint="eastAsia" w:ascii="Times New Roman" w:hAnsi="Times New Roman" w:eastAsia="宋体" w:cs="Times New Roman"/>
          <w:color w:val="000000"/>
          <w:kern w:val="0"/>
          <w:sz w:val="21"/>
          <w:szCs w:val="24"/>
          <w:lang w:val="en-US" w:eastAsia="zh-CN" w:bidi="ar-SA"/>
        </w:rPr>
        <w:t>计量器具型式批准证书</w:t>
      </w:r>
      <w:r>
        <w:rPr>
          <w:rFonts w:hint="eastAsia" w:cs="Times New Roman"/>
          <w:color w:val="000000"/>
          <w:kern w:val="0"/>
          <w:sz w:val="21"/>
          <w:szCs w:val="24"/>
          <w:lang w:val="en-US" w:eastAsia="zh-CN" w:bidi="ar-SA"/>
        </w:rPr>
        <w:t>；</w:t>
      </w:r>
      <w:r>
        <w:rPr>
          <w:rFonts w:hint="eastAsia"/>
          <w:lang w:val="en-US" w:eastAsia="zh-CN"/>
        </w:rPr>
        <w:t>提供产品数据表及使用说明书。</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560291D"/>
    <w:rsid w:val="0B1408EB"/>
    <w:rsid w:val="0C3841E3"/>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0667CD"/>
    <w:rsid w:val="2D6D29C6"/>
    <w:rsid w:val="2E730AF8"/>
    <w:rsid w:val="2EEE0779"/>
    <w:rsid w:val="30DA11D4"/>
    <w:rsid w:val="3A010581"/>
    <w:rsid w:val="43F50A1C"/>
    <w:rsid w:val="4AC251FD"/>
    <w:rsid w:val="4AE1260F"/>
    <w:rsid w:val="4BD96800"/>
    <w:rsid w:val="513A2283"/>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B05F62"/>
    <w:rsid w:val="6DB14068"/>
    <w:rsid w:val="6DD76B71"/>
    <w:rsid w:val="78B5487B"/>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2033</Words>
  <Characters>2290</Characters>
  <Lines>0</Lines>
  <Paragraphs>0</Paragraphs>
  <TotalTime>0</TotalTime>
  <ScaleCrop>false</ScaleCrop>
  <LinksUpToDate>false</LinksUpToDate>
  <CharactersWithSpaces>2307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2026-04-20T05:54:54Z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