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三碘化铑40公斤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：2026年4月16日10：40（北京时间）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2026年5月15日前全部到货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03020000000019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三碘化铑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铑，%(≥19%)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公斤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铑，%(≥19%)。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</w:rPr>
        <w:t>提供营业执照、随货需提供检验报告。</w:t>
      </w:r>
    </w:p>
    <w:p w14:paraId="7A9FAA5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</w:rPr>
        <w:t>有合作意向的新供应商请提供相关资质文件、产品小样及同类行业使用业绩，审核通过符合要求后，供应商方可参与报价，否则报价无效。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62AB59D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46916D5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20F17A95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</w:rPr>
        <w:t>供应商如有特殊情况需要通过邮箱报价的，请统一将文件发至以下邮箱 sopozhaotoubiao@163.com。邮箱报价要求：文件名统一为“供应商单位名称（简称）+项目名称”，否则被误开我方概不负责！邮箱报价时，须对报价文件进行加密，在邮件中应提供供应商联系方式，以方便我公司在评审现场公开电话联系索要文件解压密码解密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徐光焱</w:t>
      </w:r>
      <w:r>
        <w:t>，电话：13</w:t>
      </w:r>
      <w:r>
        <w:rPr>
          <w:rFonts w:hint="eastAsia"/>
          <w:lang w:val="en-US" w:eastAsia="zh-CN"/>
        </w:rPr>
        <w:t>861353020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徐光焱</w:t>
      </w:r>
      <w:r>
        <w:t>13</w:t>
      </w:r>
      <w:r>
        <w:rPr>
          <w:rFonts w:hint="eastAsia"/>
          <w:lang w:val="en-US" w:eastAsia="zh-CN"/>
        </w:rPr>
        <w:t>861353020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rPr>
          <w:u w:val="none"/>
        </w:rPr>
        <w:t>年</w:t>
      </w:r>
      <w:r>
        <w:rPr>
          <w:rFonts w:hint="eastAsia"/>
          <w:u w:val="none"/>
          <w:lang w:val="en-US" w:eastAsia="zh-CN"/>
        </w:rPr>
        <w:t>4</w:t>
      </w:r>
      <w:r>
        <w:rPr>
          <w:u w:val="none"/>
        </w:rPr>
        <w:t>月</w:t>
      </w:r>
      <w:r>
        <w:rPr>
          <w:rFonts w:hint="eastAsia"/>
          <w:u w:val="none"/>
          <w:lang w:val="en-US" w:eastAsia="zh-CN"/>
        </w:rPr>
        <w:t>9</w:t>
      </w:r>
      <w:r>
        <w:rPr>
          <w:u w:val="none"/>
        </w:rP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lang w:val="en-US" w:eastAsia="zh-CN"/>
        </w:rPr>
        <w:t>40公斤三碘化铑</w:t>
      </w:r>
      <w:r>
        <w:t>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</w:t>
      </w:r>
      <w:bookmarkStart w:id="0" w:name="_GoBack"/>
      <w:bookmarkEnd w:id="0"/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CC43190"/>
    <w:rsid w:val="2D6D29C6"/>
    <w:rsid w:val="2E730AF8"/>
    <w:rsid w:val="2EEE0779"/>
    <w:rsid w:val="30DA11D4"/>
    <w:rsid w:val="352574D7"/>
    <w:rsid w:val="3E38039A"/>
    <w:rsid w:val="47462CC7"/>
    <w:rsid w:val="4AC251FD"/>
    <w:rsid w:val="4AE1260F"/>
    <w:rsid w:val="4BD96800"/>
    <w:rsid w:val="513A2283"/>
    <w:rsid w:val="552E7EAA"/>
    <w:rsid w:val="58113834"/>
    <w:rsid w:val="59C53F20"/>
    <w:rsid w:val="5A702373"/>
    <w:rsid w:val="5FED582A"/>
    <w:rsid w:val="60681AA9"/>
    <w:rsid w:val="626F711E"/>
    <w:rsid w:val="6326564D"/>
    <w:rsid w:val="63F87D96"/>
    <w:rsid w:val="64B90B25"/>
    <w:rsid w:val="694037F5"/>
    <w:rsid w:val="69920DA4"/>
    <w:rsid w:val="6DD76B71"/>
    <w:rsid w:val="6EA445F4"/>
    <w:rsid w:val="73BD61F0"/>
    <w:rsid w:val="7A995229"/>
    <w:rsid w:val="7AF123C0"/>
    <w:rsid w:val="7B106F4E"/>
    <w:rsid w:val="7EEF47DB"/>
    <w:rsid w:val="7FC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1636</Words>
  <Characters>1881</Characters>
  <Lines>0</Lines>
  <Paragraphs>0</Paragraphs>
  <TotalTime>5</TotalTime>
  <ScaleCrop>false</ScaleCrop>
  <LinksUpToDate>false</LinksUpToDate>
  <CharactersWithSpaces>1898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徐光焱</cp:lastModifiedBy>
  <cp:lastPrinted>2026-01-13T08:37:00Z</cp:lastPrinted>
  <dcterms:modified xsi:type="dcterms:W3CDTF">2026-04-09T02:36:09Z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eyJoZGlkIjoiNGQxZTJjYmI4NmRhY2I5YjUzOTRlNDJhZDdkOTMyMmIiLCJ1c2VySWQiOiIxNzk5ODgxNTIxIn0=</vt:lpwstr>
  </property>
  <property fmtid="{D5CDD505-2E9C-101B-9397-08002B2CF9AE}" pid="4" name="ICV">
    <vt:lpwstr>AC08B15DEC824E5996F0D7D741009FFB_12</vt:lpwstr>
  </property>
</Properties>
</file>