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超声波流量计3台</w:t>
      </w:r>
      <w:r>
        <w:t>采购项目</w:t>
      </w:r>
      <w:bookmarkStart w:id="0" w:name="_GoBack"/>
      <w:bookmarkEnd w:id="0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：2026年4月17日9：30（北京时间）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02020503000677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超声波流量计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（0～1000）m3/h详见数据表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/>
          <w:b w:val="0"/>
          <w:bCs/>
          <w:lang w:val="en-US" w:eastAsia="zh-CN"/>
        </w:rPr>
      </w:pPr>
      <w:r>
        <w:rPr>
          <w:b/>
        </w:rPr>
        <w:t>报价要求：</w:t>
      </w:r>
      <w:r>
        <w:rPr>
          <w:rFonts w:hint="default"/>
          <w:b w:val="0"/>
          <w:bCs/>
          <w:lang w:val="en-US" w:eastAsia="zh-CN"/>
        </w:rPr>
        <w:t>需完整填写品牌及型号。</w:t>
      </w:r>
      <w:r>
        <w:rPr>
          <w:rFonts w:hint="eastAsia"/>
          <w:b w:val="0"/>
          <w:bCs/>
          <w:lang w:val="en-US" w:eastAsia="zh-CN"/>
        </w:rPr>
        <w:t>需上传营业执照、ISO9001质量管理体系认证、防爆证书：Exd IIBT4、计量型式批准证书。报价时需提供自己数据表及使用说明书。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922C84"/>
    <w:rsid w:val="134678C7"/>
    <w:rsid w:val="147931F1"/>
    <w:rsid w:val="14D05D11"/>
    <w:rsid w:val="15386004"/>
    <w:rsid w:val="15F1304B"/>
    <w:rsid w:val="168E6949"/>
    <w:rsid w:val="17920BDE"/>
    <w:rsid w:val="1C0D408C"/>
    <w:rsid w:val="1D2E2A8F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43500F4B"/>
    <w:rsid w:val="4A734691"/>
    <w:rsid w:val="4AC251FD"/>
    <w:rsid w:val="4AE1260F"/>
    <w:rsid w:val="4BD96800"/>
    <w:rsid w:val="513A2283"/>
    <w:rsid w:val="58113834"/>
    <w:rsid w:val="5A702373"/>
    <w:rsid w:val="5EA46F88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995229"/>
    <w:rsid w:val="7B106F4E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509</Words>
  <Characters>612</Characters>
  <Lines>0</Lines>
  <Paragraphs>0</Paragraphs>
  <TotalTime>6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2026-04-07T01:30:56Z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