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74C3C">
      <w:pPr>
        <w:tabs>
          <w:tab w:val="left" w:pos="630"/>
        </w:tabs>
        <w:spacing w:line="600" w:lineRule="exact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醋酸废水处理环保提升项目照明配电箱</w:t>
      </w:r>
    </w:p>
    <w:p w14:paraId="1999A1A4">
      <w:pPr>
        <w:tabs>
          <w:tab w:val="left" w:pos="630"/>
        </w:tabs>
        <w:spacing w:line="600" w:lineRule="exact"/>
        <w:jc w:val="center"/>
        <w:rPr>
          <w:rFonts w:ascii="宋体" w:hAnsi="宋体"/>
          <w:b/>
          <w:bCs/>
          <w:szCs w:val="21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技术要求</w:t>
      </w:r>
    </w:p>
    <w:p w14:paraId="2A244319">
      <w:pPr>
        <w:snapToGrid w:val="0"/>
        <w:spacing w:line="600" w:lineRule="exact"/>
        <w:rPr>
          <w:rFonts w:ascii="黑体" w:hAnsi="黑体" w:eastAsia="黑体" w:cs="宋体"/>
          <w:bCs/>
          <w:sz w:val="34"/>
          <w:szCs w:val="34"/>
        </w:rPr>
      </w:pPr>
      <w:r>
        <w:rPr>
          <w:rFonts w:hint="eastAsia" w:ascii="黑体" w:hAnsi="黑体" w:eastAsia="黑体" w:cs="宋体"/>
          <w:bCs/>
          <w:sz w:val="34"/>
          <w:szCs w:val="34"/>
        </w:rPr>
        <w:t>一、工程概况：</w:t>
      </w:r>
    </w:p>
    <w:p w14:paraId="2FDC5C4D">
      <w:pPr>
        <w:tabs>
          <w:tab w:val="left" w:pos="630"/>
        </w:tabs>
        <w:spacing w:line="600" w:lineRule="exact"/>
        <w:ind w:firstLine="680" w:firstLineChars="200"/>
        <w:rPr>
          <w:rFonts w:ascii="楷体_GB2312" w:hAnsi="宋体" w:eastAsia="楷体_GB2312" w:cs="宋体"/>
          <w:b/>
          <w:bCs/>
          <w:sz w:val="34"/>
          <w:szCs w:val="34"/>
        </w:rPr>
      </w:pPr>
      <w:r>
        <w:rPr>
          <w:rFonts w:hint="eastAsia" w:ascii="楷体_GB2312" w:hAnsi="宋体" w:eastAsia="楷体_GB2312" w:cs="宋体"/>
          <w:bCs/>
          <w:sz w:val="34"/>
          <w:szCs w:val="34"/>
        </w:rPr>
        <w:t>1.</w:t>
      </w:r>
      <w:r>
        <w:rPr>
          <w:rFonts w:hint="eastAsia" w:ascii="楷体_GB2312" w:hAnsi="宋体" w:eastAsia="楷体_GB2312" w:cs="宋体"/>
          <w:sz w:val="34"/>
          <w:szCs w:val="34"/>
        </w:rPr>
        <w:t>项目名称</w:t>
      </w:r>
    </w:p>
    <w:p w14:paraId="63F974DF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sz w:val="34"/>
          <w:szCs w:val="34"/>
        </w:rPr>
      </w:pPr>
      <w:r>
        <w:rPr>
          <w:rFonts w:hint="eastAsia" w:ascii="仿宋_GB2312" w:hAnsi="宋体" w:eastAsia="仿宋_GB2312" w:cs="宋体"/>
          <w:sz w:val="34"/>
          <w:szCs w:val="34"/>
        </w:rPr>
        <w:t>醋酸废水处理环保提升项目。</w:t>
      </w:r>
    </w:p>
    <w:p w14:paraId="018B226A">
      <w:pPr>
        <w:tabs>
          <w:tab w:val="left" w:pos="630"/>
        </w:tabs>
        <w:spacing w:line="600" w:lineRule="exact"/>
        <w:ind w:firstLine="680" w:firstLineChars="200"/>
        <w:rPr>
          <w:rFonts w:ascii="楷体_GB2312" w:hAnsi="宋体" w:eastAsia="楷体_GB2312" w:cs="宋体"/>
          <w:bCs/>
          <w:sz w:val="34"/>
          <w:szCs w:val="34"/>
        </w:rPr>
      </w:pPr>
      <w:r>
        <w:rPr>
          <w:rFonts w:ascii="楷体_GB2312" w:hAnsi="宋体" w:eastAsia="楷体_GB2312" w:cs="宋体"/>
          <w:bCs/>
          <w:sz w:val="34"/>
          <w:szCs w:val="34"/>
        </w:rPr>
        <w:t>2.</w:t>
      </w:r>
      <w:r>
        <w:rPr>
          <w:rFonts w:hint="eastAsia" w:ascii="楷体_GB2312" w:hAnsi="宋体" w:eastAsia="楷体_GB2312" w:cs="宋体"/>
          <w:bCs/>
          <w:sz w:val="34"/>
          <w:szCs w:val="34"/>
        </w:rPr>
        <w:t>安装地点</w:t>
      </w:r>
    </w:p>
    <w:p w14:paraId="5DA8401A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sz w:val="34"/>
          <w:szCs w:val="34"/>
          <w:lang w:val="en-US" w:eastAsia="zh-CN"/>
        </w:rPr>
        <w:t>醋酸废水处理现场、电房</w:t>
      </w:r>
      <w:r>
        <w:rPr>
          <w:rFonts w:hint="eastAsia" w:ascii="仿宋_GB2312" w:hAnsi="宋体" w:eastAsia="仿宋_GB2312" w:cs="宋体"/>
          <w:bCs/>
          <w:sz w:val="34"/>
          <w:szCs w:val="34"/>
        </w:rPr>
        <w:t>。</w:t>
      </w:r>
    </w:p>
    <w:p w14:paraId="4242152C">
      <w:pPr>
        <w:tabs>
          <w:tab w:val="left" w:pos="630"/>
        </w:tabs>
        <w:spacing w:line="600" w:lineRule="exact"/>
        <w:ind w:firstLine="680" w:firstLineChars="200"/>
        <w:rPr>
          <w:rFonts w:hint="default" w:ascii="楷体_GB2312" w:hAnsi="宋体" w:eastAsia="楷体_GB2312" w:cs="宋体"/>
          <w:bCs/>
          <w:sz w:val="34"/>
          <w:szCs w:val="34"/>
          <w:lang w:val="en-US" w:eastAsia="zh-CN"/>
        </w:rPr>
      </w:pPr>
      <w:r>
        <w:rPr>
          <w:rFonts w:ascii="楷体_GB2312" w:hAnsi="宋体" w:eastAsia="楷体_GB2312" w:cs="宋体"/>
          <w:bCs/>
          <w:sz w:val="34"/>
          <w:szCs w:val="34"/>
        </w:rPr>
        <w:t>3.</w:t>
      </w:r>
      <w:r>
        <w:rPr>
          <w:rFonts w:hint="eastAsia" w:ascii="楷体_GB2312" w:hAnsi="宋体" w:eastAsia="楷体_GB2312" w:cs="宋体"/>
          <w:bCs/>
          <w:sz w:val="34"/>
          <w:szCs w:val="34"/>
        </w:rPr>
        <w:t>型号数量</w:t>
      </w:r>
    </w:p>
    <w:p w14:paraId="59FFC5B9">
      <w:pPr>
        <w:tabs>
          <w:tab w:val="left" w:pos="630"/>
        </w:tabs>
        <w:spacing w:line="600" w:lineRule="exact"/>
        <w:ind w:firstLine="680" w:firstLineChars="200"/>
        <w:rPr>
          <w:rFonts w:hint="eastAsia"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EL配电箱1套、AL配电箱1套</w:t>
      </w:r>
      <w:r>
        <w:rPr>
          <w:rFonts w:hint="eastAsia" w:ascii="仿宋_GB2312" w:hAnsi="宋体" w:eastAsia="仿宋_GB2312" w:cs="宋体"/>
          <w:bCs/>
          <w:sz w:val="34"/>
          <w:szCs w:val="34"/>
        </w:rPr>
        <w:t>。</w:t>
      </w:r>
    </w:p>
    <w:p w14:paraId="6BB946F8">
      <w:pPr>
        <w:tabs>
          <w:tab w:val="left" w:pos="630"/>
        </w:tabs>
        <w:spacing w:line="600" w:lineRule="exact"/>
        <w:ind w:firstLine="680" w:firstLineChars="200"/>
        <w:rPr>
          <w:rFonts w:hint="default" w:ascii="楷体_GB2312" w:hAnsi="宋体" w:eastAsia="楷体_GB2312" w:cs="宋体"/>
          <w:bCs/>
          <w:sz w:val="34"/>
          <w:szCs w:val="34"/>
          <w:lang w:val="en-US" w:eastAsia="zh-CN"/>
        </w:rPr>
      </w:pPr>
      <w:r>
        <w:rPr>
          <w:rFonts w:hint="eastAsia" w:ascii="楷体_GB2312" w:hAnsi="宋体" w:eastAsia="楷体_GB2312" w:cs="宋体"/>
          <w:bCs/>
          <w:sz w:val="34"/>
          <w:szCs w:val="34"/>
          <w:lang w:val="en-US" w:eastAsia="zh-CN"/>
        </w:rPr>
        <w:t>4.要求</w:t>
      </w:r>
    </w:p>
    <w:p w14:paraId="0F28CF0E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4</w:t>
      </w:r>
      <w:r>
        <w:rPr>
          <w:rFonts w:ascii="仿宋_GB2312" w:hAnsi="宋体" w:eastAsia="仿宋_GB2312" w:cs="宋体"/>
          <w:bCs/>
          <w:sz w:val="34"/>
          <w:szCs w:val="34"/>
        </w:rPr>
        <w:t>.1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配电箱</w:t>
      </w:r>
      <w:r>
        <w:rPr>
          <w:rFonts w:hint="eastAsia" w:ascii="仿宋_GB2312" w:hAnsi="宋体" w:eastAsia="仿宋_GB2312" w:cs="宋体"/>
          <w:bCs/>
          <w:sz w:val="34"/>
          <w:szCs w:val="34"/>
        </w:rPr>
        <w:t>尺寸成套厂根据实际元器件布置确定。</w:t>
      </w:r>
    </w:p>
    <w:p w14:paraId="261C9663">
      <w:pPr>
        <w:tabs>
          <w:tab w:val="left" w:pos="630"/>
        </w:tabs>
        <w:spacing w:line="600" w:lineRule="exact"/>
        <w:ind w:firstLine="680" w:firstLineChars="200"/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4</w:t>
      </w:r>
      <w:r>
        <w:rPr>
          <w:rFonts w:ascii="仿宋_GB2312" w:hAnsi="宋体" w:eastAsia="仿宋_GB2312" w:cs="宋体"/>
          <w:bCs/>
          <w:sz w:val="34"/>
          <w:szCs w:val="34"/>
        </w:rPr>
        <w:t>.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2配电箱箱体材质为不锈钢（304L）钢材厚度不得小于1.5mm，防护等级不低于IP34,防腐等级不低于F1，</w:t>
      </w:r>
      <w:r>
        <w:rPr>
          <w:rFonts w:hint="eastAsia" w:ascii="仿宋_GB2312" w:hAnsi="宋体" w:eastAsia="仿宋_GB2312" w:cs="宋体"/>
          <w:bCs/>
          <w:sz w:val="34"/>
          <w:szCs w:val="34"/>
        </w:rPr>
        <w:t>颜色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为</w:t>
      </w:r>
      <w:r>
        <w:rPr>
          <w:rFonts w:hint="eastAsia" w:ascii="仿宋_GB2312" w:hAnsi="宋体" w:eastAsia="仿宋_GB2312" w:cs="宋体"/>
          <w:bCs/>
          <w:sz w:val="34"/>
          <w:szCs w:val="34"/>
        </w:rPr>
        <w:t>不锈钢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本色，箱体可挂锁。</w:t>
      </w:r>
    </w:p>
    <w:p w14:paraId="58AAB114">
      <w:pPr>
        <w:spacing w:line="600" w:lineRule="exact"/>
        <w:ind w:firstLine="680" w:firstLineChars="200"/>
        <w:rPr>
          <w:rFonts w:hint="eastAsia" w:ascii="仿宋_GB2312" w:hAnsi="宋体" w:eastAsia="仿宋_GB2312" w:cs="宋体"/>
          <w:bCs/>
          <w:color w:val="auto"/>
          <w:sz w:val="34"/>
          <w:szCs w:val="34"/>
          <w:lang w:eastAsia="zh-CN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4</w:t>
      </w:r>
      <w:r>
        <w:rPr>
          <w:rFonts w:ascii="仿宋_GB2312" w:hAnsi="宋体" w:eastAsia="仿宋_GB2312" w:cs="宋体"/>
          <w:bCs/>
          <w:sz w:val="34"/>
          <w:szCs w:val="34"/>
        </w:rPr>
        <w:t>.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3EL配电箱</w:t>
      </w:r>
      <w:r>
        <w:rPr>
          <w:rFonts w:hint="eastAsia" w:ascii="仿宋_GB2312" w:hAnsi="宋体" w:eastAsia="仿宋_GB2312" w:cs="宋体"/>
          <w:bCs/>
          <w:sz w:val="34"/>
          <w:szCs w:val="34"/>
        </w:rPr>
        <w:t>一进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八</w:t>
      </w:r>
      <w:r>
        <w:rPr>
          <w:rFonts w:hint="eastAsia" w:ascii="仿宋_GB2312" w:hAnsi="宋体" w:eastAsia="仿宋_GB2312" w:cs="宋体"/>
          <w:bCs/>
          <w:sz w:val="34"/>
          <w:szCs w:val="34"/>
        </w:rPr>
        <w:t>出</w:t>
      </w:r>
      <w:r>
        <w:rPr>
          <w:rFonts w:hint="eastAsia" w:ascii="仿宋_GB2312" w:hAnsi="宋体" w:eastAsia="仿宋_GB2312" w:cs="宋体"/>
          <w:bCs/>
          <w:sz w:val="34"/>
          <w:szCs w:val="34"/>
          <w:lang w:eastAsia="zh-CN"/>
        </w:rPr>
        <w:t>（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箱体出口为敲落式，每个口出配置橡皮卡圈，防止电缆被出线口刮破</w:t>
      </w:r>
      <w:r>
        <w:rPr>
          <w:rFonts w:hint="eastAsia" w:ascii="仿宋_GB2312" w:hAnsi="宋体" w:eastAsia="仿宋_GB2312" w:cs="宋体"/>
          <w:bCs/>
          <w:sz w:val="34"/>
          <w:szCs w:val="34"/>
          <w:lang w:eastAsia="zh-CN"/>
        </w:rPr>
        <w:t>）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，下进下出线形式,进出口管径按图纸电缆大小设置，</w:t>
      </w:r>
      <w:r>
        <w:rPr>
          <w:rFonts w:hint="eastAsia" w:ascii="仿宋_GB2312" w:hAnsi="宋体" w:eastAsia="仿宋_GB2312" w:cs="宋体"/>
          <w:bCs/>
          <w:sz w:val="34"/>
          <w:szCs w:val="34"/>
        </w:rPr>
        <w:t>进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出</w:t>
      </w:r>
      <w:r>
        <w:rPr>
          <w:rFonts w:hint="eastAsia" w:ascii="仿宋_GB2312" w:hAnsi="宋体" w:eastAsia="仿宋_GB2312" w:cs="宋体"/>
          <w:bCs/>
          <w:sz w:val="34"/>
          <w:szCs w:val="34"/>
        </w:rPr>
        <w:t>线空开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参数按图配置，需要配备图示相应触点</w:t>
      </w:r>
      <w:r>
        <w:rPr>
          <w:rFonts w:hint="eastAsia" w:ascii="仿宋_GB2312" w:hAnsi="宋体" w:eastAsia="仿宋_GB2312" w:cs="宋体"/>
          <w:bCs/>
          <w:sz w:val="34"/>
          <w:szCs w:val="34"/>
          <w:lang w:eastAsia="zh-CN"/>
        </w:rPr>
        <w:t>，</w:t>
      </w:r>
      <w:r>
        <w:rPr>
          <w:rFonts w:hint="eastAsia" w:ascii="仿宋_GB2312" w:hAnsi="宋体" w:eastAsia="仿宋_GB2312" w:cs="宋体"/>
          <w:bCs/>
          <w:sz w:val="34"/>
          <w:szCs w:val="34"/>
        </w:rPr>
        <w:t>空开品牌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选用</w:t>
      </w:r>
      <w:r>
        <w:rPr>
          <w:rFonts w:hint="eastAsia" w:ascii="仿宋_GB2312" w:hAnsi="宋体" w:eastAsia="仿宋_GB2312" w:cs="宋体"/>
          <w:bCs/>
          <w:sz w:val="34"/>
          <w:szCs w:val="34"/>
        </w:rPr>
        <w:t>ABB、施耐德、西门子</w:t>
      </w:r>
      <w:r>
        <w:rPr>
          <w:rFonts w:hint="eastAsia" w:ascii="仿宋_GB2312" w:hAnsi="宋体" w:eastAsia="仿宋_GB2312" w:cs="宋体"/>
          <w:bCs/>
          <w:color w:val="auto"/>
          <w:sz w:val="34"/>
          <w:szCs w:val="34"/>
          <w:lang w:eastAsia="zh-CN"/>
        </w:rPr>
        <w:t>。</w:t>
      </w:r>
    </w:p>
    <w:p w14:paraId="48E306AB">
      <w:pPr>
        <w:spacing w:line="600" w:lineRule="exact"/>
        <w:ind w:firstLine="680" w:firstLineChars="200"/>
        <w:rPr>
          <w:rFonts w:hint="default" w:ascii="仿宋_GB2312" w:hAnsi="宋体" w:eastAsia="仿宋_GB2312" w:cs="宋体"/>
          <w:bCs/>
          <w:color w:val="auto"/>
          <w:sz w:val="34"/>
          <w:szCs w:val="34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auto"/>
          <w:sz w:val="34"/>
          <w:szCs w:val="34"/>
          <w:lang w:val="en-US" w:eastAsia="zh-CN"/>
        </w:rPr>
        <w:t>4.4AL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配电箱两</w:t>
      </w:r>
      <w:r>
        <w:rPr>
          <w:rFonts w:hint="eastAsia" w:ascii="仿宋_GB2312" w:hAnsi="宋体" w:eastAsia="仿宋_GB2312" w:cs="宋体"/>
          <w:bCs/>
          <w:sz w:val="34"/>
          <w:szCs w:val="34"/>
        </w:rPr>
        <w:t>进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十二</w:t>
      </w:r>
      <w:r>
        <w:rPr>
          <w:rFonts w:hint="eastAsia" w:ascii="仿宋_GB2312" w:hAnsi="宋体" w:eastAsia="仿宋_GB2312" w:cs="宋体"/>
          <w:bCs/>
          <w:sz w:val="34"/>
          <w:szCs w:val="34"/>
        </w:rPr>
        <w:t>出</w:t>
      </w:r>
      <w:r>
        <w:rPr>
          <w:rFonts w:hint="eastAsia" w:ascii="仿宋_GB2312" w:hAnsi="宋体" w:eastAsia="仿宋_GB2312" w:cs="宋体"/>
          <w:bCs/>
          <w:sz w:val="34"/>
          <w:szCs w:val="34"/>
          <w:lang w:eastAsia="zh-CN"/>
        </w:rPr>
        <w:t>（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箱体出口为敲落式，每个口出配置橡皮卡圈，防止电缆被出线口刮破</w:t>
      </w:r>
      <w:r>
        <w:rPr>
          <w:rFonts w:hint="eastAsia" w:ascii="仿宋_GB2312" w:hAnsi="宋体" w:eastAsia="仿宋_GB2312" w:cs="宋体"/>
          <w:bCs/>
          <w:sz w:val="34"/>
          <w:szCs w:val="34"/>
          <w:lang w:eastAsia="zh-CN"/>
        </w:rPr>
        <w:t>）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，下进下出线形式,进出口管径按图纸电缆大小设置，</w:t>
      </w:r>
      <w:r>
        <w:rPr>
          <w:rFonts w:hint="eastAsia" w:ascii="仿宋_GB2312" w:hAnsi="宋体" w:eastAsia="仿宋_GB2312" w:cs="宋体"/>
          <w:bCs/>
          <w:sz w:val="34"/>
          <w:szCs w:val="34"/>
        </w:rPr>
        <w:t>进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出</w:t>
      </w:r>
      <w:r>
        <w:rPr>
          <w:rFonts w:hint="eastAsia" w:ascii="仿宋_GB2312" w:hAnsi="宋体" w:eastAsia="仿宋_GB2312" w:cs="宋体"/>
          <w:bCs/>
          <w:sz w:val="34"/>
          <w:szCs w:val="34"/>
        </w:rPr>
        <w:t>线空开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参数按图配置，需要配备图示相应触点</w:t>
      </w:r>
      <w:r>
        <w:rPr>
          <w:rFonts w:hint="eastAsia" w:ascii="仿宋_GB2312" w:hAnsi="宋体" w:eastAsia="仿宋_GB2312" w:cs="宋体"/>
          <w:bCs/>
          <w:sz w:val="34"/>
          <w:szCs w:val="34"/>
          <w:lang w:eastAsia="zh-CN"/>
        </w:rPr>
        <w:t>，</w:t>
      </w:r>
      <w:r>
        <w:rPr>
          <w:rFonts w:hint="eastAsia" w:ascii="仿宋_GB2312" w:hAnsi="宋体" w:eastAsia="仿宋_GB2312" w:cs="宋体"/>
          <w:bCs/>
          <w:sz w:val="34"/>
          <w:szCs w:val="34"/>
        </w:rPr>
        <w:t>空开品牌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选用</w:t>
      </w:r>
      <w:r>
        <w:rPr>
          <w:rFonts w:hint="eastAsia" w:ascii="仿宋_GB2312" w:hAnsi="宋体" w:eastAsia="仿宋_GB2312" w:cs="宋体"/>
          <w:bCs/>
          <w:sz w:val="34"/>
          <w:szCs w:val="34"/>
        </w:rPr>
        <w:t>ABB、施耐德、西门子</w:t>
      </w:r>
      <w:r>
        <w:rPr>
          <w:rFonts w:hint="eastAsia" w:ascii="仿宋_GB2312" w:hAnsi="宋体" w:eastAsia="仿宋_GB2312" w:cs="宋体"/>
          <w:bCs/>
          <w:sz w:val="34"/>
          <w:szCs w:val="34"/>
          <w:lang w:eastAsia="zh-CN"/>
        </w:rPr>
        <w:t>，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进线开关需要按照非消防电源强切要求配置。</w:t>
      </w:r>
    </w:p>
    <w:p w14:paraId="3BBDB95D">
      <w:pPr>
        <w:spacing w:line="600" w:lineRule="exact"/>
        <w:ind w:firstLine="680" w:firstLineChars="200"/>
        <w:rPr>
          <w:rFonts w:hint="eastAsia" w:ascii="仿宋_GB2312" w:hAnsi="宋体" w:eastAsia="仿宋_GB2312" w:cs="宋体"/>
          <w:bCs/>
          <w:color w:val="auto"/>
          <w:sz w:val="34"/>
          <w:szCs w:val="34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auto"/>
          <w:sz w:val="34"/>
          <w:szCs w:val="34"/>
          <w:lang w:val="en-US" w:eastAsia="zh-CN"/>
        </w:rPr>
        <w:t>4</w:t>
      </w:r>
      <w:r>
        <w:rPr>
          <w:rFonts w:hint="eastAsia" w:ascii="仿宋_GB2312" w:hAnsi="宋体" w:eastAsia="仿宋_GB2312" w:cs="宋体"/>
          <w:bCs/>
          <w:color w:val="auto"/>
          <w:sz w:val="34"/>
          <w:szCs w:val="34"/>
        </w:rPr>
        <w:t>.</w:t>
      </w:r>
      <w:r>
        <w:rPr>
          <w:rFonts w:hint="eastAsia" w:ascii="仿宋_GB2312" w:hAnsi="宋体" w:eastAsia="仿宋_GB2312" w:cs="宋体"/>
          <w:bCs/>
          <w:color w:val="auto"/>
          <w:sz w:val="34"/>
          <w:szCs w:val="34"/>
          <w:lang w:val="en-US" w:eastAsia="zh-CN"/>
        </w:rPr>
        <w:t>5电源箱配电箱采用嵌墙安装，装高1.4米。</w:t>
      </w:r>
    </w:p>
    <w:p w14:paraId="30CA9627">
      <w:pPr>
        <w:spacing w:line="600" w:lineRule="exact"/>
        <w:ind w:firstLine="680" w:firstLineChars="200"/>
        <w:rPr>
          <w:rFonts w:hint="eastAsia" w:ascii="仿宋_GB2312" w:hAnsi="宋体" w:eastAsia="仿宋_GB2312" w:cs="宋体"/>
          <w:bCs/>
          <w:color w:val="auto"/>
          <w:sz w:val="34"/>
          <w:szCs w:val="34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auto"/>
          <w:sz w:val="34"/>
          <w:szCs w:val="34"/>
          <w:lang w:val="en-US" w:eastAsia="zh-CN"/>
        </w:rPr>
        <w:t>4.6空气开关选择带热磁脱扣器（TM）或电子脱扣器（STR）</w:t>
      </w:r>
    </w:p>
    <w:p w14:paraId="5167736E">
      <w:pPr>
        <w:spacing w:line="600" w:lineRule="exact"/>
        <w:ind w:firstLine="680" w:firstLineChars="200"/>
        <w:rPr>
          <w:rFonts w:hint="eastAsia" w:ascii="仿宋_GB2312" w:hAnsi="宋体" w:eastAsia="仿宋_GB2312" w:cs="宋体"/>
          <w:bCs/>
          <w:color w:val="auto"/>
          <w:sz w:val="34"/>
          <w:szCs w:val="34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auto"/>
          <w:sz w:val="34"/>
          <w:szCs w:val="34"/>
          <w:lang w:val="en-US" w:eastAsia="zh-CN"/>
        </w:rPr>
        <w:t>4.7浪涌和后备均采用二级保护，品牌选用</w:t>
      </w:r>
      <w:r>
        <w:rPr>
          <w:rFonts w:hint="eastAsia" w:ascii="仿宋_GB2312" w:hAnsi="宋体" w:eastAsia="仿宋_GB2312" w:cs="宋体"/>
          <w:bCs/>
          <w:sz w:val="34"/>
          <w:szCs w:val="34"/>
        </w:rPr>
        <w:t>ABB、施耐德、西门子</w:t>
      </w:r>
      <w:r>
        <w:rPr>
          <w:rFonts w:hint="eastAsia" w:ascii="仿宋_GB2312" w:hAnsi="宋体" w:eastAsia="仿宋_GB2312" w:cs="宋体"/>
          <w:bCs/>
          <w:sz w:val="34"/>
          <w:szCs w:val="34"/>
          <w:lang w:eastAsia="zh-CN"/>
        </w:rPr>
        <w:t>。</w:t>
      </w:r>
    </w:p>
    <w:p w14:paraId="0F58D9B4">
      <w:pPr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4</w:t>
      </w:r>
      <w:r>
        <w:rPr>
          <w:rFonts w:hint="eastAsia" w:ascii="仿宋_GB2312" w:hAnsi="宋体" w:eastAsia="仿宋_GB2312" w:cs="宋体"/>
          <w:bCs/>
          <w:sz w:val="34"/>
          <w:szCs w:val="34"/>
        </w:rPr>
        <w:t>.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8电源箱制造商制造前需与装备保障部进行对接，现场勘测，并根据现场情况进行最终定型。</w:t>
      </w:r>
    </w:p>
    <w:p w14:paraId="6810F182">
      <w:pPr>
        <w:snapToGrid w:val="0"/>
        <w:spacing w:line="600" w:lineRule="exact"/>
        <w:rPr>
          <w:rFonts w:ascii="黑体" w:hAnsi="黑体" w:eastAsia="黑体" w:cs="宋体"/>
          <w:bCs/>
          <w:sz w:val="34"/>
          <w:szCs w:val="34"/>
        </w:rPr>
      </w:pPr>
      <w:r>
        <w:rPr>
          <w:rFonts w:hint="eastAsia" w:ascii="黑体" w:hAnsi="黑体" w:eastAsia="黑体" w:cs="宋体"/>
          <w:bCs/>
          <w:sz w:val="34"/>
          <w:szCs w:val="34"/>
        </w:rPr>
        <w:t>二、基本要求：</w:t>
      </w:r>
    </w:p>
    <w:p w14:paraId="331FF534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ascii="仿宋_GB2312" w:hAnsi="宋体" w:eastAsia="仿宋_GB2312" w:cs="宋体"/>
          <w:bCs/>
          <w:sz w:val="34"/>
          <w:szCs w:val="34"/>
        </w:rPr>
        <w:t>1.</w:t>
      </w:r>
      <w:r>
        <w:rPr>
          <w:rFonts w:hint="eastAsia" w:ascii="仿宋_GB2312" w:hAnsi="宋体" w:eastAsia="仿宋_GB2312" w:cs="宋体"/>
          <w:bCs/>
          <w:sz w:val="34"/>
          <w:szCs w:val="34"/>
        </w:rPr>
        <w:t>投标单位应具备生产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AP电源箱</w:t>
      </w:r>
      <w:r>
        <w:rPr>
          <w:rFonts w:hint="eastAsia" w:ascii="仿宋_GB2312" w:hAnsi="宋体" w:eastAsia="仿宋_GB2312" w:cs="宋体"/>
          <w:bCs/>
          <w:sz w:val="34"/>
          <w:szCs w:val="34"/>
        </w:rPr>
        <w:t>的资格。</w:t>
      </w:r>
    </w:p>
    <w:p w14:paraId="6AAC1C22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2</w:t>
      </w:r>
      <w:r>
        <w:rPr>
          <w:rFonts w:ascii="仿宋_GB2312" w:hAnsi="宋体" w:eastAsia="仿宋_GB2312" w:cs="宋体"/>
          <w:bCs/>
          <w:sz w:val="34"/>
          <w:szCs w:val="34"/>
        </w:rPr>
        <w:t>.</w:t>
      </w:r>
      <w:r>
        <w:rPr>
          <w:rFonts w:hint="eastAsia" w:ascii="仿宋_GB2312" w:hAnsi="宋体" w:eastAsia="仿宋_GB2312" w:cs="宋体"/>
          <w:bCs/>
          <w:sz w:val="34"/>
          <w:szCs w:val="34"/>
        </w:rPr>
        <w:t>投标单位必须是通过ISO9001质量体系认证、ISO14001环境管理体系证书、职</w:t>
      </w:r>
      <w:bookmarkStart w:id="0" w:name="_GoBack"/>
      <w:bookmarkEnd w:id="0"/>
      <w:r>
        <w:rPr>
          <w:rFonts w:hint="eastAsia" w:ascii="仿宋_GB2312" w:hAnsi="宋体" w:eastAsia="仿宋_GB2312" w:cs="宋体"/>
          <w:bCs/>
          <w:sz w:val="34"/>
          <w:szCs w:val="34"/>
        </w:rPr>
        <w:t>业健康安全管理体系认证的生产厂家。</w:t>
      </w:r>
    </w:p>
    <w:p w14:paraId="734F0B99">
      <w:pPr>
        <w:snapToGrid w:val="0"/>
        <w:spacing w:line="600" w:lineRule="exact"/>
        <w:rPr>
          <w:rFonts w:ascii="黑体" w:hAnsi="黑体" w:eastAsia="黑体" w:cs="宋体"/>
          <w:bCs/>
          <w:sz w:val="34"/>
          <w:szCs w:val="34"/>
        </w:rPr>
      </w:pPr>
      <w:r>
        <w:rPr>
          <w:rFonts w:hint="eastAsia" w:ascii="黑体" w:hAnsi="黑体" w:eastAsia="黑体" w:cs="宋体"/>
          <w:bCs/>
          <w:sz w:val="34"/>
          <w:szCs w:val="34"/>
        </w:rPr>
        <w:t>三、供货要求：</w:t>
      </w:r>
    </w:p>
    <w:p w14:paraId="036BC659">
      <w:pPr>
        <w:spacing w:line="600" w:lineRule="exact"/>
        <w:rPr>
          <w:rFonts w:ascii="楷体_GB2312" w:hAnsi="宋体" w:eastAsia="楷体_GB2312" w:cs="宋体"/>
          <w:bCs/>
          <w:sz w:val="34"/>
          <w:szCs w:val="34"/>
        </w:rPr>
      </w:pPr>
      <w:r>
        <w:rPr>
          <w:rFonts w:hint="eastAsia" w:ascii="楷体_GB2312" w:hAnsi="宋体" w:eastAsia="楷体_GB2312" w:cs="宋体"/>
          <w:bCs/>
          <w:sz w:val="34"/>
          <w:szCs w:val="34"/>
        </w:rPr>
        <w:t>1</w:t>
      </w:r>
      <w:r>
        <w:rPr>
          <w:rFonts w:ascii="楷体_GB2312" w:hAnsi="宋体" w:eastAsia="楷体_GB2312" w:cs="宋体"/>
          <w:bCs/>
          <w:sz w:val="34"/>
          <w:szCs w:val="34"/>
        </w:rPr>
        <w:t>.</w:t>
      </w:r>
      <w:r>
        <w:rPr>
          <w:rFonts w:hint="eastAsia" w:ascii="楷体_GB2312" w:hAnsi="宋体" w:eastAsia="楷体_GB2312" w:cs="宋体"/>
          <w:bCs/>
          <w:sz w:val="34"/>
          <w:szCs w:val="34"/>
        </w:rPr>
        <w:t>用途</w:t>
      </w:r>
    </w:p>
    <w:p w14:paraId="139A574E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sz w:val="34"/>
          <w:szCs w:val="34"/>
        </w:rPr>
        <w:t>精制</w:t>
      </w:r>
      <w:r>
        <w:rPr>
          <w:rFonts w:hint="eastAsia" w:ascii="仿宋_GB2312" w:hAnsi="宋体" w:eastAsia="仿宋_GB2312" w:cs="宋体"/>
          <w:sz w:val="34"/>
          <w:szCs w:val="34"/>
          <w:lang w:val="en-US" w:eastAsia="zh-CN"/>
        </w:rPr>
        <w:t>醋</w:t>
      </w:r>
      <w:r>
        <w:rPr>
          <w:rFonts w:hint="eastAsia" w:ascii="仿宋_GB2312" w:hAnsi="宋体" w:eastAsia="仿宋_GB2312" w:cs="宋体"/>
          <w:sz w:val="34"/>
          <w:szCs w:val="34"/>
        </w:rPr>
        <w:t>酸</w:t>
      </w:r>
      <w:r>
        <w:rPr>
          <w:rFonts w:hint="eastAsia" w:ascii="仿宋_GB2312" w:hAnsi="宋体" w:eastAsia="仿宋_GB2312" w:cs="宋体"/>
          <w:sz w:val="34"/>
          <w:szCs w:val="34"/>
          <w:lang w:val="en-US" w:eastAsia="zh-CN"/>
        </w:rPr>
        <w:t>改造</w:t>
      </w:r>
      <w:r>
        <w:rPr>
          <w:rFonts w:hint="eastAsia" w:ascii="仿宋_GB2312" w:hAnsi="宋体" w:eastAsia="仿宋_GB2312" w:cs="宋体"/>
          <w:sz w:val="34"/>
          <w:szCs w:val="34"/>
        </w:rPr>
        <w:t>项目</w:t>
      </w:r>
      <w:r>
        <w:rPr>
          <w:rFonts w:hint="eastAsia" w:ascii="仿宋_GB2312" w:hAnsi="宋体" w:eastAsia="仿宋_GB2312" w:cs="宋体"/>
          <w:sz w:val="34"/>
          <w:szCs w:val="34"/>
          <w:lang w:val="en-US" w:eastAsia="zh-CN"/>
        </w:rPr>
        <w:t>废水泵控制及现场照明配电箱</w:t>
      </w:r>
      <w:r>
        <w:rPr>
          <w:rFonts w:hint="eastAsia" w:ascii="仿宋_GB2312" w:hAnsi="宋体" w:eastAsia="仿宋_GB2312" w:cs="宋体"/>
          <w:bCs/>
          <w:sz w:val="34"/>
          <w:szCs w:val="34"/>
        </w:rPr>
        <w:t>。</w:t>
      </w:r>
    </w:p>
    <w:p w14:paraId="689B7A20">
      <w:pPr>
        <w:spacing w:line="600" w:lineRule="exact"/>
        <w:rPr>
          <w:rFonts w:ascii="楷体_GB2312" w:hAnsi="宋体" w:eastAsia="楷体_GB2312" w:cs="宋体"/>
          <w:bCs/>
          <w:sz w:val="34"/>
          <w:szCs w:val="34"/>
        </w:rPr>
      </w:pPr>
      <w:r>
        <w:rPr>
          <w:rFonts w:ascii="楷体_GB2312" w:hAnsi="宋体" w:eastAsia="楷体_GB2312" w:cs="宋体"/>
          <w:bCs/>
          <w:sz w:val="34"/>
          <w:szCs w:val="34"/>
        </w:rPr>
        <w:t>2</w:t>
      </w:r>
      <w:r>
        <w:rPr>
          <w:rFonts w:hint="eastAsia" w:ascii="楷体_GB2312" w:hAnsi="宋体" w:eastAsia="楷体_GB2312" w:cs="宋体"/>
          <w:bCs/>
          <w:sz w:val="34"/>
          <w:szCs w:val="34"/>
        </w:rPr>
        <w:t>.开关柜主要类型</w:t>
      </w:r>
    </w:p>
    <w:p w14:paraId="26164F7B">
      <w:pPr>
        <w:tabs>
          <w:tab w:val="left" w:pos="630"/>
        </w:tabs>
        <w:spacing w:line="600" w:lineRule="exact"/>
        <w:ind w:firstLine="680" w:firstLineChars="200"/>
        <w:rPr>
          <w:rFonts w:hint="default" w:ascii="仿宋_GB2312" w:hAnsi="宋体" w:eastAsia="仿宋_GB2312" w:cs="宋体"/>
          <w:bCs/>
          <w:sz w:val="34"/>
          <w:szCs w:val="34"/>
          <w:lang w:val="en-US" w:eastAsia="zh-CN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AP型</w:t>
      </w:r>
    </w:p>
    <w:p w14:paraId="48504226">
      <w:pPr>
        <w:snapToGrid w:val="0"/>
        <w:spacing w:line="600" w:lineRule="exact"/>
        <w:rPr>
          <w:rFonts w:ascii="黑体" w:hAnsi="黑体" w:eastAsia="黑体" w:cs="宋体"/>
          <w:bCs/>
          <w:sz w:val="34"/>
          <w:szCs w:val="34"/>
        </w:rPr>
      </w:pPr>
      <w:r>
        <w:rPr>
          <w:rFonts w:hint="eastAsia" w:ascii="黑体" w:hAnsi="黑体" w:eastAsia="黑体" w:cs="宋体"/>
          <w:bCs/>
          <w:sz w:val="34"/>
          <w:szCs w:val="34"/>
        </w:rPr>
        <w:t>四、技术条件：</w:t>
      </w:r>
    </w:p>
    <w:p w14:paraId="04E2B042">
      <w:pPr>
        <w:spacing w:line="600" w:lineRule="exact"/>
        <w:rPr>
          <w:rFonts w:ascii="楷体_GB2312" w:hAnsi="宋体" w:eastAsia="楷体_GB2312" w:cs="宋体"/>
          <w:bCs/>
          <w:sz w:val="34"/>
          <w:szCs w:val="34"/>
        </w:rPr>
      </w:pPr>
      <w:r>
        <w:rPr>
          <w:rFonts w:hint="eastAsia" w:ascii="楷体_GB2312" w:hAnsi="宋体" w:eastAsia="楷体_GB2312" w:cs="宋体"/>
          <w:bCs/>
          <w:sz w:val="34"/>
          <w:szCs w:val="34"/>
          <w:lang w:val="en-US" w:eastAsia="zh-CN"/>
        </w:rPr>
        <w:t>1</w:t>
      </w:r>
      <w:r>
        <w:rPr>
          <w:rFonts w:ascii="楷体_GB2312" w:hAnsi="宋体" w:eastAsia="楷体_GB2312" w:cs="宋体"/>
          <w:bCs/>
          <w:sz w:val="34"/>
          <w:szCs w:val="34"/>
        </w:rPr>
        <w:t>.</w:t>
      </w:r>
      <w:r>
        <w:rPr>
          <w:rFonts w:hint="eastAsia" w:ascii="楷体_GB2312" w:hAnsi="宋体" w:eastAsia="楷体_GB2312" w:cs="宋体"/>
          <w:bCs/>
          <w:sz w:val="34"/>
          <w:szCs w:val="34"/>
        </w:rPr>
        <w:t>使用环境条件：</w:t>
      </w:r>
    </w:p>
    <w:p w14:paraId="1E0681A0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安装位置：户内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控制</w:t>
      </w:r>
      <w:r>
        <w:rPr>
          <w:rFonts w:hint="eastAsia" w:ascii="仿宋_GB2312" w:hAnsi="宋体" w:eastAsia="仿宋_GB2312" w:cs="宋体"/>
          <w:bCs/>
          <w:sz w:val="34"/>
          <w:szCs w:val="34"/>
        </w:rPr>
        <w:t>室。</w:t>
      </w:r>
    </w:p>
    <w:p w14:paraId="2A6A6B8B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环境温度：－10～＋40℃</w:t>
      </w:r>
    </w:p>
    <w:p w14:paraId="4109DC52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海拔高度：1000米及以下</w:t>
      </w:r>
    </w:p>
    <w:p w14:paraId="2A7E81E0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地震条件：水平分量0.2g、垂直分量0.1g</w:t>
      </w:r>
    </w:p>
    <w:p w14:paraId="490602F5">
      <w:pPr>
        <w:spacing w:line="600" w:lineRule="exact"/>
        <w:rPr>
          <w:rFonts w:ascii="楷体_GB2312" w:hAnsi="宋体" w:eastAsia="楷体_GB2312" w:cs="宋体"/>
          <w:bCs/>
          <w:sz w:val="34"/>
          <w:szCs w:val="34"/>
        </w:rPr>
      </w:pPr>
      <w:r>
        <w:rPr>
          <w:rFonts w:hint="eastAsia" w:ascii="楷体_GB2312" w:hAnsi="宋体" w:eastAsia="楷体_GB2312" w:cs="宋体"/>
          <w:bCs/>
          <w:sz w:val="34"/>
          <w:szCs w:val="34"/>
          <w:lang w:val="en-US" w:eastAsia="zh-CN"/>
        </w:rPr>
        <w:t>2</w:t>
      </w:r>
      <w:r>
        <w:rPr>
          <w:rFonts w:ascii="楷体_GB2312" w:hAnsi="宋体" w:eastAsia="楷体_GB2312" w:cs="宋体"/>
          <w:bCs/>
          <w:sz w:val="34"/>
          <w:szCs w:val="34"/>
        </w:rPr>
        <w:t>.</w:t>
      </w:r>
      <w:r>
        <w:rPr>
          <w:rFonts w:hint="eastAsia" w:ascii="楷体_GB2312" w:hAnsi="宋体" w:eastAsia="楷体_GB2312" w:cs="宋体"/>
          <w:bCs/>
          <w:sz w:val="34"/>
          <w:szCs w:val="34"/>
        </w:rPr>
        <w:t>电气要求：</w:t>
      </w:r>
    </w:p>
    <w:p w14:paraId="79272E3F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2</w:t>
      </w:r>
      <w:r>
        <w:rPr>
          <w:rFonts w:hint="eastAsia" w:ascii="仿宋_GB2312" w:hAnsi="宋体" w:eastAsia="仿宋_GB2312" w:cs="宋体"/>
          <w:bCs/>
          <w:sz w:val="34"/>
          <w:szCs w:val="34"/>
        </w:rPr>
        <w:t>.1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电源箱</w:t>
      </w:r>
      <w:r>
        <w:rPr>
          <w:rFonts w:hint="eastAsia" w:ascii="仿宋_GB2312" w:hAnsi="宋体" w:eastAsia="仿宋_GB2312" w:cs="宋体"/>
          <w:bCs/>
          <w:sz w:val="34"/>
          <w:szCs w:val="34"/>
        </w:rPr>
        <w:t>制造应做到保障人身安全，供电可靠，技术先进和维护方便。</w:t>
      </w:r>
    </w:p>
    <w:p w14:paraId="7B4D0CA4">
      <w:pPr>
        <w:snapToGrid w:val="0"/>
        <w:spacing w:line="600" w:lineRule="exact"/>
        <w:rPr>
          <w:rFonts w:ascii="黑体" w:hAnsi="黑体" w:eastAsia="黑体" w:cs="宋体"/>
          <w:bCs/>
          <w:sz w:val="34"/>
          <w:szCs w:val="34"/>
        </w:rPr>
      </w:pPr>
      <w:r>
        <w:rPr>
          <w:rFonts w:hint="eastAsia" w:ascii="黑体" w:hAnsi="黑体" w:eastAsia="黑体" w:cs="宋体"/>
          <w:bCs/>
          <w:sz w:val="34"/>
          <w:szCs w:val="34"/>
          <w:lang w:val="en-US" w:eastAsia="zh-CN"/>
        </w:rPr>
        <w:t>五</w:t>
      </w:r>
      <w:r>
        <w:rPr>
          <w:rFonts w:hint="eastAsia" w:ascii="黑体" w:hAnsi="黑体" w:eastAsia="黑体" w:cs="宋体"/>
          <w:bCs/>
          <w:sz w:val="34"/>
          <w:szCs w:val="34"/>
        </w:rPr>
        <w:t>、其它</w:t>
      </w:r>
    </w:p>
    <w:p w14:paraId="54270397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1</w:t>
      </w:r>
      <w:r>
        <w:rPr>
          <w:rFonts w:hint="eastAsia" w:ascii="仿宋_GB2312" w:hAnsi="宋体" w:eastAsia="仿宋_GB2312" w:cs="宋体"/>
          <w:bCs/>
          <w:sz w:val="34"/>
          <w:szCs w:val="34"/>
        </w:rPr>
        <w:t>.开关柜出厂前通知买方派员验收。</w:t>
      </w:r>
    </w:p>
    <w:p w14:paraId="4843E851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2</w:t>
      </w:r>
      <w:r>
        <w:rPr>
          <w:rFonts w:hint="eastAsia" w:ascii="仿宋_GB2312" w:hAnsi="宋体" w:eastAsia="仿宋_GB2312" w:cs="宋体"/>
          <w:bCs/>
          <w:sz w:val="34"/>
          <w:szCs w:val="34"/>
        </w:rPr>
        <w:t>.合同签订生效后30天内具备交货条件，发货前一周通知买方，得到正式确认后方可发货。</w:t>
      </w:r>
    </w:p>
    <w:p w14:paraId="52F2DA49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3</w:t>
      </w:r>
      <w:r>
        <w:rPr>
          <w:rFonts w:hint="eastAsia" w:ascii="仿宋_GB2312" w:hAnsi="宋体" w:eastAsia="仿宋_GB2312" w:cs="宋体"/>
          <w:bCs/>
          <w:sz w:val="34"/>
          <w:szCs w:val="34"/>
        </w:rPr>
        <w:t>.未尽事宜，双方协商解决。</w:t>
      </w:r>
    </w:p>
    <w:p w14:paraId="1BB3F8DD">
      <w:pPr>
        <w:spacing w:line="600" w:lineRule="exact"/>
        <w:rPr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Zjg0NzU3OWNiOTliNzFkY2NmNDkzOTZkMjY3MzUifQ=="/>
  </w:docVars>
  <w:rsids>
    <w:rsidRoot w:val="00172A27"/>
    <w:rsid w:val="00002A1E"/>
    <w:rsid w:val="000050D9"/>
    <w:rsid w:val="000107C8"/>
    <w:rsid w:val="0001195B"/>
    <w:rsid w:val="000249DD"/>
    <w:rsid w:val="000476EB"/>
    <w:rsid w:val="00050E47"/>
    <w:rsid w:val="00054E8F"/>
    <w:rsid w:val="0005716A"/>
    <w:rsid w:val="000628C0"/>
    <w:rsid w:val="000711E6"/>
    <w:rsid w:val="00077B07"/>
    <w:rsid w:val="0008340B"/>
    <w:rsid w:val="00085ACB"/>
    <w:rsid w:val="0009251E"/>
    <w:rsid w:val="0009506A"/>
    <w:rsid w:val="0009689C"/>
    <w:rsid w:val="000A0C66"/>
    <w:rsid w:val="000B44D0"/>
    <w:rsid w:val="000B7E4B"/>
    <w:rsid w:val="000C77AA"/>
    <w:rsid w:val="000D3226"/>
    <w:rsid w:val="000E109E"/>
    <w:rsid w:val="000E55F8"/>
    <w:rsid w:val="000F289F"/>
    <w:rsid w:val="000F3C27"/>
    <w:rsid w:val="001231E9"/>
    <w:rsid w:val="001310C5"/>
    <w:rsid w:val="001400BA"/>
    <w:rsid w:val="00154E04"/>
    <w:rsid w:val="00172A27"/>
    <w:rsid w:val="00173EB6"/>
    <w:rsid w:val="0018432C"/>
    <w:rsid w:val="00186E80"/>
    <w:rsid w:val="00192D19"/>
    <w:rsid w:val="001B04FA"/>
    <w:rsid w:val="001C0598"/>
    <w:rsid w:val="001C3A04"/>
    <w:rsid w:val="001C3B1C"/>
    <w:rsid w:val="001E550B"/>
    <w:rsid w:val="001E6EDD"/>
    <w:rsid w:val="0020133F"/>
    <w:rsid w:val="0020641A"/>
    <w:rsid w:val="002341E9"/>
    <w:rsid w:val="00236BA1"/>
    <w:rsid w:val="00242AF4"/>
    <w:rsid w:val="002433FE"/>
    <w:rsid w:val="00266F06"/>
    <w:rsid w:val="002A164F"/>
    <w:rsid w:val="002B267E"/>
    <w:rsid w:val="002E0233"/>
    <w:rsid w:val="002E4B68"/>
    <w:rsid w:val="002E549B"/>
    <w:rsid w:val="002F534E"/>
    <w:rsid w:val="00304C9A"/>
    <w:rsid w:val="00337EFF"/>
    <w:rsid w:val="00357FE8"/>
    <w:rsid w:val="0036406B"/>
    <w:rsid w:val="00372B94"/>
    <w:rsid w:val="00377443"/>
    <w:rsid w:val="00394FC1"/>
    <w:rsid w:val="00395E72"/>
    <w:rsid w:val="003963C4"/>
    <w:rsid w:val="003C1071"/>
    <w:rsid w:val="003C4FA6"/>
    <w:rsid w:val="003D5287"/>
    <w:rsid w:val="003E4BFE"/>
    <w:rsid w:val="003F0BCB"/>
    <w:rsid w:val="00402C8F"/>
    <w:rsid w:val="004141F6"/>
    <w:rsid w:val="0042747E"/>
    <w:rsid w:val="00435B3B"/>
    <w:rsid w:val="00465E1F"/>
    <w:rsid w:val="00472CC7"/>
    <w:rsid w:val="00487982"/>
    <w:rsid w:val="00490C75"/>
    <w:rsid w:val="004A0AB6"/>
    <w:rsid w:val="004B145A"/>
    <w:rsid w:val="004B1AC1"/>
    <w:rsid w:val="004D3E90"/>
    <w:rsid w:val="00527E70"/>
    <w:rsid w:val="005321EC"/>
    <w:rsid w:val="0054505C"/>
    <w:rsid w:val="005459E5"/>
    <w:rsid w:val="00563971"/>
    <w:rsid w:val="005654F1"/>
    <w:rsid w:val="00567E4B"/>
    <w:rsid w:val="005B1462"/>
    <w:rsid w:val="005B7DB3"/>
    <w:rsid w:val="005C59F9"/>
    <w:rsid w:val="005C6A11"/>
    <w:rsid w:val="005D3B39"/>
    <w:rsid w:val="005E17C3"/>
    <w:rsid w:val="005F4EE1"/>
    <w:rsid w:val="005F5B09"/>
    <w:rsid w:val="006024DC"/>
    <w:rsid w:val="00602A51"/>
    <w:rsid w:val="00604FBC"/>
    <w:rsid w:val="00612400"/>
    <w:rsid w:val="00636236"/>
    <w:rsid w:val="006376A8"/>
    <w:rsid w:val="00647054"/>
    <w:rsid w:val="006508B6"/>
    <w:rsid w:val="00650D26"/>
    <w:rsid w:val="00663F2A"/>
    <w:rsid w:val="0066437F"/>
    <w:rsid w:val="006671AC"/>
    <w:rsid w:val="00672836"/>
    <w:rsid w:val="00693CEB"/>
    <w:rsid w:val="006A5BF8"/>
    <w:rsid w:val="006A64CB"/>
    <w:rsid w:val="006B4814"/>
    <w:rsid w:val="006B638F"/>
    <w:rsid w:val="006C17B8"/>
    <w:rsid w:val="006C5AD5"/>
    <w:rsid w:val="006D43F9"/>
    <w:rsid w:val="006F0519"/>
    <w:rsid w:val="006F2A15"/>
    <w:rsid w:val="006F4570"/>
    <w:rsid w:val="007058C5"/>
    <w:rsid w:val="00706F55"/>
    <w:rsid w:val="007309D6"/>
    <w:rsid w:val="00732D0B"/>
    <w:rsid w:val="00743889"/>
    <w:rsid w:val="00762376"/>
    <w:rsid w:val="0079214D"/>
    <w:rsid w:val="00794246"/>
    <w:rsid w:val="007B326C"/>
    <w:rsid w:val="007B6C99"/>
    <w:rsid w:val="007C4072"/>
    <w:rsid w:val="007C407D"/>
    <w:rsid w:val="00802DB6"/>
    <w:rsid w:val="00813108"/>
    <w:rsid w:val="00817771"/>
    <w:rsid w:val="00823A6F"/>
    <w:rsid w:val="00834F7C"/>
    <w:rsid w:val="00846C3C"/>
    <w:rsid w:val="008507E4"/>
    <w:rsid w:val="00863FE7"/>
    <w:rsid w:val="0086498B"/>
    <w:rsid w:val="00873AB6"/>
    <w:rsid w:val="0089256E"/>
    <w:rsid w:val="008A4B72"/>
    <w:rsid w:val="008B0FF1"/>
    <w:rsid w:val="008E3E29"/>
    <w:rsid w:val="008F5410"/>
    <w:rsid w:val="009010B8"/>
    <w:rsid w:val="00901C88"/>
    <w:rsid w:val="00910CA9"/>
    <w:rsid w:val="00912910"/>
    <w:rsid w:val="00947761"/>
    <w:rsid w:val="00961B0C"/>
    <w:rsid w:val="00965E0D"/>
    <w:rsid w:val="00970DF6"/>
    <w:rsid w:val="009939E0"/>
    <w:rsid w:val="009A262E"/>
    <w:rsid w:val="009C7E5C"/>
    <w:rsid w:val="009D5A7E"/>
    <w:rsid w:val="009E1E5D"/>
    <w:rsid w:val="009F6888"/>
    <w:rsid w:val="00A13A5A"/>
    <w:rsid w:val="00A14A99"/>
    <w:rsid w:val="00A16698"/>
    <w:rsid w:val="00A52708"/>
    <w:rsid w:val="00A73603"/>
    <w:rsid w:val="00AA29C1"/>
    <w:rsid w:val="00AB7A59"/>
    <w:rsid w:val="00AE2A95"/>
    <w:rsid w:val="00AF2DF8"/>
    <w:rsid w:val="00AF39F6"/>
    <w:rsid w:val="00B01B73"/>
    <w:rsid w:val="00B03B85"/>
    <w:rsid w:val="00B044EA"/>
    <w:rsid w:val="00B074BD"/>
    <w:rsid w:val="00B12784"/>
    <w:rsid w:val="00B16622"/>
    <w:rsid w:val="00B26181"/>
    <w:rsid w:val="00B35E91"/>
    <w:rsid w:val="00B419AA"/>
    <w:rsid w:val="00B547CC"/>
    <w:rsid w:val="00B614BA"/>
    <w:rsid w:val="00B72917"/>
    <w:rsid w:val="00B85953"/>
    <w:rsid w:val="00BA3353"/>
    <w:rsid w:val="00BA6FBF"/>
    <w:rsid w:val="00BB16FD"/>
    <w:rsid w:val="00BB2D9F"/>
    <w:rsid w:val="00BC5237"/>
    <w:rsid w:val="00BE4322"/>
    <w:rsid w:val="00C03D04"/>
    <w:rsid w:val="00C20C7C"/>
    <w:rsid w:val="00C2621F"/>
    <w:rsid w:val="00C276ED"/>
    <w:rsid w:val="00C60A1F"/>
    <w:rsid w:val="00C62368"/>
    <w:rsid w:val="00C67C68"/>
    <w:rsid w:val="00C76FA4"/>
    <w:rsid w:val="00C85FFF"/>
    <w:rsid w:val="00C8747C"/>
    <w:rsid w:val="00C93D80"/>
    <w:rsid w:val="00CB3E17"/>
    <w:rsid w:val="00CD25EF"/>
    <w:rsid w:val="00CF0375"/>
    <w:rsid w:val="00CF2B3F"/>
    <w:rsid w:val="00CF55A1"/>
    <w:rsid w:val="00D0690F"/>
    <w:rsid w:val="00D12E1B"/>
    <w:rsid w:val="00D45043"/>
    <w:rsid w:val="00D749FB"/>
    <w:rsid w:val="00D80992"/>
    <w:rsid w:val="00D83C1D"/>
    <w:rsid w:val="00D85434"/>
    <w:rsid w:val="00D858AE"/>
    <w:rsid w:val="00D928BE"/>
    <w:rsid w:val="00DB05BE"/>
    <w:rsid w:val="00DB7E11"/>
    <w:rsid w:val="00DC0B77"/>
    <w:rsid w:val="00DC79B9"/>
    <w:rsid w:val="00DF0C67"/>
    <w:rsid w:val="00E10BF8"/>
    <w:rsid w:val="00E22D36"/>
    <w:rsid w:val="00E27365"/>
    <w:rsid w:val="00E27CB9"/>
    <w:rsid w:val="00E316B7"/>
    <w:rsid w:val="00E4601B"/>
    <w:rsid w:val="00E71CE1"/>
    <w:rsid w:val="00E81841"/>
    <w:rsid w:val="00EB0E6C"/>
    <w:rsid w:val="00EE1A1B"/>
    <w:rsid w:val="00EE2D56"/>
    <w:rsid w:val="00EF1126"/>
    <w:rsid w:val="00EF693F"/>
    <w:rsid w:val="00EF7D5A"/>
    <w:rsid w:val="00F07874"/>
    <w:rsid w:val="00F2291D"/>
    <w:rsid w:val="00F2744C"/>
    <w:rsid w:val="00F559D0"/>
    <w:rsid w:val="00F66B62"/>
    <w:rsid w:val="00F6770B"/>
    <w:rsid w:val="00F87AD3"/>
    <w:rsid w:val="00FA64C7"/>
    <w:rsid w:val="00FB1A9D"/>
    <w:rsid w:val="00FB7D18"/>
    <w:rsid w:val="00FC12AC"/>
    <w:rsid w:val="00FF6491"/>
    <w:rsid w:val="04D8683B"/>
    <w:rsid w:val="066A0367"/>
    <w:rsid w:val="08266483"/>
    <w:rsid w:val="0BDB57EF"/>
    <w:rsid w:val="0CF521B1"/>
    <w:rsid w:val="0DE454C6"/>
    <w:rsid w:val="16FE3FF2"/>
    <w:rsid w:val="1B322B3F"/>
    <w:rsid w:val="1B56146E"/>
    <w:rsid w:val="1E7022B9"/>
    <w:rsid w:val="291B6B37"/>
    <w:rsid w:val="2AC240FE"/>
    <w:rsid w:val="2CAA30B9"/>
    <w:rsid w:val="30B8125D"/>
    <w:rsid w:val="31C05810"/>
    <w:rsid w:val="35F940F2"/>
    <w:rsid w:val="4299402C"/>
    <w:rsid w:val="452D4EA7"/>
    <w:rsid w:val="537D3A14"/>
    <w:rsid w:val="59767AB4"/>
    <w:rsid w:val="5A9658BC"/>
    <w:rsid w:val="5AFF4FE6"/>
    <w:rsid w:val="6AD84D51"/>
    <w:rsid w:val="6E1B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Emphasis"/>
    <w:basedOn w:val="7"/>
    <w:qFormat/>
    <w:uiPriority w:val="20"/>
    <w:rPr>
      <w:i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字符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sopo</Company>
  <Pages>3</Pages>
  <Words>638</Words>
  <Characters>722</Characters>
  <Lines>13</Lines>
  <Paragraphs>3</Paragraphs>
  <TotalTime>12</TotalTime>
  <ScaleCrop>false</ScaleCrop>
  <LinksUpToDate>false</LinksUpToDate>
  <CharactersWithSpaces>723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2024-11-19T02:02:00Z</dcterms:created>
  <dc:creator>China</dc:creator>
  <cp:lastModifiedBy>梦追人</cp:lastModifiedBy>
  <cp:lastPrinted>2024-06-03T02:59:00Z</cp:lastPrinted>
  <dcterms:modified xsi:type="dcterms:W3CDTF">2026-03-11T02:51:59Z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4BA38C936A354BA28D83FDECB15A3FF5_13</vt:lpwstr>
  </property>
  <property fmtid="{D5CDD505-2E9C-101B-9397-08002B2CF9AE}" pid="4" name="KSOTemplateDocerSaveRecord">
    <vt:lpwstr>eyJoZGlkIjoiZjBkMjgyMWQ2Y2JhNTU3NzhkYzhkNjQ0NTZkY2QzNTQiLCJ1c2VySWQiOiI1MDkyNzAzMjcifQ==</vt:lpwstr>
  </property>
</Properties>
</file>