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制冷剂（F22）295.1公斤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2026年4月15日前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110"/>
        <w:gridCol w:w="3495"/>
        <w:gridCol w:w="945"/>
        <w:gridCol w:w="1071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49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04020300000013</w:t>
            </w:r>
          </w:p>
        </w:tc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制冷剂</w:t>
            </w:r>
          </w:p>
        </w:tc>
        <w:tc>
          <w:tcPr>
            <w:tcW w:w="349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F22, 22.7kg/瓶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公斤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295.1   （13瓶）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707EB9C8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 xml:space="preserve">1. </w:t>
      </w:r>
      <w:r>
        <w:rPr>
          <w:b/>
        </w:rPr>
        <w:t>技术标准</w:t>
      </w:r>
      <w:r>
        <w:t>：</w:t>
      </w:r>
      <w:r>
        <w:rPr>
          <w:rFonts w:hint="eastAsia"/>
        </w:rPr>
        <w:t>标的物</w:t>
      </w:r>
      <w:r>
        <w:rPr>
          <w:rFonts w:hint="eastAsia"/>
          <w:lang w:val="en-US" w:eastAsia="zh-CN"/>
        </w:rPr>
        <w:t>制冷剂</w:t>
      </w:r>
      <w:r>
        <w:rPr>
          <w:rFonts w:hint="eastAsia"/>
        </w:rPr>
        <w:t>必须符合</w:t>
      </w:r>
      <w:r>
        <w:rPr>
          <w:rFonts w:hint="eastAsia"/>
          <w:lang w:val="en-US" w:eastAsia="zh-CN"/>
        </w:rPr>
        <w:t>GB</w:t>
      </w:r>
      <w:r>
        <w:rPr>
          <w:rFonts w:hint="eastAsia"/>
        </w:rPr>
        <w:t xml:space="preserve">/T </w:t>
      </w:r>
      <w:r>
        <w:rPr>
          <w:rFonts w:hint="eastAsia"/>
          <w:lang w:val="en-US" w:eastAsia="zh-CN"/>
        </w:rPr>
        <w:t>7373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>标准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22.7kg/瓶，符合我公司使用要求。</w:t>
      </w:r>
    </w:p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求使用国五及以上排放标准的运输（以天然气为燃料的车辆禁止进入）。</w:t>
      </w:r>
    </w:p>
    <w:p w14:paraId="33045138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货物送达时，我公司按照GB</w:t>
      </w:r>
      <w:r>
        <w:rPr>
          <w:rFonts w:hint="eastAsia"/>
        </w:rPr>
        <w:t xml:space="preserve">/T </w:t>
      </w:r>
      <w:r>
        <w:rPr>
          <w:rFonts w:hint="eastAsia"/>
          <w:lang w:val="en-US" w:eastAsia="zh-CN"/>
        </w:rPr>
        <w:t>7373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>标准</w:t>
      </w:r>
      <w:r>
        <w:rPr>
          <w:rFonts w:hint="eastAsia"/>
          <w:lang w:val="en-US" w:eastAsia="zh-CN"/>
        </w:rPr>
        <w:t>进行验收。数量以包装计量点桶为准，办理入库结算手续。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包含该产品，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且在生态环境厅（局）有备案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bookmarkStart w:id="0" w:name="_GoBack"/>
      <w:bookmarkEnd w:id="0"/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年月日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0E25C9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7F315F8"/>
    <w:rsid w:val="2B8C00D9"/>
    <w:rsid w:val="2D6D29C6"/>
    <w:rsid w:val="2E730AF8"/>
    <w:rsid w:val="2EEE0779"/>
    <w:rsid w:val="2FEE5A59"/>
    <w:rsid w:val="30DA11D4"/>
    <w:rsid w:val="33456E80"/>
    <w:rsid w:val="34545FA8"/>
    <w:rsid w:val="39537190"/>
    <w:rsid w:val="3F075286"/>
    <w:rsid w:val="4AC251FD"/>
    <w:rsid w:val="4AE1260F"/>
    <w:rsid w:val="4BD96800"/>
    <w:rsid w:val="513A2283"/>
    <w:rsid w:val="53007A4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07976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1768</Words>
  <Characters>2052</Characters>
  <Lines>0</Lines>
  <Paragraphs>0</Paragraphs>
  <TotalTime>17</TotalTime>
  <ScaleCrop>false</ScaleCrop>
  <LinksUpToDate>false</LinksUpToDate>
  <CharactersWithSpaces>2105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2026-03-25T07:52:59Z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