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电动执行机构（开关</w:t>
      </w:r>
      <w:r>
        <w:rPr>
          <w:rFonts w:hint="eastAsia"/>
          <w:lang w:val="en-US" w:eastAsia="zh-CN"/>
        </w:rPr>
        <w:t>型</w:t>
      </w:r>
      <w:r>
        <w:rPr>
          <w:rFonts w:hint="eastAsia"/>
        </w:rPr>
        <w:t>6</w:t>
      </w:r>
      <w:r>
        <w:rPr>
          <w:rFonts w:hint="eastAsia"/>
          <w:lang w:val="en-US" w:eastAsia="zh-CN"/>
        </w:rPr>
        <w:t>台</w:t>
      </w:r>
      <w:r>
        <w:rPr>
          <w:rFonts w:hint="eastAsia"/>
        </w:rPr>
        <w:t>+调节</w:t>
      </w:r>
      <w:r>
        <w:rPr>
          <w:rFonts w:hint="eastAsia"/>
          <w:lang w:val="en-US" w:eastAsia="zh-CN"/>
        </w:rPr>
        <w:t>型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台</w:t>
      </w:r>
      <w:r>
        <w:rPr>
          <w:rFonts w:hint="eastAsia"/>
        </w:rPr>
        <w:t>）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：2026年3月27日14：00（北京时间）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2100"/>
        <w:gridCol w:w="2655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10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65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02030100001280</w:t>
            </w:r>
          </w:p>
        </w:tc>
        <w:tc>
          <w:tcPr>
            <w:tcW w:w="210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阀门电动执行机构</w:t>
            </w:r>
          </w:p>
        </w:tc>
        <w:tc>
          <w:tcPr>
            <w:tcW w:w="265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智能电动型（要求见技术协议及参数表）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</w:tbl>
    <w:p w14:paraId="3C06393A">
      <w:pPr>
        <w:pStyle w:val="4"/>
      </w:pPr>
      <w:r>
        <w:t>（二）技术及资质要求</w:t>
      </w:r>
      <w:bookmarkStart w:id="0" w:name="_GoBack"/>
      <w:bookmarkEnd w:id="0"/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</w:pPr>
      <w:r>
        <w:rPr>
          <w:b/>
        </w:rPr>
        <w:t>报价要求</w:t>
      </w:r>
      <w:r>
        <w:t>：需完整填写品</w:t>
      </w:r>
      <w:r>
        <w:rPr>
          <w:color w:val="auto"/>
        </w:rPr>
        <w:t>牌及型号。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需上传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营业执照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。供应商需有ISO 9001质量管理体系认证、ISO 14001环境管理体系认证、ISO45001职业健康安全管理体系认证，并在报价文件中提供。</w:t>
      </w:r>
      <w:r>
        <w:rPr>
          <w:rFonts w:hint="eastAsia" w:cs="宋体"/>
          <w:bCs/>
          <w:color w:val="auto"/>
          <w:kern w:val="0"/>
          <w:sz w:val="24"/>
          <w:szCs w:val="24"/>
          <w:lang w:val="en-US" w:eastAsia="zh-CN" w:bidi="ar-SA"/>
        </w:rPr>
        <w:t>阀门电动执行机构</w:t>
      </w:r>
      <w:r>
        <w:rPr>
          <w:rFonts w:hint="eastAsia" w:cs="宋体"/>
          <w:bCs/>
          <w:color w:val="auto"/>
          <w:kern w:val="0"/>
          <w:sz w:val="24"/>
          <w:szCs w:val="24"/>
          <w:lang w:val="en-US" w:eastAsia="zh-CN" w:bidi="ar-SA"/>
        </w:rPr>
        <w:t>品牌要求：</w:t>
      </w:r>
      <w:r>
        <w:rPr>
          <w:rFonts w:hint="default"/>
          <w:color w:val="auto"/>
          <w:sz w:val="24"/>
          <w:szCs w:val="24"/>
          <w:lang w:val="en-US" w:eastAsia="zh-CN"/>
        </w:rPr>
        <w:t>扬州电力设备修造厂2S系列、南京科远S系列、苏州博睿BD系列、常州电站辅机股份有限公司SND系列</w:t>
      </w:r>
      <w:r>
        <w:rPr>
          <w:rFonts w:hint="eastAsia"/>
          <w:color w:val="auto"/>
          <w:sz w:val="24"/>
          <w:szCs w:val="24"/>
          <w:lang w:val="en-US" w:eastAsia="zh-CN"/>
        </w:rPr>
        <w:t>、</w:t>
      </w:r>
      <w:r>
        <w:rPr>
          <w:rFonts w:hint="default"/>
          <w:color w:val="auto"/>
          <w:sz w:val="24"/>
          <w:szCs w:val="24"/>
          <w:lang w:val="en-US" w:eastAsia="zh-CN"/>
        </w:rPr>
        <w:t>扬州恒春电子有限公司 CKD 系列</w:t>
      </w:r>
      <w:r>
        <w:rPr>
          <w:rFonts w:hint="eastAsia" w:cs="宋体"/>
          <w:bCs/>
          <w:color w:val="0000FF"/>
          <w:kern w:val="0"/>
          <w:sz w:val="24"/>
          <w:szCs w:val="24"/>
          <w:lang w:val="en-US" w:eastAsia="zh-CN" w:bidi="ar-SA"/>
        </w:rPr>
        <w:t>。</w:t>
      </w:r>
      <w:r>
        <w:rPr>
          <w:rFonts w:hint="eastAsia" w:cs="宋体"/>
          <w:bCs/>
          <w:color w:val="auto"/>
          <w:kern w:val="0"/>
          <w:sz w:val="24"/>
          <w:szCs w:val="24"/>
          <w:lang w:val="en-US" w:eastAsia="zh-CN" w:bidi="ar-SA"/>
        </w:rPr>
        <w:t>其他要求见数据表及技术规范。</w:t>
      </w:r>
      <w:r>
        <w:rPr>
          <w:rFonts w:hint="eastAsia"/>
          <w:color w:val="auto"/>
          <w:sz w:val="24"/>
          <w:szCs w:val="24"/>
          <w:lang w:val="en-US" w:eastAsia="zh-CN"/>
        </w:rPr>
        <w:t>电动执行机构需提供安装、调试指导。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85D0974"/>
    <w:rsid w:val="0B1408EB"/>
    <w:rsid w:val="12252B4C"/>
    <w:rsid w:val="12922C84"/>
    <w:rsid w:val="130D34D9"/>
    <w:rsid w:val="134678C7"/>
    <w:rsid w:val="147931F1"/>
    <w:rsid w:val="14D05D11"/>
    <w:rsid w:val="15386004"/>
    <w:rsid w:val="15F1304B"/>
    <w:rsid w:val="168E6949"/>
    <w:rsid w:val="17920BDE"/>
    <w:rsid w:val="18036899"/>
    <w:rsid w:val="18A57694"/>
    <w:rsid w:val="1C0D408C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8B6AB1"/>
    <w:rsid w:val="30DA11D4"/>
    <w:rsid w:val="36F90142"/>
    <w:rsid w:val="3B4D192F"/>
    <w:rsid w:val="3C5F2268"/>
    <w:rsid w:val="450C0D67"/>
    <w:rsid w:val="4A734691"/>
    <w:rsid w:val="4AC251FD"/>
    <w:rsid w:val="4AE1260F"/>
    <w:rsid w:val="4BD96800"/>
    <w:rsid w:val="513A2283"/>
    <w:rsid w:val="563E289A"/>
    <w:rsid w:val="58113834"/>
    <w:rsid w:val="5A702373"/>
    <w:rsid w:val="5FED582A"/>
    <w:rsid w:val="60681AA9"/>
    <w:rsid w:val="61B63920"/>
    <w:rsid w:val="626F711E"/>
    <w:rsid w:val="6326564D"/>
    <w:rsid w:val="63F87D96"/>
    <w:rsid w:val="64B90B25"/>
    <w:rsid w:val="65887783"/>
    <w:rsid w:val="694037F5"/>
    <w:rsid w:val="6C4C4B6B"/>
    <w:rsid w:val="6CB05F62"/>
    <w:rsid w:val="6DB14068"/>
    <w:rsid w:val="6DD76B71"/>
    <w:rsid w:val="7A28469D"/>
    <w:rsid w:val="7A995229"/>
    <w:rsid w:val="7B106F4E"/>
    <w:rsid w:val="7E9534E3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1925</Words>
  <Characters>2220</Characters>
  <Lines>0</Lines>
  <Paragraphs>0</Paragraphs>
  <TotalTime>0</TotalTime>
  <ScaleCrop>false</ScaleCrop>
  <LinksUpToDate>false</LinksUpToDate>
  <CharactersWithSpaces>2240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2026-03-19T02:36:54Z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