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超声波流量计1台</w:t>
      </w:r>
      <w:r>
        <w:t>采购项目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02020503000596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外夹式、分体式（详见数据表）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4"/>
          <w:lang w:val="en-US" w:eastAsia="zh-CN" w:bidi="ar-SA"/>
        </w:rPr>
        <w:t>防护等级IP68认证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。报价时需提供自己数据表及使用说明书。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922C84"/>
    <w:rsid w:val="134678C7"/>
    <w:rsid w:val="147931F1"/>
    <w:rsid w:val="14D05D11"/>
    <w:rsid w:val="15386004"/>
    <w:rsid w:val="15F1304B"/>
    <w:rsid w:val="168E6949"/>
    <w:rsid w:val="17920BDE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1811</Words>
  <Characters>2072</Characters>
  <Lines>0</Lines>
  <Paragraphs>0</Paragraphs>
  <TotalTime>8</TotalTime>
  <ScaleCrop>false</ScaleCrop>
  <LinksUpToDate>false</LinksUpToDate>
  <CharactersWithSpaces>2091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2026-03-03T02:32:46Z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