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压力开关5只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620"/>
        <w:gridCol w:w="3046"/>
        <w:gridCol w:w="948"/>
        <w:gridCol w:w="895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1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4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9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1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02020100001567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304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设定值0.311Mpa（PSH-1403a/b/c 详见数据表）</w:t>
            </w:r>
          </w:p>
        </w:tc>
        <w:tc>
          <w:tcPr>
            <w:tcW w:w="94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89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，符</w:t>
      </w:r>
      <w:r>
        <w:t>合采购人</w:t>
      </w:r>
      <w:r>
        <w:rPr>
          <w:rFonts w:hint="eastAsia"/>
          <w:lang w:val="en-US" w:eastAsia="zh-CN"/>
        </w:rPr>
        <w:t>的</w:t>
      </w:r>
      <w:r>
        <w:t>技术</w:t>
      </w:r>
      <w:r>
        <w:rPr>
          <w:rFonts w:hint="eastAsia"/>
          <w:lang w:val="en-US" w:eastAsia="zh-CN"/>
        </w:rPr>
        <w:t>数据表</w:t>
      </w:r>
      <w:r>
        <w:t>要求。</w:t>
      </w:r>
    </w:p>
    <w:p w14:paraId="292DBA9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将品牌和型号填写完整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；</w:t>
      </w:r>
      <w:r>
        <w:rPr>
          <w:rFonts w:hint="eastAsia"/>
          <w:lang w:val="en-US" w:eastAsia="zh-CN"/>
        </w:rPr>
        <w:t>上传所报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产品型号SIL2等级认证证书和近三年大型央国企使用业绩，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上传所报品牌型号的选型样本；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要求产品接触工艺介质的密封材料需耐高温醋酸腐蚀。</w:t>
      </w:r>
    </w:p>
    <w:p w14:paraId="207BCC1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如报价为进口品牌，供货时需提供产地证明和报关单</w:t>
      </w:r>
      <w:r>
        <w:t>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7691ADF"/>
    <w:rsid w:val="07C136C9"/>
    <w:rsid w:val="0B1408EB"/>
    <w:rsid w:val="11875190"/>
    <w:rsid w:val="118D3328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6A0633"/>
    <w:rsid w:val="1D7C655F"/>
    <w:rsid w:val="1DB82D7D"/>
    <w:rsid w:val="1DD51824"/>
    <w:rsid w:val="20FD17BE"/>
    <w:rsid w:val="21313607"/>
    <w:rsid w:val="228D7161"/>
    <w:rsid w:val="247C629F"/>
    <w:rsid w:val="24960418"/>
    <w:rsid w:val="24E05525"/>
    <w:rsid w:val="2B8C00D9"/>
    <w:rsid w:val="2D6D29C6"/>
    <w:rsid w:val="2E1A1684"/>
    <w:rsid w:val="2E730AF8"/>
    <w:rsid w:val="2EEE0779"/>
    <w:rsid w:val="2FAA09D5"/>
    <w:rsid w:val="30DA11D4"/>
    <w:rsid w:val="320B6B77"/>
    <w:rsid w:val="385D0046"/>
    <w:rsid w:val="4755115C"/>
    <w:rsid w:val="48A72EAC"/>
    <w:rsid w:val="4AC251FD"/>
    <w:rsid w:val="4AE1260F"/>
    <w:rsid w:val="4B6965CC"/>
    <w:rsid w:val="4BD96800"/>
    <w:rsid w:val="513A2283"/>
    <w:rsid w:val="52000BC3"/>
    <w:rsid w:val="521A547C"/>
    <w:rsid w:val="529E7E5B"/>
    <w:rsid w:val="56DF6E86"/>
    <w:rsid w:val="58113834"/>
    <w:rsid w:val="5A702373"/>
    <w:rsid w:val="5B28184F"/>
    <w:rsid w:val="5CA71301"/>
    <w:rsid w:val="5E5D1E02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69B452E"/>
    <w:rsid w:val="771340C5"/>
    <w:rsid w:val="7A995229"/>
    <w:rsid w:val="7B106F4E"/>
    <w:rsid w:val="7DE206AC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1825</Words>
  <Characters>2095</Characters>
  <Lines>0</Lines>
  <Paragraphs>0</Paragraphs>
  <TotalTime>1</TotalTime>
  <ScaleCrop>false</ScaleCrop>
  <LinksUpToDate>false</LinksUpToDate>
  <CharactersWithSpaces>2114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2026-02-27T07:55:42Z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