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防爆材料</w:t>
      </w:r>
      <w:r>
        <w:rPr>
          <w:rFonts w:hint="eastAsia"/>
          <w:lang w:val="en-US" w:eastAsia="zh-CN"/>
        </w:rPr>
        <w:t>3项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：2026年2月14日9：00（北京时间）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  <w:bookmarkStart w:id="0" w:name="_GoBack"/>
    </w:p>
    <w:p>
      <w:pPr>
        <w:pStyle w:val="4"/>
      </w:pPr>
      <w:r>
        <w:t>（一）采购清单</w:t>
      </w:r>
    </w:p>
    <w:bookmarkEnd w:id="0"/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063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0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02020100000547</w:t>
            </w:r>
          </w:p>
        </w:tc>
        <w:tc>
          <w:tcPr>
            <w:tcW w:w="20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防爆直通穿线盒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YHX-E      G1/2"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02020100000549</w:t>
            </w:r>
          </w:p>
        </w:tc>
        <w:tc>
          <w:tcPr>
            <w:tcW w:w="20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防爆弯通穿线盒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YHX-W     G1/2"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02020200001609</w:t>
            </w:r>
          </w:p>
        </w:tc>
        <w:tc>
          <w:tcPr>
            <w:tcW w:w="20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防爆密封接头挠性管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1/2"NPT(外)---G1/2"(内);材质:304;NGd-15*700 Ex dIICT4 IP65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报价人需有对应防爆材料的防爆合格证和3C强制认证证书。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035F01"/>
    <w:rsid w:val="04856EFC"/>
    <w:rsid w:val="0AB00445"/>
    <w:rsid w:val="0AF2007D"/>
    <w:rsid w:val="0B1408EB"/>
    <w:rsid w:val="128068EA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0C6682"/>
    <w:rsid w:val="4AC251FD"/>
    <w:rsid w:val="4AE1260F"/>
    <w:rsid w:val="4BD96800"/>
    <w:rsid w:val="513A2283"/>
    <w:rsid w:val="58113834"/>
    <w:rsid w:val="58AE3F2D"/>
    <w:rsid w:val="5A702373"/>
    <w:rsid w:val="5FED582A"/>
    <w:rsid w:val="60681AA9"/>
    <w:rsid w:val="626F711E"/>
    <w:rsid w:val="6326564D"/>
    <w:rsid w:val="63F87D96"/>
    <w:rsid w:val="64B90B25"/>
    <w:rsid w:val="690A3760"/>
    <w:rsid w:val="694037F5"/>
    <w:rsid w:val="6DD76B71"/>
    <w:rsid w:val="716E6423"/>
    <w:rsid w:val="73152D8F"/>
    <w:rsid w:val="78F33FFF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2026-02-09T06:22:56Z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