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t>采购询价书</w:t>
      </w:r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3"/>
      </w:pPr>
      <w:r>
        <w:t>一、项目概况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灯具</w:t>
      </w:r>
      <w:r>
        <w:rPr>
          <w:rFonts w:hint="eastAsia"/>
          <w:lang w:val="en-US" w:eastAsia="zh-CN"/>
        </w:rPr>
        <w:t>230套</w:t>
      </w:r>
      <w:r>
        <w:t>采购项目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：2026年2月4日14：00（北京时间）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3"/>
      </w:pPr>
      <w:r>
        <w:t>二、采购内容及要求</w:t>
      </w:r>
    </w:p>
    <w:p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5"/>
        <w:gridCol w:w="1860"/>
        <w:gridCol w:w="2678"/>
        <w:gridCol w:w="960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11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678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1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02030400000273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防爆LED灯</w:t>
            </w:r>
          </w:p>
        </w:tc>
        <w:tc>
          <w:tcPr>
            <w:tcW w:w="2678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见技术文件一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1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02039900002146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路灯灯头</w:t>
            </w:r>
          </w:p>
        </w:tc>
        <w:tc>
          <w:tcPr>
            <w:tcW w:w="2678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80W 三防 LED 与灯杆配套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见技术文件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1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02030400000266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LED防爆灯</w:t>
            </w:r>
          </w:p>
        </w:tc>
        <w:tc>
          <w:tcPr>
            <w:tcW w:w="2678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功率40W  防爆等级：dⅡCT4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见技术文件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1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02030400000367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防爆灯具（LED)</w:t>
            </w:r>
          </w:p>
        </w:tc>
        <w:tc>
          <w:tcPr>
            <w:tcW w:w="2678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FBLD200/220V/200W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见技术文件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</w:tbl>
    <w:p>
      <w:pPr>
        <w:pStyle w:val="4"/>
      </w:pPr>
      <w:r>
        <w:t>（二）技术及资质要求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一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技术标准</w:t>
      </w:r>
      <w:r>
        <w:t>：</w:t>
      </w:r>
      <w:r>
        <w:rPr>
          <w:rFonts w:hint="eastAsia"/>
          <w:lang w:eastAsia="zh-CN"/>
        </w:rPr>
        <w:t>详见技术文件</w:t>
      </w:r>
      <w:r>
        <w:t>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val="en-US" w:eastAsia="zh-CN"/>
        </w:rPr>
        <w:t xml:space="preserve"> 二.</w:t>
      </w:r>
      <w:r>
        <w:rPr>
          <w:b/>
        </w:rPr>
        <w:t>报价要求</w:t>
      </w:r>
      <w:r>
        <w:t>：需完整填写品牌及型号。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b/>
          <w:lang w:val="en-US" w:eastAsia="zh-CN"/>
        </w:rPr>
        <w:t>三.</w:t>
      </w:r>
      <w:r>
        <w:rPr>
          <w:b/>
        </w:rPr>
        <w:t>资质</w:t>
      </w:r>
      <w:r>
        <w:rPr>
          <w:rFonts w:hint="eastAsia"/>
          <w:b/>
          <w:lang w:eastAsia="zh-CN"/>
        </w:rPr>
        <w:t>要求</w:t>
      </w:r>
      <w:r>
        <w:t>：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1 .报价人须提供由国家认定的权威部门颁发的产品质量检测报告，防爆灯具须提供由国家认定的权威部门颁发的产品防爆合格证，防爆CCC证书； 第三方供货光源须提供光源使用授权证书。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2 .所供货物必须符合</w:t>
      </w:r>
      <w:r>
        <w:t>GB 3836</w:t>
      </w:r>
      <w:r>
        <w:rPr>
          <w:rFonts w:hint="eastAsia"/>
          <w:lang w:eastAsia="zh-CN"/>
        </w:rPr>
        <w:t>等相关的</w:t>
      </w:r>
      <w:r>
        <w:rPr>
          <w:rFonts w:hint="eastAsia"/>
          <w:lang w:val="en-US" w:eastAsia="zh-CN"/>
        </w:rPr>
        <w:t>技术要求。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3. 须提供由国家权威机构颁发的 ISO9001：2015质量管理体系证书；ISO14001:2015环境管理体系证书;ISO45001:2018职业健康安全管理体系证书；GB/T27922商品售后服务体系证书。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lang w:eastAsia="zh-CN"/>
        </w:rPr>
        <w:t>四</w:t>
      </w:r>
      <w:r>
        <w:rPr>
          <w:rFonts w:hint="eastAsia"/>
          <w:lang w:val="en-US" w:eastAsia="zh-CN"/>
        </w:rPr>
        <w:t>.</w:t>
      </w:r>
      <w:r>
        <w:t>贸易商（经销商）须提供授权代理资质及真实有效的验证方式，并承担法律责任。</w:t>
      </w:r>
    </w:p>
    <w:p>
      <w:pPr>
        <w:pStyle w:val="3"/>
      </w:pPr>
      <w:r>
        <w:t>三、报价要求</w:t>
      </w:r>
    </w:p>
    <w:p>
      <w:pPr>
        <w:pStyle w:val="4"/>
      </w:pPr>
      <w:r>
        <w:t>（一）报价方式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4"/>
      </w:pPr>
      <w:r>
        <w:t>（二）付款方式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4"/>
      </w:pPr>
      <w:r>
        <w:t>（三）报价提交方式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4"/>
      </w:pPr>
      <w:r>
        <w:t>（四）送达地址及联系方式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4"/>
      </w:pPr>
      <w:r>
        <w:t>（五）疑问咨询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right"/>
      </w:pPr>
      <w:r>
        <w:br w:type="page"/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3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/>
      <w:bookmarkStart w:id="0" w:name="_GoBack"/>
      <w:bookmarkEnd w:id="0"/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975591712"/>
  </w:num>
  <w:num w:numId="2">
    <w:abstractNumId w:val="1002873450"/>
  </w:num>
  <w:num w:numId="3">
    <w:abstractNumId w:val="4258921442"/>
  </w:num>
  <w:num w:numId="4">
    <w:abstractNumId w:val="961077972"/>
  </w:num>
  <w:num w:numId="5">
    <w:abstractNumId w:val="1702831138"/>
  </w:num>
  <w:num w:numId="6">
    <w:abstractNumId w:val="1454085587"/>
  </w:num>
  <w:num w:numId="7">
    <w:abstractNumId w:val="775820398"/>
  </w:num>
  <w:num w:numId="8">
    <w:abstractNumId w:val="828837602"/>
  </w:num>
  <w:num w:numId="9">
    <w:abstractNumId w:val="4153186726"/>
  </w:num>
  <w:num w:numId="10">
    <w:abstractNumId w:val="3365500355"/>
  </w:num>
  <w:num w:numId="11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77B0060"/>
    <w:rsid w:val="0A231608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580615"/>
    <w:rsid w:val="1D7C655F"/>
    <w:rsid w:val="228D7161"/>
    <w:rsid w:val="22A111DB"/>
    <w:rsid w:val="22A4215F"/>
    <w:rsid w:val="247C629F"/>
    <w:rsid w:val="24960418"/>
    <w:rsid w:val="24E05525"/>
    <w:rsid w:val="2B8C00D9"/>
    <w:rsid w:val="2D6D29C6"/>
    <w:rsid w:val="2E730AF8"/>
    <w:rsid w:val="2EEE0779"/>
    <w:rsid w:val="30DA11D4"/>
    <w:rsid w:val="3206021E"/>
    <w:rsid w:val="4AC251FD"/>
    <w:rsid w:val="4AE1260F"/>
    <w:rsid w:val="4BD96800"/>
    <w:rsid w:val="513A2283"/>
    <w:rsid w:val="58113834"/>
    <w:rsid w:val="5A702373"/>
    <w:rsid w:val="5F704624"/>
    <w:rsid w:val="5FED582A"/>
    <w:rsid w:val="60681AA9"/>
    <w:rsid w:val="626F711E"/>
    <w:rsid w:val="62CB662F"/>
    <w:rsid w:val="6326564D"/>
    <w:rsid w:val="63F87D96"/>
    <w:rsid w:val="64B90B25"/>
    <w:rsid w:val="694037F5"/>
    <w:rsid w:val="6DD76B71"/>
    <w:rsid w:val="72E01CDD"/>
    <w:rsid w:val="7A995229"/>
    <w:rsid w:val="7B106F4E"/>
    <w:rsid w:val="7EF704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2026-01-22T02:15:01Z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