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装备保障部2026年安全阀在线校验（微启）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 xml:space="preserve"> 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合同签订后，校验日期在2026年7月1日前到期的必须在2026年2月底完成校验和提供校验报告，其余的在校验日期到期前一周内完成并出具报告（如无法满足请在报价时注明）；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5D79F8E3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1"/>
          <w:sz w:val="34"/>
          <w:szCs w:val="34"/>
          <w:u w:val="none"/>
          <w:lang w:val="en-US" w:eastAsia="zh-CN"/>
        </w:rPr>
        <w:t xml:space="preserve">  43只安全阀分批次，采用微启法在线校验，并根据校验结果出具校验报告，校验数量按装置运行情况确定，能离线校验时则不做在线校验，具体校验时间及数量由采购人提前1周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电话通知，在要求的时间内完成，结算需双方出具书面的结算单。详见附件2：安全阀在线校验方案。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化工安全阀在线校验资质（最低FD2）。在线校验仪及其他校验工具需为防爆型，需提供证明文件及照片。报价时需提供企业营业执照副本、相关资质材料和同化工危险介质（含相近口径、压力）的安全阀在线校验业绩（至少3家已履约完成，需提供合同复印件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验收合格，增值税专用发票入账后，60天内支付全款。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545F0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7"/>
        <w:tblW w:w="5012" w:type="pct"/>
        <w:tblInd w:w="-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75"/>
        <w:gridCol w:w="1350"/>
        <w:gridCol w:w="862"/>
        <w:gridCol w:w="913"/>
        <w:gridCol w:w="925"/>
        <w:gridCol w:w="1337"/>
        <w:gridCol w:w="3438"/>
        <w:gridCol w:w="700"/>
        <w:gridCol w:w="937"/>
        <w:gridCol w:w="1025"/>
        <w:gridCol w:w="963"/>
      </w:tblGrid>
      <w:tr w14:paraId="18A5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7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工作压力(Mpa)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B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调校压力(Mpa)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安装部位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介质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是否需要登高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2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</w:t>
            </w:r>
          </w:p>
        </w:tc>
      </w:tr>
      <w:tr w14:paraId="3ACC0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A48Y-40C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2026.7.31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2#炉吹灰蒸汽管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0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90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2026.4.08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除尘器加热蒸汽管道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BE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A48Y-64C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1#炉吹灰蒸汽管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1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D5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RD065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A48Y-64C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2026.4.19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3#炉吹灰蒸汽管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84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7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空压机一级冷却器循环水回水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C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01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空压机一级冷却器循环水回水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9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16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0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空压机二级冷却器循环水回水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A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03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0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空压机二级冷却器循环水回水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0D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9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空压机电机循环水回水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3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PSV01101-1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空压机油冷却器西侧循环水回水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23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A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PSV01101-2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空压机油冷却器东侧循环水回水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F7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7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增压机一级冷却器循环水回水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E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D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AB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增压机二级冷却器循环水回水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25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增压机三级冷却器循环水回水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97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D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增压机四级冷却器循环水回水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C5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E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增压机电机循环水回水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2F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PSV01102-1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4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增压机油冷却器西侧循环水回水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1C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PSV01102-2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B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增压机油冷却器东侧循环水回水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96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PSV01907A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冷冻机A循环水回水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F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9F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PSV01908A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冷冻机B循环水回水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F5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PSV01917A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膨胀机A增压端冷却器循环水回水安全阀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43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PSV01917B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膨胀机B增压端冷却器循环水回水安全阀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7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AF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PSV01918A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膨胀机A油冷却器循环水回水安全阀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2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61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PSV01918B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A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膨胀机B油冷却器循环水回水安全阀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F1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PSV01921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E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液膨油冷却器循环水回水安全阀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6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1B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SV1320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1D2A48Y-300LBP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0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1.45Ma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MS→E1301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1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9A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SV1324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1.5F2A48Y-300LBP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MS-E1302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96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A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SV1497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4X4A48Y-150LBP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V1410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2F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3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SV21301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CW-E21303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D6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SV21404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6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V21410-E21416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蒸汽冷凝水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E0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SV21320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HTO-06CC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３"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C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E21301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CF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SV21324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HTO-06CC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E21302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6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52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SV21326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V21308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F0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SV21403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SFA-41C150C1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5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E21403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C0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SV21410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2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E21420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12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SV21472C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V21406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1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44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SV21497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SFA42C-150C1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V21410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1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E4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SV15107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D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变换气水冷器（E15108）壳程出口安全阀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0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22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SV15108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5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煤气水冷器（E15109）壳程出口安全阀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3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0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SV15109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A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A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C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2026.9.24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汽提气水冷器（E15110）壳程出口安全阀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E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D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92C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A27W-10T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6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XV15471仪表空气贮气罐顶部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仪表空气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需要登高，3米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9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25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A27W-10T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7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XV15474仪表空气贮气罐顶部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仪表空气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需要登高，3米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B7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SV15505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6"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E15504循环水放空管线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E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5米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B7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09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A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ABDCEF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单位三项报价为准，即常规维修、零件维修、零件更换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06EE5B59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安全阀在线校验方案</w:t>
      </w:r>
    </w:p>
    <w:p w14:paraId="062C6CCA">
      <w:pPr>
        <w:jc w:val="left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一、作业环境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 w14:paraId="64C8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C0E37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6F65D6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 w14:paraId="22A647F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具体填写要求</w:t>
            </w:r>
          </w:p>
        </w:tc>
      </w:tr>
      <w:tr w14:paraId="3803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3FD9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267C20DC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现场有无危害介质：  有 □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3662E74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89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8B7B3C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6EEEE7B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现场有无易燃介质：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3F92E5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11AB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0AA35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4780574D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是否需要防护作业：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□</w:t>
            </w:r>
          </w:p>
        </w:tc>
        <w:tc>
          <w:tcPr>
            <w:tcW w:w="3229" w:type="dxa"/>
            <w:noWrap w:val="0"/>
            <w:vAlign w:val="top"/>
          </w:tcPr>
          <w:p w14:paraId="5FDC80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正确穿戴劳防用品，特殊安全用具由甲方提供</w:t>
            </w:r>
          </w:p>
        </w:tc>
      </w:tr>
      <w:tr w14:paraId="49E1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027C21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28FA4DA1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是否需要动火作业：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428632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650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71286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1AECC9F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是否需要登高作业：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229" w:type="dxa"/>
            <w:noWrap w:val="0"/>
            <w:vAlign w:val="top"/>
          </w:tcPr>
          <w:p w14:paraId="2E6241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具备登高作业资格</w:t>
            </w:r>
          </w:p>
        </w:tc>
      </w:tr>
      <w:tr w14:paraId="338F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016CD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52B22A6D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是否需要起吊作业：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525C44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2F74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34742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 w14:paraId="0590D31E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检修平台：          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229" w:type="dxa"/>
            <w:noWrap w:val="0"/>
            <w:vAlign w:val="top"/>
          </w:tcPr>
          <w:p w14:paraId="1FC8ACA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甲方提供必要的检修平台</w:t>
            </w:r>
          </w:p>
        </w:tc>
      </w:tr>
      <w:tr w14:paraId="215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871416C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642CA34E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受限空间：          是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否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3229" w:type="dxa"/>
            <w:noWrap w:val="0"/>
            <w:vAlign w:val="top"/>
          </w:tcPr>
          <w:p w14:paraId="626F06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358B236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检修方案</w:t>
      </w:r>
    </w:p>
    <w:p w14:paraId="1C76960B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项目名称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：安全阀在线校验</w:t>
      </w:r>
    </w:p>
    <w:p w14:paraId="688004BC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维修设备位号、名称、技术参数、安装位置</w:t>
      </w:r>
    </w:p>
    <w:tbl>
      <w:tblPr>
        <w:tblStyle w:val="27"/>
        <w:tblW w:w="5358" w:type="pct"/>
        <w:tblInd w:w="-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55"/>
        <w:gridCol w:w="968"/>
        <w:gridCol w:w="1427"/>
        <w:gridCol w:w="627"/>
        <w:gridCol w:w="661"/>
        <w:gridCol w:w="585"/>
        <w:gridCol w:w="1052"/>
        <w:gridCol w:w="1196"/>
        <w:gridCol w:w="372"/>
        <w:gridCol w:w="567"/>
        <w:gridCol w:w="695"/>
      </w:tblGrid>
      <w:tr w14:paraId="5993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1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安全阀在线校验计划表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5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F9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位号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工作压力(Mpa)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调校压力(Mpa)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安装部位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介质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备注（是否需要登高）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校验方式</w:t>
            </w:r>
          </w:p>
        </w:tc>
      </w:tr>
      <w:tr w14:paraId="0970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3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热电厂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A48Y-40C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2026.7.31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2#炉吹灰蒸汽管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61B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5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A48Y-16C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2026.4.08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除尘器加热蒸汽管道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0A0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3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F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A48Y-64C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2026.4.19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1#炉吹灰蒸汽管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1060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A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RD065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A48Y-64C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4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2026.4.19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3#炉吹灰蒸汽管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C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3CDA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气化厂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空压机一级冷却器循环水回水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1460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F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E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空压机一级冷却器循环水回水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D9A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C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8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空压机二级冷却器循环水回水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3679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DC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7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空压机二级冷却器循环水回水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338B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E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空压机电机循环水回水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DB4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9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PSV01101-1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C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空压机油冷却器西侧循环水回水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5A9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1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PSV01101-2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空压机油冷却器东侧循环水回水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B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7301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C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D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DN40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9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增压机一级冷却器循环水回水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13D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0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增压机二级冷却器循环水回水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D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70E4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A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9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DN80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6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增压机三级冷却器循环水回水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277A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DN100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E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增压机四级冷却器循环水回水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3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01A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2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增压机电机循环水回水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69C6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6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PSV01102-1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C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增压机油冷却器西侧循环水回水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3B73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PSV01102-2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A41H-150C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增压机油冷却器东侧循环水回水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241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6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PSV01907A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A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1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冷冻机A循环水回水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2FEF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92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PSV01908A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2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冷冻机B循环水回水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2429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6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PSV01917A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膨胀机A增压端冷却器循环水回水安全阀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03C3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2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PSV01917B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C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DN150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5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膨胀机B增压端冷却器循环水回水安全阀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30F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PSV01918A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膨胀机A油冷却器循环水回水安全阀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3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2F5F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7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PSV01918B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膨胀机B油冷却器循环水回水安全阀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2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4B2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2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PSV01921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SFO-0101CB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5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2026.5.14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液膨油冷却器循环水回水安全阀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8F13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8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F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醋酸厂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SV1320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1D2A48Y-300LBP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1.45Ma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MS→E1301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6CDA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SV1324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1.5F2A48Y-300LBP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2026.7.27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MS-E1302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6CAC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A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SV1497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5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4X4A48Y-150LBP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4″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2026.8.7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A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V1410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6A07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71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SV21301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B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D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CW-E21303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0FD7D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D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SV21404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D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V21410-E21416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蒸汽冷凝水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0D70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3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SV21320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HTO-06CC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３"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1.75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E21301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0756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SV21324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HTO-06CC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E21302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33FA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0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SV21326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V21308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0F8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2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SV21403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SFA-41C150C1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0.86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2026.6.9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E21403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5FB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3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SV21410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E21420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1A1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A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SV21472C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HTXY－01C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V21406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0038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3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SV21497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SFA42C-150C1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2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2026.6.12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V21410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2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蒸汽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平台4米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EC4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甲醇厂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SV15107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变换气水冷器（E15108）壳程出口安全阀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8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5FB4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6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SV15108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1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2026.10.25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煤气水冷器（E15109）壳程出口安全阀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5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7E9E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8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SV15109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HTO-01CB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2026.9.24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1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汽提气水冷器（E15110）壳程出口安全阀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循环冷却水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04CA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A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A27W-10T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XV15471仪表空气贮气罐顶部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仪表空气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F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需要登高，3米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4163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C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C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A27W-10T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 1/2”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6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2026.10.14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XV15474仪表空气贮气罐顶部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仪表空气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F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需要登高，3米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  <w:tr w14:paraId="1ADD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8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SV15505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HTB-01CB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6"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2026.10.13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E15504循环水放空管线</w:t>
            </w:r>
          </w:p>
        </w:tc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循环水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5米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6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微启</w:t>
            </w:r>
          </w:p>
        </w:tc>
      </w:tr>
    </w:tbl>
    <w:p w14:paraId="5057B341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3FA5CA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故障情况说明</w:t>
      </w:r>
    </w:p>
    <w:p w14:paraId="61389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股份公司有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只安全阀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可能需要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做在线校验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772EA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检修要求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：</w:t>
      </w:r>
    </w:p>
    <w:p w14:paraId="72AA95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因部分装置属于防爆区域，所以要求在线校验仪为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防爆型（提供证明文件及照片）及其他校验工具均为防爆型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。。</w:t>
      </w:r>
    </w:p>
    <w:p w14:paraId="2EF1C3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厂提前一周做好辅助工作（脚手架等）后通知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负责对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需要在线校验的安全阀根据检验日期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按要求的校验方式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进行在线校验并出具报告，更新安全阀校验铭牌和安装前切断阀的铅封（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准备）并按要求悬挂常开、常闭牌（甲方提供）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3D75C2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该批安全阀根据实际需要进行在线校验，且根据校验日期要分批进行。</w:t>
      </w:r>
    </w:p>
    <w:p w14:paraId="4AA4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4校验单位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要提供国家特种设备安全监督检验机构认可的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检验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3AD924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三、工期要求</w:t>
      </w:r>
    </w:p>
    <w:p w14:paraId="2A4AF3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校验日期在2026年7月1日前到期的必须在2026年2月底完成校验和提供校验报告（其余的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在校验日期到期前一周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完成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40564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四、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验收标准</w:t>
      </w:r>
    </w:p>
    <w:p w14:paraId="4787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安全阀无泄漏（非校验因素造成的）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、安全阀新校验铭牌挂好、安全阀前切断阀的铅封安装到位、一周内出具校验报告给甲方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704C33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五、维修单位的资质</w:t>
      </w:r>
    </w:p>
    <w:p w14:paraId="7733AA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必须是国家工商部门正式注册企业，具有相应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化工安全阀在线校验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最低FD2）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，提供营业执照副本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资质复印件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、同化工危险介质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含相近口径、压力）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的安全阀在线校验业绩（合格供应商无需提供）。</w:t>
      </w:r>
    </w:p>
    <w:p w14:paraId="4D5265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六、其它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要求</w:t>
      </w:r>
    </w:p>
    <w:p w14:paraId="3D227672"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校验单位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要编制好施工方案，经分厂审核签字确认后才能进行校验工作。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作业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人员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按要求做好安全防护措施。</w:t>
      </w:r>
    </w:p>
    <w:p w14:paraId="6E7C89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7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550B"/>
    <w:rsid w:val="00BC3A1F"/>
    <w:rsid w:val="02380E83"/>
    <w:rsid w:val="027125E7"/>
    <w:rsid w:val="028C7BBC"/>
    <w:rsid w:val="028D7D74"/>
    <w:rsid w:val="03661A20"/>
    <w:rsid w:val="037E6D6A"/>
    <w:rsid w:val="03FF1729"/>
    <w:rsid w:val="04473600"/>
    <w:rsid w:val="04EB042F"/>
    <w:rsid w:val="053E4A03"/>
    <w:rsid w:val="06FF6413"/>
    <w:rsid w:val="07A86AAB"/>
    <w:rsid w:val="07D16002"/>
    <w:rsid w:val="083640B7"/>
    <w:rsid w:val="087814E9"/>
    <w:rsid w:val="091D3705"/>
    <w:rsid w:val="09D073A9"/>
    <w:rsid w:val="0AAC68B2"/>
    <w:rsid w:val="0AB654F5"/>
    <w:rsid w:val="0AD876A7"/>
    <w:rsid w:val="0B1408EB"/>
    <w:rsid w:val="0B977253"/>
    <w:rsid w:val="0B9A495D"/>
    <w:rsid w:val="0C4C5CF7"/>
    <w:rsid w:val="0CC57E71"/>
    <w:rsid w:val="0D4A5F0F"/>
    <w:rsid w:val="0D746DB5"/>
    <w:rsid w:val="0F403A6D"/>
    <w:rsid w:val="0F6E4136"/>
    <w:rsid w:val="0FB26719"/>
    <w:rsid w:val="106612B1"/>
    <w:rsid w:val="107378B7"/>
    <w:rsid w:val="119C17B8"/>
    <w:rsid w:val="12463148"/>
    <w:rsid w:val="12922C84"/>
    <w:rsid w:val="12DB5F87"/>
    <w:rsid w:val="133B4C77"/>
    <w:rsid w:val="134678C7"/>
    <w:rsid w:val="13710699"/>
    <w:rsid w:val="137D2B9A"/>
    <w:rsid w:val="147931F1"/>
    <w:rsid w:val="14D05D11"/>
    <w:rsid w:val="15386004"/>
    <w:rsid w:val="15F1304B"/>
    <w:rsid w:val="163A6CA3"/>
    <w:rsid w:val="169A7F07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B4A2A90"/>
    <w:rsid w:val="1B6B3C20"/>
    <w:rsid w:val="1C0D408C"/>
    <w:rsid w:val="1D7C655F"/>
    <w:rsid w:val="1E454BFC"/>
    <w:rsid w:val="1E9236E8"/>
    <w:rsid w:val="1EC21DA9"/>
    <w:rsid w:val="1F0625DD"/>
    <w:rsid w:val="1FF93EF0"/>
    <w:rsid w:val="200D34F7"/>
    <w:rsid w:val="228D7161"/>
    <w:rsid w:val="23117159"/>
    <w:rsid w:val="2342795C"/>
    <w:rsid w:val="245D2963"/>
    <w:rsid w:val="247C629F"/>
    <w:rsid w:val="24960418"/>
    <w:rsid w:val="249E6E14"/>
    <w:rsid w:val="24E05525"/>
    <w:rsid w:val="252912B7"/>
    <w:rsid w:val="270A2BB5"/>
    <w:rsid w:val="293B24DD"/>
    <w:rsid w:val="29986528"/>
    <w:rsid w:val="2A035C0F"/>
    <w:rsid w:val="2A895E70"/>
    <w:rsid w:val="2A8B7E3A"/>
    <w:rsid w:val="2AAA3162"/>
    <w:rsid w:val="2B8C00D9"/>
    <w:rsid w:val="2C024AB0"/>
    <w:rsid w:val="2D6D29C6"/>
    <w:rsid w:val="2E187C37"/>
    <w:rsid w:val="2E730AF8"/>
    <w:rsid w:val="2EEE0779"/>
    <w:rsid w:val="30975271"/>
    <w:rsid w:val="30DA11D4"/>
    <w:rsid w:val="31215055"/>
    <w:rsid w:val="313136FF"/>
    <w:rsid w:val="31E06CBE"/>
    <w:rsid w:val="3283574E"/>
    <w:rsid w:val="32F43417"/>
    <w:rsid w:val="339A4C4A"/>
    <w:rsid w:val="347B4A7C"/>
    <w:rsid w:val="34847DD4"/>
    <w:rsid w:val="356814A4"/>
    <w:rsid w:val="360867E3"/>
    <w:rsid w:val="363C7066"/>
    <w:rsid w:val="37092813"/>
    <w:rsid w:val="3772660A"/>
    <w:rsid w:val="389C4005"/>
    <w:rsid w:val="39EB4452"/>
    <w:rsid w:val="3A9C399E"/>
    <w:rsid w:val="3AB42A96"/>
    <w:rsid w:val="3ABD32EC"/>
    <w:rsid w:val="3AFE23CB"/>
    <w:rsid w:val="3BC60CD2"/>
    <w:rsid w:val="3C355E58"/>
    <w:rsid w:val="3C9E39FD"/>
    <w:rsid w:val="3CE21B3C"/>
    <w:rsid w:val="3E403660"/>
    <w:rsid w:val="3E7762B4"/>
    <w:rsid w:val="3EA90437"/>
    <w:rsid w:val="3F051B12"/>
    <w:rsid w:val="3F087854"/>
    <w:rsid w:val="3F584337"/>
    <w:rsid w:val="3FFF47B3"/>
    <w:rsid w:val="4084115C"/>
    <w:rsid w:val="409D71A2"/>
    <w:rsid w:val="40DE086C"/>
    <w:rsid w:val="41962EF5"/>
    <w:rsid w:val="41F12821"/>
    <w:rsid w:val="42F425C9"/>
    <w:rsid w:val="43594E0B"/>
    <w:rsid w:val="43EC14F2"/>
    <w:rsid w:val="44EB3558"/>
    <w:rsid w:val="45E36925"/>
    <w:rsid w:val="4609638B"/>
    <w:rsid w:val="47FC782A"/>
    <w:rsid w:val="486036B2"/>
    <w:rsid w:val="4967237F"/>
    <w:rsid w:val="4AC251FD"/>
    <w:rsid w:val="4AE1260F"/>
    <w:rsid w:val="4BC6087B"/>
    <w:rsid w:val="4BD96800"/>
    <w:rsid w:val="4D18678F"/>
    <w:rsid w:val="4E680654"/>
    <w:rsid w:val="4E9C455D"/>
    <w:rsid w:val="4F3D2C02"/>
    <w:rsid w:val="4F6E725F"/>
    <w:rsid w:val="50CA6717"/>
    <w:rsid w:val="513A2283"/>
    <w:rsid w:val="518C1C1F"/>
    <w:rsid w:val="51CB2747"/>
    <w:rsid w:val="52374280"/>
    <w:rsid w:val="52662470"/>
    <w:rsid w:val="527B23BF"/>
    <w:rsid w:val="52FB5CEB"/>
    <w:rsid w:val="53485E84"/>
    <w:rsid w:val="53D8739D"/>
    <w:rsid w:val="549270A0"/>
    <w:rsid w:val="54FE1085"/>
    <w:rsid w:val="55286102"/>
    <w:rsid w:val="552A034E"/>
    <w:rsid w:val="556E620B"/>
    <w:rsid w:val="560E14F6"/>
    <w:rsid w:val="58113834"/>
    <w:rsid w:val="58C16652"/>
    <w:rsid w:val="59934492"/>
    <w:rsid w:val="59993355"/>
    <w:rsid w:val="59B9557B"/>
    <w:rsid w:val="59DB3743"/>
    <w:rsid w:val="59FE7432"/>
    <w:rsid w:val="5A113609"/>
    <w:rsid w:val="5A4D36A5"/>
    <w:rsid w:val="5A702373"/>
    <w:rsid w:val="5B6B443F"/>
    <w:rsid w:val="5B975D90"/>
    <w:rsid w:val="5C274FC8"/>
    <w:rsid w:val="5C8A1451"/>
    <w:rsid w:val="5CB577A7"/>
    <w:rsid w:val="5EFB5B8B"/>
    <w:rsid w:val="5F092B01"/>
    <w:rsid w:val="5F1166DA"/>
    <w:rsid w:val="5F746106"/>
    <w:rsid w:val="5FED582A"/>
    <w:rsid w:val="601E082E"/>
    <w:rsid w:val="60681AA9"/>
    <w:rsid w:val="615736B4"/>
    <w:rsid w:val="61C07816"/>
    <w:rsid w:val="626F711E"/>
    <w:rsid w:val="6326564D"/>
    <w:rsid w:val="63F87D96"/>
    <w:rsid w:val="641C32D6"/>
    <w:rsid w:val="64B43F9C"/>
    <w:rsid w:val="64B90B25"/>
    <w:rsid w:val="64C363ED"/>
    <w:rsid w:val="65FC33BF"/>
    <w:rsid w:val="66467226"/>
    <w:rsid w:val="67CB4700"/>
    <w:rsid w:val="67E22141"/>
    <w:rsid w:val="681E586F"/>
    <w:rsid w:val="689717D8"/>
    <w:rsid w:val="691A5092"/>
    <w:rsid w:val="694037F5"/>
    <w:rsid w:val="694A38A3"/>
    <w:rsid w:val="69605A13"/>
    <w:rsid w:val="697E40EB"/>
    <w:rsid w:val="69EC72A7"/>
    <w:rsid w:val="6A38073E"/>
    <w:rsid w:val="6ABB1698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70634A52"/>
    <w:rsid w:val="70742BE9"/>
    <w:rsid w:val="70883BA0"/>
    <w:rsid w:val="70F750B1"/>
    <w:rsid w:val="7137174F"/>
    <w:rsid w:val="72565C05"/>
    <w:rsid w:val="72B62B48"/>
    <w:rsid w:val="75397D24"/>
    <w:rsid w:val="75894543"/>
    <w:rsid w:val="78526E6F"/>
    <w:rsid w:val="78E26444"/>
    <w:rsid w:val="78F9553C"/>
    <w:rsid w:val="7902536C"/>
    <w:rsid w:val="79295E21"/>
    <w:rsid w:val="7A5E7D4D"/>
    <w:rsid w:val="7A911ED0"/>
    <w:rsid w:val="7A995229"/>
    <w:rsid w:val="7B106F4E"/>
    <w:rsid w:val="7C0C5586"/>
    <w:rsid w:val="7CED7166"/>
    <w:rsid w:val="7D197F5B"/>
    <w:rsid w:val="7EE03426"/>
    <w:rsid w:val="7EE12CFA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3995</Words>
  <Characters>5668</Characters>
  <Lines>0</Lines>
  <Paragraphs>0</Paragraphs>
  <TotalTime>0</TotalTime>
  <ScaleCrop>false</ScaleCrop>
  <LinksUpToDate>false</LinksUpToDate>
  <CharactersWithSpaces>5714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2026-01-21T07:23:42Z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eyJoZGlkIjoiOTlhNDc2MWFiNjFlZWVhNTNmZDRkZTM0YWU4MWYxNzUifQ==</vt:lpwstr>
  </property>
  <property fmtid="{D5CDD505-2E9C-101B-9397-08002B2CF9AE}" pid="4" name="ICV">
    <vt:lpwstr>AC08B15DEC824E5996F0D7D741009FFB_12</vt:lpwstr>
  </property>
</Properties>
</file>