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Y型过滤器5</w:t>
      </w:r>
      <w:r>
        <w:rPr>
          <w:rFonts w:hint="eastAsia" w:ascii="Times New Roman" w:hAnsi="Times New Roman" w:cs="Times New Roman"/>
        </w:rPr>
        <w:t>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：2026年1月28日14：00（北京时间）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2265"/>
        <w:gridCol w:w="2922"/>
        <w:gridCol w:w="885"/>
        <w:gridCol w:w="813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58E4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212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02060900000011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37D7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27DA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DN50PN16 20# 法兰式 L=220 滤网304 30目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118E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685E0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7C4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16B3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02060900000064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5653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Y型过滤器（冷凝水）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1E31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DN100PN1.6 20#  L=305 法兰式 滤网304 30目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016C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4BC9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91E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748" w:type="dxa"/>
            <w:tcMar>
              <w:left w:w="108" w:type="dxa"/>
              <w:right w:w="108" w:type="dxa"/>
            </w:tcMar>
            <w:vAlign w:val="center"/>
          </w:tcPr>
          <w:p w14:paraId="1B61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02060900000209</w:t>
            </w:r>
          </w:p>
        </w:tc>
        <w:tc>
          <w:tcPr>
            <w:tcW w:w="2265" w:type="dxa"/>
            <w:tcMar>
              <w:left w:w="108" w:type="dxa"/>
              <w:right w:w="108" w:type="dxa"/>
            </w:tcMar>
            <w:vAlign w:val="center"/>
          </w:tcPr>
          <w:p w14:paraId="4463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Y型过滤器</w:t>
            </w:r>
          </w:p>
        </w:tc>
        <w:tc>
          <w:tcPr>
            <w:tcW w:w="2922" w:type="dxa"/>
            <w:tcMar>
              <w:left w:w="108" w:type="dxa"/>
              <w:right w:w="108" w:type="dxa"/>
            </w:tcMar>
            <w:vAlign w:val="center"/>
          </w:tcPr>
          <w:p w14:paraId="2C25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PN1.6、DN80 法兰式，过滤精度30目 材质20#，滤网材质304 含配对法兰</w:t>
            </w:r>
          </w:p>
        </w:tc>
        <w:tc>
          <w:tcPr>
            <w:tcW w:w="885" w:type="dxa"/>
            <w:tcMar>
              <w:left w:w="108" w:type="dxa"/>
              <w:right w:w="108" w:type="dxa"/>
            </w:tcMar>
            <w:vAlign w:val="center"/>
          </w:tcPr>
          <w:p w14:paraId="338F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813" w:type="dxa"/>
            <w:tcMar>
              <w:left w:w="108" w:type="dxa"/>
              <w:right w:w="108" w:type="dxa"/>
            </w:tcMar>
            <w:vAlign w:val="center"/>
          </w:tcPr>
          <w:p w14:paraId="71FA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69B6F7B7">
      <w:pPr>
        <w:pStyle w:val="4"/>
        <w:rPr>
          <w:rFonts w:hint="eastAsia" w:ascii="仿宋_GB2312" w:hAnsi="仿宋_GB2312" w:eastAsia="仿宋_GB2312" w:cs="仿宋_GB2312"/>
          <w:bCs/>
          <w:color w:val="auto"/>
          <w:sz w:val="30"/>
          <w:szCs w:val="30"/>
          <w:lang w:val="en-US" w:eastAsia="zh-CN"/>
        </w:rPr>
      </w:pPr>
      <w:r>
        <w:t>（二）技术及资质要求</w:t>
      </w:r>
    </w:p>
    <w:p w14:paraId="409911BA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rFonts w:ascii="Times New Roman" w:hAnsi="Times New Roman" w:cs="Times New Roman"/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Y型过滤器须满足HG/T21637-2021《化工管道过滤器系列》标准。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报价人</w:t>
      </w:r>
      <w:r>
        <w:rPr>
          <w:rFonts w:hint="eastAsia" w:ascii="Times New Roman" w:hAnsi="Times New Roman" w:cs="Times New Roman"/>
        </w:rPr>
        <w:t>必须持有《中华人民共和国特种设备制造许可证（压力管道元件</w:t>
      </w:r>
      <w:r>
        <w:rPr>
          <w:rFonts w:hint="eastAsia" w:ascii="Times New Roman" w:hAnsi="Times New Roman" w:cs="Times New Roman"/>
          <w:lang w:val="en-US" w:eastAsia="zh-CN"/>
        </w:rPr>
        <w:t>制造-元件组合装置限工厂化预制管段</w:t>
      </w:r>
      <w:r>
        <w:rPr>
          <w:rFonts w:hint="eastAsia" w:ascii="Times New Roman" w:hAnsi="Times New Roman" w:cs="Times New Roman"/>
        </w:rPr>
        <w:t>）》，且证书在有效期内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cs="Times New Roman"/>
        </w:rPr>
        <w:t>供应商提供近3年内销售业绩，以合同及发票为准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在我公司有业绩的</w:t>
      </w:r>
      <w:r>
        <w:rPr>
          <w:rFonts w:hint="eastAsia" w:ascii="Times New Roman" w:hAnsi="Times New Roman" w:cs="Times New Roman"/>
        </w:rPr>
        <w:t>供应商</w:t>
      </w:r>
      <w:r>
        <w:rPr>
          <w:rFonts w:hint="eastAsia" w:ascii="Times New Roman" w:hAnsi="Times New Roman" w:cs="Times New Roman"/>
          <w:lang w:val="en-US" w:eastAsia="zh-CN"/>
        </w:rPr>
        <w:t>除外；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陈纯洁</w:t>
      </w:r>
      <w:r>
        <w:t>，电话：</w:t>
      </w:r>
      <w:r>
        <w:rPr>
          <w:rFonts w:hint="eastAsia"/>
          <w:lang w:val="en-US" w:eastAsia="zh-CN"/>
        </w:rPr>
        <w:t>17712838249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陈纯洁</w:t>
      </w:r>
      <w:r>
        <w:t>1</w:t>
      </w:r>
      <w:r>
        <w:rPr>
          <w:rFonts w:hint="eastAsia"/>
          <w:lang w:val="en-US" w:eastAsia="zh-CN"/>
        </w:rPr>
        <w:t>7712838249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u w:val="none"/>
          <w:lang w:val="en-US" w:eastAsia="zh-CN"/>
        </w:rPr>
        <w:t>19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AA51086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40E422E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1770</Words>
  <Characters>2025</Characters>
  <Lines>0</Lines>
  <Paragraphs>0</Paragraphs>
  <TotalTime>4</TotalTime>
  <ScaleCrop>false</ScaleCrop>
  <LinksUpToDate>false</LinksUpToDate>
  <CharactersWithSpaces>2044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纯洁</cp:lastModifiedBy>
  <cp:lastPrinted>2026-01-13T08:37:00Z</cp:lastPrinted>
  <dcterms:modified xsi:type="dcterms:W3CDTF">2026-01-19T07:04:13Z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eyJoZGlkIjoiOTI5YWQwYzNiMzdjZDAzODEyMjMwNGYwZmFiMTYyODEiLCJ1c2VySWQiOiIzOTEyNTQ5MTIifQ==</vt:lpwstr>
  </property>
  <property fmtid="{D5CDD505-2E9C-101B-9397-08002B2CF9AE}" pid="4" name="ICV">
    <vt:lpwstr>24162E399C9244C783D2F574C6FB45E9_13</vt:lpwstr>
  </property>
</Properties>
</file>