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67C5E">
      <w:pPr>
        <w:pStyle w:val="2"/>
        <w:jc w:val="center"/>
      </w:pPr>
      <w:r>
        <w:rPr>
          <w:rFonts w:hint="eastAsia"/>
        </w:rPr>
        <w:t>不锈钢稀合金接地材料技术要求</w:t>
      </w:r>
    </w:p>
    <w:p w14:paraId="23C02AD1">
      <w:r>
        <w:rPr>
          <w:rFonts w:hint="eastAsia"/>
        </w:rPr>
        <w:t>1.1目的</w:t>
      </w:r>
    </w:p>
    <w:p w14:paraId="6A04BD01">
      <w:pPr>
        <w:ind w:firstLine="420" w:firstLineChars="200"/>
      </w:pPr>
      <w:r>
        <w:rPr>
          <w:rFonts w:hint="eastAsia"/>
        </w:rPr>
        <w:t>接地材料的设计，选材，制造，检查和试验，装运，存贮和性能保证的最基本要求。仅对接地材料提出了最低限度的技术要求，未对一切细节做出规定，也未充分引述有关标准规范的条文，卖方应提供符合技术要求和有关国家现行标准的优质产品。</w:t>
      </w:r>
    </w:p>
    <w:p w14:paraId="6CD987D3">
      <w:r>
        <w:rPr>
          <w:rFonts w:hint="eastAsia"/>
        </w:rPr>
        <w:t>1.2范围</w:t>
      </w:r>
    </w:p>
    <w:p w14:paraId="4E79FDB1">
      <w:pPr>
        <w:ind w:firstLine="420" w:firstLineChars="200"/>
      </w:pPr>
      <w:r>
        <w:rPr>
          <w:rFonts w:hint="eastAsia"/>
        </w:rPr>
        <w:t>接地材料技术要求适用于醋酸乙烯及EVA一体化项目的不锈钢烯合金接地线，不锈钢烯合金接地极，模具，焊粉等附件询价或采购。</w:t>
      </w:r>
    </w:p>
    <w:p w14:paraId="7FDE2E16">
      <w:pPr>
        <w:ind w:firstLine="420" w:firstLineChars="200"/>
      </w:pPr>
      <w:r>
        <w:rPr>
          <w:rFonts w:hint="eastAsia"/>
        </w:rPr>
        <w:t>接地材料技术要求经卖方，买方确认后作为订货合同的技术附件，与合同正文具有同等法律效力。</w:t>
      </w:r>
    </w:p>
    <w:p w14:paraId="14A2378E">
      <w:r>
        <w:rPr>
          <w:rFonts w:hint="eastAsia"/>
        </w:rPr>
        <w:t>2。采用的标准</w:t>
      </w:r>
    </w:p>
    <w:p w14:paraId="16A0D778">
      <w:pPr>
        <w:ind w:firstLine="420" w:firstLineChars="200"/>
      </w:pPr>
      <w:r>
        <w:rPr>
          <w:rFonts w:hint="eastAsia"/>
        </w:rPr>
        <w:t>接地材料的设计，制造，试验等适用的标准规范有：</w:t>
      </w:r>
    </w:p>
    <w:p w14:paraId="3ADDCF0C">
      <w:pPr>
        <w:ind w:firstLine="420" w:firstLineChars="200"/>
      </w:pPr>
      <w:r>
        <w:rPr>
          <w:rFonts w:hint="eastAsia"/>
        </w:rPr>
        <w:t>GB50057-2010</w:t>
      </w:r>
      <w:r>
        <w:rPr>
          <w:rFonts w:hint="eastAsia"/>
        </w:rPr>
        <w:tab/>
      </w:r>
      <w:r>
        <w:rPr>
          <w:rFonts w:hint="eastAsia"/>
        </w:rPr>
        <w:t>建筑物防雷设计规范</w:t>
      </w:r>
      <w:r>
        <w:rPr>
          <w:rFonts w:hint="eastAsia"/>
        </w:rPr>
        <w:tab/>
      </w:r>
    </w:p>
    <w:p w14:paraId="100033DC">
      <w:pPr>
        <w:ind w:firstLine="420" w:firstLineChars="200"/>
      </w:pPr>
      <w:r>
        <w:rPr>
          <w:rFonts w:hint="eastAsia"/>
        </w:rPr>
        <w:t>GB50169-2006</w:t>
      </w:r>
      <w:r>
        <w:rPr>
          <w:rFonts w:hint="eastAsia"/>
        </w:rPr>
        <w:tab/>
      </w:r>
      <w:r>
        <w:rPr>
          <w:rFonts w:hint="eastAsia"/>
        </w:rPr>
        <w:t>电气装置安装工程接地装置施工及验收规范</w:t>
      </w:r>
      <w:r>
        <w:rPr>
          <w:rFonts w:hint="eastAsia"/>
        </w:rPr>
        <w:tab/>
      </w:r>
    </w:p>
    <w:p w14:paraId="4113B29C">
      <w:pPr>
        <w:ind w:firstLine="420" w:firstLineChars="200"/>
      </w:pPr>
      <w:r>
        <w:rPr>
          <w:rFonts w:hint="eastAsia"/>
        </w:rPr>
        <w:t>GB14050-2008</w:t>
      </w:r>
      <w:r>
        <w:rPr>
          <w:rFonts w:hint="eastAsia"/>
        </w:rPr>
        <w:tab/>
      </w:r>
      <w:r>
        <w:rPr>
          <w:rFonts w:hint="eastAsia"/>
        </w:rPr>
        <w:t>系统接地的型式及安全技术要求</w:t>
      </w:r>
      <w:r>
        <w:rPr>
          <w:rFonts w:hint="eastAsia"/>
        </w:rPr>
        <w:tab/>
      </w:r>
    </w:p>
    <w:p w14:paraId="368FC4F8">
      <w:pPr>
        <w:ind w:firstLine="420" w:firstLineChars="200"/>
      </w:pPr>
      <w:r>
        <w:rPr>
          <w:rFonts w:hint="eastAsia"/>
        </w:rPr>
        <w:t>DL/T621-1997</w:t>
      </w:r>
      <w:r>
        <w:rPr>
          <w:rFonts w:hint="eastAsia"/>
        </w:rPr>
        <w:tab/>
      </w:r>
      <w:r>
        <w:rPr>
          <w:rFonts w:hint="eastAsia"/>
          <w:lang w:val="en-US" w:eastAsia="zh-CN"/>
        </w:rPr>
        <w:t xml:space="preserve">    </w:t>
      </w:r>
      <w:r>
        <w:rPr>
          <w:rFonts w:hint="eastAsia"/>
        </w:rPr>
        <w:t>交流电气装置的接地</w:t>
      </w:r>
      <w:r>
        <w:rPr>
          <w:rFonts w:hint="eastAsia"/>
        </w:rPr>
        <w:tab/>
      </w:r>
    </w:p>
    <w:p w14:paraId="6C00AFC7">
      <w:pPr>
        <w:ind w:firstLine="420" w:firstLineChars="200"/>
      </w:pPr>
      <w:r>
        <w:rPr>
          <w:rFonts w:hint="eastAsia"/>
        </w:rPr>
        <w:t>*DL/T620-1997</w:t>
      </w:r>
      <w:r>
        <w:rPr>
          <w:rFonts w:hint="eastAsia"/>
        </w:rPr>
        <w:tab/>
      </w:r>
      <w:r>
        <w:rPr>
          <w:rFonts w:hint="eastAsia"/>
        </w:rPr>
        <w:t>交流电气装置的过电压保护和绝缘配合</w:t>
      </w:r>
      <w:r>
        <w:rPr>
          <w:rFonts w:hint="eastAsia"/>
        </w:rPr>
        <w:tab/>
      </w:r>
    </w:p>
    <w:p w14:paraId="27F02C6A">
      <w:pPr>
        <w:ind w:firstLine="420" w:firstLineChars="200"/>
      </w:pPr>
      <w:r>
        <w:rPr>
          <w:rFonts w:hint="eastAsia"/>
        </w:rPr>
        <w:t>DL/T475-2006</w:t>
      </w:r>
      <w:r>
        <w:rPr>
          <w:rFonts w:hint="eastAsia"/>
        </w:rPr>
        <w:tab/>
      </w:r>
      <w:r>
        <w:rPr>
          <w:rFonts w:hint="eastAsia"/>
          <w:lang w:val="en-US" w:eastAsia="zh-CN"/>
        </w:rPr>
        <w:t xml:space="preserve">    </w:t>
      </w:r>
      <w:r>
        <w:rPr>
          <w:rFonts w:hint="eastAsia"/>
        </w:rPr>
        <w:t>接地装置特性参数测量导则</w:t>
      </w:r>
      <w:r>
        <w:rPr>
          <w:rFonts w:hint="eastAsia"/>
        </w:rPr>
        <w:tab/>
      </w:r>
    </w:p>
    <w:p w14:paraId="7AB8454C">
      <w:pPr>
        <w:ind w:firstLine="420" w:firstLineChars="200"/>
      </w:pPr>
      <w:r>
        <w:rPr>
          <w:rFonts w:hint="eastAsia"/>
        </w:rPr>
        <w:t>GB50065-2011</w:t>
      </w:r>
      <w:r>
        <w:rPr>
          <w:rFonts w:hint="eastAsia"/>
        </w:rPr>
        <w:tab/>
      </w:r>
      <w:r>
        <w:rPr>
          <w:rFonts w:hint="eastAsia"/>
        </w:rPr>
        <w:t>交流电气装置的接地设计规范</w:t>
      </w:r>
      <w:r>
        <w:rPr>
          <w:rFonts w:hint="eastAsia"/>
        </w:rPr>
        <w:tab/>
      </w:r>
    </w:p>
    <w:p w14:paraId="7DA181C9">
      <w:pPr>
        <w:ind w:firstLine="420" w:firstLineChars="200"/>
      </w:pPr>
      <w:r>
        <w:rPr>
          <w:rFonts w:hint="eastAsia"/>
        </w:rPr>
        <w:t>GB50169-2006</w:t>
      </w:r>
      <w:r>
        <w:rPr>
          <w:rFonts w:hint="eastAsia"/>
        </w:rPr>
        <w:tab/>
      </w:r>
      <w:r>
        <w:rPr>
          <w:rFonts w:hint="eastAsia"/>
        </w:rPr>
        <w:t>电气装置安装工程接地装置施工及验收规范</w:t>
      </w:r>
      <w:r>
        <w:rPr>
          <w:rFonts w:hint="eastAsia"/>
        </w:rPr>
        <w:tab/>
      </w:r>
    </w:p>
    <w:p w14:paraId="125D1C65">
      <w:pPr>
        <w:ind w:firstLine="420" w:firstLineChars="200"/>
      </w:pPr>
      <w:r>
        <w:rPr>
          <w:rFonts w:hint="eastAsia"/>
        </w:rPr>
        <w:t>Q/GDW 467-2010</w:t>
      </w:r>
      <w:r>
        <w:rPr>
          <w:rFonts w:hint="eastAsia"/>
        </w:rPr>
        <w:tab/>
      </w:r>
      <w:r>
        <w:rPr>
          <w:rFonts w:hint="eastAsia"/>
        </w:rPr>
        <w:t>接地装置放热焊接技术导则</w:t>
      </w:r>
      <w:r>
        <w:rPr>
          <w:rFonts w:hint="eastAsia"/>
        </w:rPr>
        <w:tab/>
      </w:r>
    </w:p>
    <w:p w14:paraId="18DE5353">
      <w:pPr>
        <w:ind w:firstLine="420" w:firstLineChars="200"/>
      </w:pPr>
      <w:r>
        <w:rPr>
          <w:rFonts w:hint="eastAsia"/>
        </w:rPr>
        <w:t>+IEEE80-2000</w:t>
      </w:r>
      <w:r>
        <w:rPr>
          <w:rFonts w:hint="eastAsia"/>
        </w:rPr>
        <w:tab/>
      </w:r>
      <w:r>
        <w:rPr>
          <w:rFonts w:hint="eastAsia"/>
          <w:lang w:val="en-US" w:eastAsia="zh-CN"/>
        </w:rPr>
        <w:t xml:space="preserve">    </w:t>
      </w:r>
      <w:r>
        <w:rPr>
          <w:rFonts w:hint="eastAsia"/>
        </w:rPr>
        <w:t>交流变电站接地安全指南</w:t>
      </w:r>
      <w:r>
        <w:rPr>
          <w:rFonts w:hint="eastAsia"/>
        </w:rPr>
        <w:tab/>
      </w:r>
    </w:p>
    <w:p w14:paraId="16EBC1E8">
      <w:pPr>
        <w:ind w:firstLine="420" w:firstLineChars="200"/>
      </w:pPr>
      <w:r>
        <w:rPr>
          <w:rFonts w:hint="eastAsia"/>
        </w:rPr>
        <w:t>CE</w:t>
      </w:r>
      <w:r>
        <w:rPr>
          <w:rFonts w:hint="eastAsia"/>
        </w:rPr>
        <w:tab/>
      </w:r>
      <w:r>
        <w:rPr>
          <w:rFonts w:hint="eastAsia"/>
        </w:rPr>
        <w:t>安全认证标志</w:t>
      </w:r>
      <w:r>
        <w:rPr>
          <w:rFonts w:hint="eastAsia"/>
        </w:rPr>
        <w:tab/>
      </w:r>
    </w:p>
    <w:p w14:paraId="0A50797F">
      <w:pPr>
        <w:ind w:firstLine="420" w:firstLineChars="200"/>
      </w:pPr>
      <w:r>
        <w:rPr>
          <w:rFonts w:hint="eastAsia"/>
        </w:rPr>
        <w:t>DL/1315-2013</w:t>
      </w:r>
      <w:r>
        <w:rPr>
          <w:rFonts w:hint="eastAsia"/>
        </w:rPr>
        <w:tab/>
      </w:r>
      <w:r>
        <w:rPr>
          <w:rFonts w:hint="eastAsia"/>
          <w:lang w:val="en-US" w:eastAsia="zh-CN"/>
        </w:rPr>
        <w:t xml:space="preserve">    </w:t>
      </w:r>
      <w:r>
        <w:rPr>
          <w:rFonts w:hint="eastAsia"/>
        </w:rPr>
        <w:t>电力工程接地装置用放热焊剂技术条件</w:t>
      </w:r>
      <w:r>
        <w:rPr>
          <w:rFonts w:hint="eastAsia"/>
        </w:rPr>
        <w:tab/>
      </w:r>
    </w:p>
    <w:p w14:paraId="07994B26">
      <w:pPr>
        <w:ind w:firstLine="420" w:firstLineChars="200"/>
      </w:pPr>
      <w:r>
        <w:rPr>
          <w:rFonts w:hint="eastAsia"/>
        </w:rPr>
        <w:t>DL/T248-2012</w:t>
      </w:r>
      <w:r>
        <w:rPr>
          <w:rFonts w:hint="eastAsia"/>
        </w:rPr>
        <w:tab/>
      </w:r>
      <w:r>
        <w:rPr>
          <w:rFonts w:hint="eastAsia"/>
          <w:lang w:val="en-US" w:eastAsia="zh-CN"/>
        </w:rPr>
        <w:t xml:space="preserve">    </w:t>
      </w:r>
      <w:r>
        <w:rPr>
          <w:rFonts w:hint="eastAsia"/>
        </w:rPr>
        <w:t>输电线路杆塔不锈钢复合材料耐腐蚀接地装置</w:t>
      </w:r>
      <w:r>
        <w:rPr>
          <w:rFonts w:hint="eastAsia"/>
        </w:rPr>
        <w:tab/>
      </w:r>
    </w:p>
    <w:p w14:paraId="2A758404">
      <w:pPr>
        <w:ind w:firstLine="420" w:firstLineChars="200"/>
      </w:pPr>
      <w:r>
        <w:rPr>
          <w:rFonts w:hint="eastAsia"/>
        </w:rPr>
        <w:t>DL/T1667-2016</w:t>
      </w:r>
      <w:r>
        <w:rPr>
          <w:rFonts w:hint="eastAsia"/>
          <w:lang w:val="en-US" w:eastAsia="zh-CN"/>
        </w:rPr>
        <w:t xml:space="preserve">   </w:t>
      </w:r>
      <w:r>
        <w:rPr>
          <w:rFonts w:hint="eastAsia"/>
        </w:rPr>
        <w:t>变电站不锈钢复合材料耐腐蚀接地装置</w:t>
      </w:r>
      <w:r>
        <w:rPr>
          <w:rFonts w:hint="eastAsia"/>
        </w:rPr>
        <w:tab/>
      </w:r>
    </w:p>
    <w:p w14:paraId="169F36F1">
      <w:pPr>
        <w:ind w:firstLine="420" w:firstLineChars="200"/>
      </w:pPr>
      <w:r>
        <w:rPr>
          <w:rFonts w:hint="eastAsia"/>
        </w:rPr>
        <w:t>其它任何认可的标准和规范须服从于以上标准和规范。</w:t>
      </w:r>
    </w:p>
    <w:p w14:paraId="7124042A">
      <w:pPr>
        <w:ind w:firstLine="420" w:firstLineChars="200"/>
        <w:rPr>
          <w:rFonts w:hint="eastAsia" w:eastAsiaTheme="minorEastAsia"/>
          <w:lang w:eastAsia="zh-CN"/>
        </w:rPr>
      </w:pPr>
      <w:r>
        <w:rPr>
          <w:rFonts w:hint="eastAsia"/>
        </w:rPr>
        <w:t>当各标准和规范不一致时，以下标准和规范优先：中国国家标准和 IEC标准本技术规格书</w:t>
      </w:r>
      <w:r>
        <w:rPr>
          <w:rFonts w:hint="eastAsia"/>
          <w:lang w:eastAsia="zh-CN"/>
        </w:rPr>
        <w:t>、</w:t>
      </w:r>
      <w:r>
        <w:rPr>
          <w:rFonts w:hint="eastAsia"/>
        </w:rPr>
        <w:t>设计图纸和其他文件</w:t>
      </w:r>
      <w:r>
        <w:rPr>
          <w:rFonts w:hint="eastAsia"/>
          <w:lang w:eastAsia="zh-CN"/>
        </w:rPr>
        <w:t>。</w:t>
      </w:r>
    </w:p>
    <w:p w14:paraId="3F7969C8">
      <w:r>
        <w:rPr>
          <w:rFonts w:hint="eastAsia"/>
        </w:rPr>
        <w:t>3 技术要求</w:t>
      </w:r>
    </w:p>
    <w:p w14:paraId="7011FCBD">
      <w:pPr>
        <w:ind w:firstLine="420" w:firstLineChars="200"/>
      </w:pPr>
      <w:r>
        <w:rPr>
          <w:rFonts w:hint="eastAsia"/>
        </w:rPr>
        <w:t>本项目接地干线(包括地上地下)采用</w:t>
      </w:r>
      <w:bookmarkStart w:id="0" w:name="OLE_LINK1"/>
      <w:r>
        <w:rPr>
          <w:rFonts w:cstheme="minorHAnsi"/>
        </w:rPr>
        <w:t>Ф</w:t>
      </w:r>
      <w:bookmarkEnd w:id="0"/>
      <w:r>
        <w:rPr>
          <w:rFonts w:hint="eastAsia"/>
        </w:rPr>
        <w:t>16不锈钢烯合金柔性接地圆线，接地极采用</w:t>
      </w:r>
      <w:r>
        <w:rPr>
          <w:rFonts w:cstheme="minorHAnsi"/>
        </w:rPr>
        <w:t>Ф</w:t>
      </w:r>
      <w:r>
        <w:rPr>
          <w:rFonts w:hint="eastAsia"/>
        </w:rPr>
        <w:t>16*2500mm不锈钢烯合金接地极，地下连接采用放热焊，地上线路连接采用放热焊，末端设备连接采用金具连接器连接。</w:t>
      </w:r>
    </w:p>
    <w:p w14:paraId="641C0BFE">
      <w:pPr>
        <w:ind w:firstLine="420" w:firstLineChars="200"/>
      </w:pPr>
      <w:r>
        <w:rPr>
          <w:rFonts w:hint="eastAsia"/>
        </w:rPr>
        <w:t>卖方应对接地材料生产工艺过程，性能指标和为达到该指标所采用的设备及措施进行保证，并对每个工艺环节提供相应的检测报告以保证产品质量的可靠性。其检测报告随货物一并提供到现场。</w:t>
      </w:r>
    </w:p>
    <w:p w14:paraId="127012F9">
      <w:r>
        <w:rPr>
          <w:rFonts w:hint="eastAsia"/>
        </w:rPr>
        <w:t>3.1接地线</w:t>
      </w:r>
    </w:p>
    <w:p w14:paraId="622EAA96">
      <w:pPr>
        <w:ind w:firstLine="420" w:firstLineChars="200"/>
      </w:pPr>
      <w:r>
        <w:rPr>
          <w:rFonts w:hint="eastAsia"/>
        </w:rPr>
        <w:t>3.1.1不锈钢烯合金接地线采用成型轮挤压，激光焊接，抛光，拉拔，退火再拉拔等处理，实现不锈钢与真空离子镀的石墨烯M6级材料之间的可延性冶炼连接。</w:t>
      </w:r>
    </w:p>
    <w:p w14:paraId="2E74291A">
      <w:pPr>
        <w:ind w:firstLine="420" w:firstLineChars="200"/>
      </w:pPr>
      <w:r>
        <w:rPr>
          <w:rFonts w:hint="eastAsia"/>
        </w:rPr>
        <w:t>3.1.2规格：</w:t>
      </w:r>
      <w:r>
        <w:rPr>
          <w:rFonts w:cstheme="minorHAnsi"/>
        </w:rPr>
        <w:t>Ф</w:t>
      </w:r>
      <w:r>
        <w:rPr>
          <w:rFonts w:hint="eastAsia"/>
        </w:rPr>
        <w:t>16</w:t>
      </w:r>
    </w:p>
    <w:p w14:paraId="30734F81">
      <w:pPr>
        <w:ind w:firstLine="420" w:firstLineChars="200"/>
      </w:pPr>
      <w:r>
        <w:rPr>
          <w:rFonts w:hint="eastAsia"/>
        </w:rPr>
        <w:t>3.1.3外层厚度：不锈钢层厚度</w:t>
      </w:r>
      <w:r>
        <w:rPr>
          <w:rFonts w:ascii="Calibri" w:hAnsi="Calibri" w:cs="Calibri"/>
        </w:rPr>
        <w:t>≥</w:t>
      </w:r>
      <w:r>
        <w:rPr>
          <w:rFonts w:hint="eastAsia"/>
        </w:rPr>
        <w:t>0.7mm</w:t>
      </w:r>
    </w:p>
    <w:p w14:paraId="59DDAB5F">
      <w:pPr>
        <w:ind w:firstLine="420" w:firstLineChars="200"/>
      </w:pPr>
      <w:r>
        <w:rPr>
          <w:rFonts w:hint="eastAsia"/>
        </w:rPr>
        <w:t>3.1.4抗拉强度：300N/mm2</w:t>
      </w:r>
    </w:p>
    <w:p w14:paraId="23455F68">
      <w:pPr>
        <w:ind w:firstLine="420" w:firstLineChars="200"/>
      </w:pPr>
      <w:r>
        <w:rPr>
          <w:rFonts w:hint="eastAsia"/>
        </w:rPr>
        <w:t>3.1.5不锈钢层可塑性：接地线弯曲30度时，折角内，外无裂缝。</w:t>
      </w:r>
    </w:p>
    <w:p w14:paraId="3F7EA884">
      <w:pPr>
        <w:ind w:firstLine="420" w:firstLineChars="200"/>
      </w:pPr>
      <w:r>
        <w:rPr>
          <w:rFonts w:hint="eastAsia"/>
        </w:rPr>
        <w:t>3.1.6单根长度：600米/卷</w:t>
      </w:r>
    </w:p>
    <w:p w14:paraId="25884F8F">
      <w:pPr>
        <w:ind w:firstLine="420" w:firstLineChars="200"/>
      </w:pPr>
      <w:r>
        <w:rPr>
          <w:rFonts w:hint="eastAsia"/>
        </w:rPr>
        <w:t>3.1.7表层结合：表面光滑，无气泡，弯曲30度时表层不可有剥离，裂缝，脱落现象；结合力不小于15KN.</w:t>
      </w:r>
    </w:p>
    <w:p w14:paraId="0CDF5EB4">
      <w:pPr>
        <w:ind w:firstLine="420" w:firstLineChars="200"/>
      </w:pPr>
      <w:r>
        <w:rPr>
          <w:rFonts w:hint="eastAsia"/>
        </w:rPr>
        <w:t>3.1.8制造工艺：采用成型轮挤压，激光焊接，抛光，拉拔，退火再拉拔等处理。</w:t>
      </w:r>
    </w:p>
    <w:p w14:paraId="68A4C821">
      <w:pPr>
        <w:ind w:firstLine="420" w:firstLineChars="200"/>
      </w:pPr>
      <w:r>
        <w:rPr>
          <w:rFonts w:hint="eastAsia"/>
        </w:rPr>
        <w:t>3.1.9导电率</w:t>
      </w:r>
      <w:r>
        <w:rPr>
          <w:rFonts w:ascii="Calibri" w:hAnsi="Calibri" w:cs="Calibri"/>
        </w:rPr>
        <w:t>≥</w:t>
      </w:r>
      <w:r>
        <w:rPr>
          <w:rFonts w:hint="eastAsia"/>
        </w:rPr>
        <w:t>15%</w:t>
      </w:r>
    </w:p>
    <w:p w14:paraId="7C67BD72">
      <w:r>
        <w:rPr>
          <w:rFonts w:hint="eastAsia"/>
        </w:rPr>
        <w:t>3.2接地极</w:t>
      </w:r>
    </w:p>
    <w:p w14:paraId="68A8A1C5">
      <w:pPr>
        <w:ind w:firstLine="420" w:firstLineChars="200"/>
      </w:pPr>
      <w:r>
        <w:rPr>
          <w:rFonts w:hint="eastAsia"/>
        </w:rPr>
        <w:t>3.2.1不锈钢烯合金接地极表层要求附着均匀，无偏心，针孔现象：结合强度高，均匀度好并能持续性的涵盖接地棒，无起皮，毛刺。</w:t>
      </w:r>
    </w:p>
    <w:p w14:paraId="6B2541BB">
      <w:pPr>
        <w:ind w:firstLine="420" w:firstLineChars="200"/>
      </w:pPr>
      <w:r>
        <w:rPr>
          <w:rFonts w:hint="eastAsia"/>
        </w:rPr>
        <w:t>3.2.2要求尺寸：</w:t>
      </w:r>
      <w:r>
        <w:rPr>
          <w:rFonts w:cstheme="minorHAnsi"/>
          <w:kern w:val="0"/>
        </w:rPr>
        <w:t>Ф</w:t>
      </w:r>
      <w:r>
        <w:rPr>
          <w:rFonts w:hint="eastAsia"/>
        </w:rPr>
        <w:t>16mmx2500mm</w:t>
      </w:r>
    </w:p>
    <w:p w14:paraId="0FEFFA76">
      <w:pPr>
        <w:ind w:firstLine="420" w:firstLineChars="200"/>
      </w:pPr>
      <w:r>
        <w:rPr>
          <w:rFonts w:hint="eastAsia"/>
        </w:rPr>
        <w:t>3.2.3外层厚度：不锈钢层厚度</w:t>
      </w:r>
      <w:bookmarkStart w:id="1" w:name="OLE_LINK2"/>
      <w:r>
        <w:rPr>
          <w:rFonts w:ascii="Calibri" w:hAnsi="Calibri" w:cs="Calibri"/>
        </w:rPr>
        <w:t>≥</w:t>
      </w:r>
      <w:bookmarkEnd w:id="1"/>
      <w:r>
        <w:rPr>
          <w:rFonts w:hint="eastAsia"/>
        </w:rPr>
        <w:t>0.7mm</w:t>
      </w:r>
    </w:p>
    <w:p w14:paraId="23622242">
      <w:pPr>
        <w:ind w:firstLine="420" w:firstLineChars="200"/>
      </w:pPr>
      <w:r>
        <w:rPr>
          <w:rFonts w:hint="eastAsia"/>
        </w:rPr>
        <w:t>3.2.4平直度误差：</w:t>
      </w:r>
      <w:r>
        <w:rPr>
          <w:rFonts w:ascii="Calibri" w:hAnsi="Calibri" w:cs="Calibri"/>
        </w:rPr>
        <w:t>≤</w:t>
      </w:r>
      <w:r>
        <w:rPr>
          <w:rFonts w:hint="eastAsia"/>
        </w:rPr>
        <w:t>1mm/m</w:t>
      </w:r>
    </w:p>
    <w:p w14:paraId="004D4B87">
      <w:pPr>
        <w:ind w:firstLine="420" w:firstLineChars="200"/>
      </w:pPr>
      <w:r>
        <w:rPr>
          <w:rFonts w:hint="eastAsia"/>
        </w:rPr>
        <w:t>3.2.5不锈钢层可塑性：接地棒弯曲30度时，折角内，外无裂缝。</w:t>
      </w:r>
    </w:p>
    <w:p w14:paraId="464A4956">
      <w:pPr>
        <w:ind w:firstLine="420" w:firstLineChars="200"/>
      </w:pPr>
      <w:r>
        <w:rPr>
          <w:rFonts w:hint="eastAsia"/>
        </w:rPr>
        <w:t>3.2.6制造工艺：采用成型轮挤压，激光焊接，抛光，拉拔，退火再拉拔等处理。</w:t>
      </w:r>
    </w:p>
    <w:p w14:paraId="16B83818">
      <w:pPr>
        <w:ind w:firstLine="420" w:firstLineChars="200"/>
      </w:pPr>
      <w:r>
        <w:rPr>
          <w:rFonts w:hint="eastAsia"/>
        </w:rPr>
        <w:t>3 .2.7导电率</w:t>
      </w:r>
      <w:r>
        <w:rPr>
          <w:rFonts w:ascii="Calibri" w:hAnsi="Calibri" w:cs="Calibri"/>
        </w:rPr>
        <w:t>≥</w:t>
      </w:r>
      <w:r>
        <w:rPr>
          <w:rFonts w:hint="eastAsia"/>
        </w:rPr>
        <w:t>15%</w:t>
      </w:r>
    </w:p>
    <w:p w14:paraId="2244E7C5">
      <w:r>
        <w:rPr>
          <w:rFonts w:hint="eastAsia"/>
        </w:rPr>
        <w:t>4.4热熔焊连接</w:t>
      </w:r>
    </w:p>
    <w:p w14:paraId="086403C3">
      <w:pPr>
        <w:ind w:firstLine="420" w:firstLineChars="200"/>
      </w:pPr>
      <w:r>
        <w:rPr>
          <w:rFonts w:hint="eastAsia"/>
        </w:rPr>
        <w:t>4.4.1 除设计特殊要求外，本项目除末端金具连接，其余所有接地线的连接均使用放热焊接工艺。</w:t>
      </w:r>
    </w:p>
    <w:p w14:paraId="08065159">
      <w:pPr>
        <w:ind w:firstLine="420" w:firstLineChars="200"/>
      </w:pPr>
      <w:r>
        <w:rPr>
          <w:rFonts w:hint="eastAsia"/>
        </w:rPr>
        <w:t>4.4.2放热焊接工艺必须使连接达到分子结合，必须保证焊接内部无气孔，焊接面无焊渣，光滑美观。</w:t>
      </w:r>
    </w:p>
    <w:p w14:paraId="0DA06B7D">
      <w:pPr>
        <w:ind w:firstLine="420" w:firstLineChars="200"/>
      </w:pPr>
      <w:r>
        <w:rPr>
          <w:rFonts w:hint="eastAsia"/>
        </w:rPr>
        <w:t>4.4.3熔接为分子结合，不会因为腐蚀而松动。焊点应是永久性的，不会老化和松脱，焊点应不受腐蚀性产物的影响。连接点的电阻不受时间变化影响，保证永不自然脱落。</w:t>
      </w:r>
    </w:p>
    <w:p w14:paraId="4919AC6E">
      <w:pPr>
        <w:ind w:firstLine="420" w:firstLineChars="200"/>
      </w:pPr>
      <w:r>
        <w:rPr>
          <w:rFonts w:hint="eastAsia"/>
        </w:rPr>
        <w:t>4.4.4热熔焊连接所需材料，如点火器，铜刷，毛刷，模具清洁铲等，卖方应配套供应；焊接模具使用次数应不低于60次。配套熔夹控制模具，可重复使用。并说明废旧模具的回收要求及处理方法。</w:t>
      </w:r>
    </w:p>
    <w:p w14:paraId="5584EFF0">
      <w:pPr>
        <w:ind w:firstLine="420" w:firstLineChars="200"/>
      </w:pPr>
      <w:r>
        <w:rPr>
          <w:rFonts w:hint="eastAsia"/>
        </w:rPr>
        <w:t>4.4.5为保证施工操作人员的安全，焊接模具必须要有防止火花溅出装置。使用打火机应无法点燃放热焊剂。卖方应说明焊药的存储方法，安全储量及要求。</w:t>
      </w:r>
    </w:p>
    <w:p w14:paraId="616DF9DF">
      <w:pPr>
        <w:ind w:firstLine="420" w:firstLineChars="200"/>
      </w:pPr>
      <w:r>
        <w:rPr>
          <w:rFonts w:hint="eastAsia"/>
        </w:rPr>
        <w:t>4.4.6放热熔接熔粉，焊药及引燃药成分下能含有磷等易自燃，有毒的物质，保证无毒无害。</w:t>
      </w:r>
    </w:p>
    <w:p w14:paraId="4FBA13F9">
      <w:pPr>
        <w:ind w:firstLine="420" w:firstLineChars="200"/>
      </w:pPr>
      <w:r>
        <w:rPr>
          <w:rFonts w:hint="eastAsia"/>
        </w:rPr>
        <w:t>4.4.7焊药保质期应在2年以上，不得有结块现象，随机挑选焊药(带包装)，最大颗粒直径不得超过2mm，焊药不结块，不发生任何化学反应。焊药包装应具有良好的防潮性能。应承诺免费更换受潮焊药。</w:t>
      </w:r>
    </w:p>
    <w:p w14:paraId="6D23DAE7">
      <w:pPr>
        <w:ind w:firstLine="420" w:firstLineChars="200"/>
      </w:pPr>
      <w:r>
        <w:rPr>
          <w:rFonts w:hint="eastAsia"/>
        </w:rPr>
        <w:t>4.4.8 连接处应能承受瞬时大电流冲击，载流能力不得低于导体的载流能力。用放热焊接连接的两导体，通入规定电流，测量连接处的温度不得超过该导体温度。</w:t>
      </w:r>
    </w:p>
    <w:p w14:paraId="03B24837">
      <w:pPr>
        <w:ind w:firstLine="420" w:firstLineChars="200"/>
      </w:pPr>
      <w:r>
        <w:rPr>
          <w:rFonts w:hint="eastAsia"/>
        </w:rPr>
        <w:t>4.4.9焊点应能经受反复多次的大浪涌(故障)电流而不退化。</w:t>
      </w:r>
    </w:p>
    <w:p w14:paraId="19C5D687">
      <w:pPr>
        <w:ind w:firstLine="420" w:firstLineChars="200"/>
      </w:pPr>
      <w:r>
        <w:rPr>
          <w:rFonts w:hint="eastAsia"/>
        </w:rPr>
        <w:t>4.4.10用放热焊接连接的两导体，在导体两侧施加拉力直至断裂，断裂处不应该是连接接头处。</w:t>
      </w:r>
    </w:p>
    <w:p w14:paraId="391BC1CE">
      <w:pPr>
        <w:ind w:firstLine="420" w:firstLineChars="200"/>
      </w:pPr>
      <w:r>
        <w:rPr>
          <w:rFonts w:hint="eastAsia"/>
        </w:rPr>
        <w:t>4.4.11焊接检验标准：焊接后，接头表面光滑，有金属光泽，接头部位饱满，待焊接导体完全包裹在接头内。</w:t>
      </w:r>
    </w:p>
    <w:p w14:paraId="1381060F">
      <w:pPr>
        <w:ind w:firstLine="420" w:firstLineChars="200"/>
      </w:pPr>
      <w:r>
        <w:rPr>
          <w:rFonts w:hint="eastAsia"/>
        </w:rPr>
        <w:t>4.4.12 模具应采用石墨材质制成。所供放热焊剂规格及放热焊接模具等应满足所有规格接地材料及联结形式的需要。</w:t>
      </w:r>
    </w:p>
    <w:p w14:paraId="0A11432F">
      <w:pPr>
        <w:ind w:firstLine="420" w:firstLineChars="200"/>
      </w:pPr>
      <w:r>
        <w:rPr>
          <w:rFonts w:hint="eastAsia"/>
        </w:rPr>
        <w:t>4.4.13热熔焊接连接接头必须符合 GB50169等规范标准的要求。</w:t>
      </w:r>
    </w:p>
    <w:p w14:paraId="203D30FE">
      <w:r>
        <w:rPr>
          <w:rFonts w:hint="eastAsia"/>
        </w:rPr>
        <w:t>4.5 其它要求</w:t>
      </w:r>
    </w:p>
    <w:p w14:paraId="3DD083B8">
      <w:pPr>
        <w:ind w:firstLine="420" w:firstLineChars="200"/>
      </w:pPr>
      <w:r>
        <w:rPr>
          <w:rFonts w:hint="eastAsia"/>
        </w:rPr>
        <w:t>4.5.1 为保证接地系统整体性能，接地极、圆线与焊接材料(焊药、模具等)必须使用同一品牌的产品。</w:t>
      </w:r>
    </w:p>
    <w:p w14:paraId="01CC9517">
      <w:pPr>
        <w:ind w:firstLine="420" w:firstLineChars="200"/>
      </w:pPr>
      <w:r>
        <w:rPr>
          <w:rFonts w:hint="eastAsia"/>
        </w:rPr>
        <w:t>4.5.2所有货物必须取自厂家的合格产品，为保证接地网的设计使用寿命，要求卖方</w:t>
      </w:r>
    </w:p>
    <w:p w14:paraId="5316584B">
      <w:pPr>
        <w:ind w:firstLine="420" w:firstLineChars="200"/>
      </w:pPr>
      <w:r>
        <w:rPr>
          <w:rFonts w:hint="eastAsia"/>
        </w:rPr>
        <w:t>提供国家权威机构出具的不锈钢烯合金接地材料第三方检测报告(气密试验、耐腐蚀试验等相关实验报告)。</w:t>
      </w:r>
    </w:p>
    <w:p w14:paraId="5908F6D2">
      <w:pPr>
        <w:ind w:firstLine="420" w:firstLineChars="200"/>
        <w:rPr>
          <w:rFonts w:hint="eastAsia"/>
        </w:rPr>
      </w:pPr>
      <w:r>
        <w:rPr>
          <w:rFonts w:hint="eastAsia"/>
        </w:rPr>
        <w:t>4.5.3按国家相关标准要求，卖方需出具成品检验记录、合格证、质保书。</w:t>
      </w:r>
    </w:p>
    <w:p w14:paraId="3F4E31A2">
      <w:pPr>
        <w:ind w:firstLine="420" w:firstLineChars="200"/>
        <w:rPr>
          <w:rFonts w:hint="default" w:eastAsiaTheme="minorEastAsia"/>
          <w:lang w:val="en-US" w:eastAsia="zh-CN"/>
        </w:rPr>
      </w:pPr>
      <w:r>
        <w:rPr>
          <w:rFonts w:hint="eastAsia"/>
          <w:lang w:val="en-US" w:eastAsia="zh-CN"/>
        </w:rPr>
        <w:t>4.5.4提供近三年内在石油化工行业内的使用业绩不低于三家，出具双方签字盖章版合同复印件。</w:t>
      </w:r>
    </w:p>
    <w:p w14:paraId="51EAF30E">
      <w:pPr>
        <w:ind w:firstLine="420" w:firstLineChars="200"/>
      </w:pPr>
      <w:r>
        <w:rPr>
          <w:rFonts w:hint="eastAsia"/>
        </w:rPr>
        <w:t>5 供货范围</w:t>
      </w:r>
    </w:p>
    <w:p w14:paraId="349C5DFC">
      <w:pPr>
        <w:ind w:firstLine="420" w:firstLineChars="200"/>
        <w:jc w:val="center"/>
      </w:pPr>
      <w:r>
        <w:rPr>
          <w:rFonts w:hint="eastAsia"/>
        </w:rPr>
        <w:t>接地材料表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126"/>
        <w:gridCol w:w="2552"/>
        <w:gridCol w:w="708"/>
        <w:gridCol w:w="756"/>
        <w:gridCol w:w="1421"/>
      </w:tblGrid>
      <w:tr w14:paraId="4B4E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70C0260">
            <w:pPr>
              <w:jc w:val="center"/>
            </w:pPr>
            <w:r>
              <w:rPr>
                <w:rFonts w:hint="eastAsia"/>
              </w:rPr>
              <w:t>序号</w:t>
            </w:r>
          </w:p>
        </w:tc>
        <w:tc>
          <w:tcPr>
            <w:tcW w:w="2126" w:type="dxa"/>
          </w:tcPr>
          <w:p w14:paraId="6ACA2EF7">
            <w:pPr>
              <w:jc w:val="center"/>
            </w:pPr>
            <w:r>
              <w:rPr>
                <w:rFonts w:hint="eastAsia"/>
              </w:rPr>
              <w:t>名称</w:t>
            </w:r>
          </w:p>
        </w:tc>
        <w:tc>
          <w:tcPr>
            <w:tcW w:w="2552" w:type="dxa"/>
          </w:tcPr>
          <w:p w14:paraId="1E0D24EA">
            <w:pPr>
              <w:jc w:val="center"/>
            </w:pPr>
            <w:r>
              <w:rPr>
                <w:rFonts w:hint="eastAsia"/>
              </w:rPr>
              <w:t>规格</w:t>
            </w:r>
          </w:p>
        </w:tc>
        <w:tc>
          <w:tcPr>
            <w:tcW w:w="708" w:type="dxa"/>
          </w:tcPr>
          <w:p w14:paraId="64735565">
            <w:pPr>
              <w:jc w:val="center"/>
            </w:pPr>
            <w:r>
              <w:rPr>
                <w:rFonts w:hint="eastAsia"/>
              </w:rPr>
              <w:t>单 位</w:t>
            </w:r>
          </w:p>
        </w:tc>
        <w:tc>
          <w:tcPr>
            <w:tcW w:w="756" w:type="dxa"/>
          </w:tcPr>
          <w:p w14:paraId="1D08946E">
            <w:pPr>
              <w:jc w:val="center"/>
            </w:pPr>
            <w:r>
              <w:rPr>
                <w:rFonts w:hint="eastAsia"/>
              </w:rPr>
              <w:t>数量</w:t>
            </w:r>
          </w:p>
        </w:tc>
        <w:tc>
          <w:tcPr>
            <w:tcW w:w="1421" w:type="dxa"/>
          </w:tcPr>
          <w:p w14:paraId="375BE938">
            <w:pPr>
              <w:ind w:firstLine="420" w:firstLineChars="200"/>
            </w:pPr>
            <w:r>
              <w:rPr>
                <w:rFonts w:hint="eastAsia"/>
              </w:rPr>
              <w:t>备注</w:t>
            </w:r>
          </w:p>
        </w:tc>
      </w:tr>
      <w:tr w14:paraId="046A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FBB261E">
            <w:pPr>
              <w:jc w:val="center"/>
            </w:pPr>
            <w:r>
              <w:rPr>
                <w:rFonts w:hint="eastAsia"/>
              </w:rPr>
              <w:t>1</w:t>
            </w:r>
          </w:p>
        </w:tc>
        <w:tc>
          <w:tcPr>
            <w:tcW w:w="2126" w:type="dxa"/>
          </w:tcPr>
          <w:p w14:paraId="18B011F8">
            <w:pPr>
              <w:jc w:val="center"/>
            </w:pPr>
            <w:r>
              <w:rPr>
                <w:rFonts w:hint="eastAsia"/>
              </w:rPr>
              <w:t>不锈钢烯合金接地线</w:t>
            </w:r>
          </w:p>
        </w:tc>
        <w:tc>
          <w:tcPr>
            <w:tcW w:w="2552" w:type="dxa"/>
          </w:tcPr>
          <w:p w14:paraId="48AB49D5">
            <w:pPr>
              <w:jc w:val="center"/>
            </w:pPr>
            <w:r>
              <w:rPr>
                <w:rFonts w:hint="eastAsia"/>
              </w:rPr>
              <w:t>Ф16mm</w:t>
            </w:r>
          </w:p>
        </w:tc>
        <w:tc>
          <w:tcPr>
            <w:tcW w:w="708" w:type="dxa"/>
          </w:tcPr>
          <w:p w14:paraId="43B405C6">
            <w:pPr>
              <w:jc w:val="center"/>
            </w:pPr>
            <w:r>
              <w:rPr>
                <w:rFonts w:hint="eastAsia"/>
              </w:rPr>
              <w:t>米</w:t>
            </w:r>
          </w:p>
        </w:tc>
        <w:tc>
          <w:tcPr>
            <w:tcW w:w="756" w:type="dxa"/>
          </w:tcPr>
          <w:p w14:paraId="470BE514">
            <w:pPr>
              <w:jc w:val="center"/>
            </w:pPr>
            <w:r>
              <w:rPr>
                <w:rFonts w:hint="eastAsia"/>
              </w:rPr>
              <w:t>10000</w:t>
            </w:r>
          </w:p>
        </w:tc>
        <w:tc>
          <w:tcPr>
            <w:tcW w:w="1421" w:type="dxa"/>
          </w:tcPr>
          <w:p w14:paraId="3FEED2C8">
            <w:pPr>
              <w:jc w:val="center"/>
            </w:pPr>
          </w:p>
        </w:tc>
      </w:tr>
      <w:tr w14:paraId="556F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4D8B12">
            <w:pPr>
              <w:jc w:val="center"/>
            </w:pPr>
            <w:r>
              <w:rPr>
                <w:rFonts w:hint="eastAsia"/>
              </w:rPr>
              <w:t>2</w:t>
            </w:r>
          </w:p>
        </w:tc>
        <w:tc>
          <w:tcPr>
            <w:tcW w:w="2126" w:type="dxa"/>
          </w:tcPr>
          <w:p w14:paraId="2AFFF641">
            <w:pPr>
              <w:jc w:val="center"/>
            </w:pPr>
            <w:r>
              <w:rPr>
                <w:rFonts w:hint="eastAsia"/>
              </w:rPr>
              <w:t>不锈钢烯合金接地棒</w:t>
            </w:r>
          </w:p>
        </w:tc>
        <w:tc>
          <w:tcPr>
            <w:tcW w:w="2552" w:type="dxa"/>
          </w:tcPr>
          <w:p w14:paraId="6EDFF4ED">
            <w:pPr>
              <w:jc w:val="center"/>
            </w:pPr>
            <w:r>
              <w:rPr>
                <w:rFonts w:hint="eastAsia"/>
                <w:kern w:val="0"/>
              </w:rPr>
              <w:t>Φ</w:t>
            </w:r>
            <w:r>
              <w:rPr>
                <w:rFonts w:hint="eastAsia"/>
              </w:rPr>
              <w:t>16L=2500mm</w:t>
            </w:r>
          </w:p>
        </w:tc>
        <w:tc>
          <w:tcPr>
            <w:tcW w:w="708" w:type="dxa"/>
          </w:tcPr>
          <w:p w14:paraId="3A7B984F">
            <w:pPr>
              <w:jc w:val="center"/>
            </w:pPr>
            <w:r>
              <w:rPr>
                <w:rFonts w:hint="eastAsia"/>
              </w:rPr>
              <w:t>根</w:t>
            </w:r>
          </w:p>
        </w:tc>
        <w:tc>
          <w:tcPr>
            <w:tcW w:w="756" w:type="dxa"/>
          </w:tcPr>
          <w:p w14:paraId="362DC198">
            <w:pPr>
              <w:jc w:val="center"/>
            </w:pPr>
            <w:r>
              <w:rPr>
                <w:rFonts w:hint="eastAsia"/>
              </w:rPr>
              <w:t>100</w:t>
            </w:r>
          </w:p>
        </w:tc>
        <w:tc>
          <w:tcPr>
            <w:tcW w:w="1421" w:type="dxa"/>
          </w:tcPr>
          <w:p w14:paraId="4E1D2501">
            <w:pPr>
              <w:jc w:val="center"/>
            </w:pPr>
          </w:p>
        </w:tc>
      </w:tr>
      <w:tr w14:paraId="1E90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461CAA">
            <w:pPr>
              <w:jc w:val="center"/>
            </w:pPr>
            <w:r>
              <w:rPr>
                <w:rFonts w:hint="eastAsia"/>
              </w:rPr>
              <w:t>3</w:t>
            </w:r>
          </w:p>
        </w:tc>
        <w:tc>
          <w:tcPr>
            <w:tcW w:w="2126" w:type="dxa"/>
          </w:tcPr>
          <w:p w14:paraId="6A49D6AF">
            <w:pPr>
              <w:jc w:val="center"/>
            </w:pPr>
            <w:r>
              <w:rPr>
                <w:rFonts w:hint="eastAsia"/>
              </w:rPr>
              <w:t>放热焊接热熔焊粉</w:t>
            </w:r>
          </w:p>
        </w:tc>
        <w:tc>
          <w:tcPr>
            <w:tcW w:w="2552" w:type="dxa"/>
          </w:tcPr>
          <w:p w14:paraId="38E306D1">
            <w:pPr>
              <w:jc w:val="center"/>
            </w:pPr>
            <w:bookmarkStart w:id="2" w:name="OLE_LINK29"/>
            <w:bookmarkStart w:id="3" w:name="OLE_LINK28"/>
            <w:bookmarkStart w:id="4" w:name="OLE_LINK31"/>
            <w:bookmarkStart w:id="5" w:name="OLE_LINK30"/>
            <w:bookmarkStart w:id="6" w:name="OLE_LINK42"/>
            <w:bookmarkStart w:id="7" w:name="OLE_LINK41"/>
            <w:r>
              <w:rPr>
                <w:rFonts w:hint="eastAsia"/>
              </w:rPr>
              <w:t>Φ</w:t>
            </w:r>
            <w:bookmarkEnd w:id="2"/>
            <w:bookmarkEnd w:id="3"/>
            <w:r>
              <w:rPr>
                <w:rFonts w:hint="eastAsia"/>
              </w:rPr>
              <w:t>16/</w:t>
            </w:r>
            <w:r>
              <w:rPr>
                <w:rFonts w:hint="eastAsia"/>
                <w:kern w:val="0"/>
              </w:rPr>
              <w:t>Φ</w:t>
            </w:r>
            <w:r>
              <w:rPr>
                <w:rFonts w:hint="eastAsia"/>
              </w:rPr>
              <w:t>16</w:t>
            </w:r>
            <w:bookmarkEnd w:id="4"/>
            <w:bookmarkEnd w:id="5"/>
            <w:r>
              <w:rPr>
                <w:rFonts w:hint="eastAsia"/>
              </w:rPr>
              <w:t xml:space="preserve">X2500 </w:t>
            </w:r>
            <w:bookmarkStart w:id="8" w:name="OLE_LINK32"/>
            <w:r>
              <w:rPr>
                <w:rFonts w:hint="eastAsia"/>
              </w:rPr>
              <w:t>T型</w:t>
            </w:r>
            <w:bookmarkEnd w:id="6"/>
            <w:bookmarkEnd w:id="7"/>
            <w:bookmarkEnd w:id="8"/>
          </w:p>
        </w:tc>
        <w:tc>
          <w:tcPr>
            <w:tcW w:w="708" w:type="dxa"/>
          </w:tcPr>
          <w:p w14:paraId="17D9B658">
            <w:pPr>
              <w:jc w:val="center"/>
            </w:pPr>
            <w:r>
              <w:rPr>
                <w:rFonts w:hint="eastAsia"/>
              </w:rPr>
              <w:t>包</w:t>
            </w:r>
          </w:p>
        </w:tc>
        <w:tc>
          <w:tcPr>
            <w:tcW w:w="756" w:type="dxa"/>
          </w:tcPr>
          <w:p w14:paraId="23E2B5D5">
            <w:pPr>
              <w:jc w:val="center"/>
            </w:pPr>
            <w:r>
              <w:rPr>
                <w:rFonts w:hint="eastAsia"/>
              </w:rPr>
              <w:t>130</w:t>
            </w:r>
          </w:p>
        </w:tc>
        <w:tc>
          <w:tcPr>
            <w:tcW w:w="1421" w:type="dxa"/>
          </w:tcPr>
          <w:p w14:paraId="7FF6111E">
            <w:pPr>
              <w:jc w:val="center"/>
            </w:pPr>
          </w:p>
        </w:tc>
      </w:tr>
      <w:tr w14:paraId="033E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43E261">
            <w:pPr>
              <w:jc w:val="center"/>
            </w:pPr>
            <w:r>
              <w:rPr>
                <w:rFonts w:hint="eastAsia"/>
              </w:rPr>
              <w:t>4</w:t>
            </w:r>
          </w:p>
        </w:tc>
        <w:tc>
          <w:tcPr>
            <w:tcW w:w="2126" w:type="dxa"/>
          </w:tcPr>
          <w:p w14:paraId="6F286D87">
            <w:pPr>
              <w:jc w:val="center"/>
            </w:pPr>
            <w:r>
              <w:rPr>
                <w:rFonts w:hint="eastAsia"/>
              </w:rPr>
              <w:t>放热焊接热熔焊粉</w:t>
            </w:r>
          </w:p>
        </w:tc>
        <w:tc>
          <w:tcPr>
            <w:tcW w:w="2552" w:type="dxa"/>
          </w:tcPr>
          <w:p w14:paraId="46230592">
            <w:pPr>
              <w:jc w:val="center"/>
            </w:pPr>
            <w:bookmarkStart w:id="9" w:name="OLE_LINK44"/>
            <w:bookmarkStart w:id="10" w:name="OLE_LINK43"/>
            <w:r>
              <w:rPr>
                <w:rFonts w:hint="eastAsia"/>
              </w:rPr>
              <w:t>Φ16/</w:t>
            </w:r>
            <w:r>
              <w:rPr>
                <w:rFonts w:hint="eastAsia"/>
                <w:kern w:val="0"/>
              </w:rPr>
              <w:t>Φ</w:t>
            </w:r>
            <w:r>
              <w:rPr>
                <w:rFonts w:hint="eastAsia"/>
              </w:rPr>
              <w:t>16 T型</w:t>
            </w:r>
            <w:bookmarkEnd w:id="9"/>
            <w:bookmarkEnd w:id="10"/>
          </w:p>
        </w:tc>
        <w:tc>
          <w:tcPr>
            <w:tcW w:w="708" w:type="dxa"/>
          </w:tcPr>
          <w:p w14:paraId="6BD90E49">
            <w:pPr>
              <w:jc w:val="center"/>
            </w:pPr>
            <w:r>
              <w:rPr>
                <w:rFonts w:hint="eastAsia"/>
              </w:rPr>
              <w:t>包</w:t>
            </w:r>
          </w:p>
        </w:tc>
        <w:tc>
          <w:tcPr>
            <w:tcW w:w="756" w:type="dxa"/>
          </w:tcPr>
          <w:p w14:paraId="7E754838">
            <w:pPr>
              <w:jc w:val="center"/>
            </w:pPr>
            <w:r>
              <w:rPr>
                <w:rFonts w:hint="eastAsia"/>
              </w:rPr>
              <w:t>260</w:t>
            </w:r>
          </w:p>
        </w:tc>
        <w:tc>
          <w:tcPr>
            <w:tcW w:w="1421" w:type="dxa"/>
          </w:tcPr>
          <w:p w14:paraId="1303E766">
            <w:pPr>
              <w:jc w:val="center"/>
            </w:pPr>
          </w:p>
        </w:tc>
      </w:tr>
      <w:tr w14:paraId="76C7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2FED7F">
            <w:pPr>
              <w:jc w:val="center"/>
            </w:pPr>
            <w:r>
              <w:rPr>
                <w:rFonts w:hint="eastAsia"/>
              </w:rPr>
              <w:t>5</w:t>
            </w:r>
          </w:p>
        </w:tc>
        <w:tc>
          <w:tcPr>
            <w:tcW w:w="2126" w:type="dxa"/>
          </w:tcPr>
          <w:p w14:paraId="4FE266B3">
            <w:pPr>
              <w:jc w:val="center"/>
            </w:pPr>
            <w:r>
              <w:rPr>
                <w:rFonts w:hint="eastAsia"/>
              </w:rPr>
              <w:t>放热焊接热熔焊粉</w:t>
            </w:r>
          </w:p>
        </w:tc>
        <w:tc>
          <w:tcPr>
            <w:tcW w:w="2552" w:type="dxa"/>
          </w:tcPr>
          <w:p w14:paraId="0C741D18">
            <w:pPr>
              <w:jc w:val="center"/>
            </w:pPr>
            <w:bookmarkStart w:id="11" w:name="OLE_LINK45"/>
            <w:r>
              <w:rPr>
                <w:rFonts w:hint="eastAsia"/>
                <w:kern w:val="0"/>
              </w:rPr>
              <w:t>Φ</w:t>
            </w:r>
            <w:r>
              <w:rPr>
                <w:kern w:val="0"/>
              </w:rPr>
              <w:t>16/</w:t>
            </w:r>
            <w:r>
              <w:rPr>
                <w:rFonts w:hint="eastAsia"/>
                <w:kern w:val="0"/>
              </w:rPr>
              <w:t>Φ</w:t>
            </w:r>
            <w:r>
              <w:rPr>
                <w:kern w:val="0"/>
              </w:rPr>
              <w:t>16 一</w:t>
            </w:r>
            <w:r>
              <w:rPr>
                <w:rFonts w:hint="eastAsia"/>
                <w:kern w:val="0"/>
              </w:rPr>
              <w:t>型</w:t>
            </w:r>
            <w:bookmarkEnd w:id="11"/>
          </w:p>
        </w:tc>
        <w:tc>
          <w:tcPr>
            <w:tcW w:w="708" w:type="dxa"/>
          </w:tcPr>
          <w:p w14:paraId="3DE10A19">
            <w:pPr>
              <w:jc w:val="center"/>
            </w:pPr>
            <w:r>
              <w:rPr>
                <w:rFonts w:hint="eastAsia"/>
              </w:rPr>
              <w:t>包</w:t>
            </w:r>
          </w:p>
        </w:tc>
        <w:tc>
          <w:tcPr>
            <w:tcW w:w="756" w:type="dxa"/>
          </w:tcPr>
          <w:p w14:paraId="47576231">
            <w:pPr>
              <w:jc w:val="center"/>
            </w:pPr>
            <w:r>
              <w:rPr>
                <w:rFonts w:hint="eastAsia"/>
              </w:rPr>
              <w:t>80</w:t>
            </w:r>
          </w:p>
        </w:tc>
        <w:tc>
          <w:tcPr>
            <w:tcW w:w="1421" w:type="dxa"/>
          </w:tcPr>
          <w:p w14:paraId="05B258A6">
            <w:pPr>
              <w:jc w:val="center"/>
            </w:pPr>
          </w:p>
        </w:tc>
      </w:tr>
      <w:tr w14:paraId="7C5D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CB61E27">
            <w:pPr>
              <w:jc w:val="center"/>
            </w:pPr>
            <w:r>
              <w:rPr>
                <w:rFonts w:hint="eastAsia"/>
              </w:rPr>
              <w:t>6</w:t>
            </w:r>
          </w:p>
        </w:tc>
        <w:tc>
          <w:tcPr>
            <w:tcW w:w="2126" w:type="dxa"/>
          </w:tcPr>
          <w:p w14:paraId="2AF3094A">
            <w:pPr>
              <w:jc w:val="center"/>
            </w:pPr>
            <w:r>
              <w:rPr>
                <w:rFonts w:hint="eastAsia"/>
              </w:rPr>
              <w:t>放热焊接热熔焊粉</w:t>
            </w:r>
          </w:p>
        </w:tc>
        <w:tc>
          <w:tcPr>
            <w:tcW w:w="2552" w:type="dxa"/>
          </w:tcPr>
          <w:p w14:paraId="769BC77C">
            <w:pPr>
              <w:jc w:val="center"/>
            </w:pPr>
            <w:bookmarkStart w:id="12" w:name="OLE_LINK46"/>
            <w:bookmarkStart w:id="13" w:name="OLE_LINK47"/>
            <w:r>
              <w:rPr>
                <w:rFonts w:hint="eastAsia"/>
              </w:rPr>
              <w:t>Φ16/40X4 T型</w:t>
            </w:r>
            <w:bookmarkEnd w:id="12"/>
            <w:bookmarkEnd w:id="13"/>
          </w:p>
        </w:tc>
        <w:tc>
          <w:tcPr>
            <w:tcW w:w="708" w:type="dxa"/>
          </w:tcPr>
          <w:p w14:paraId="6A34B237">
            <w:pPr>
              <w:jc w:val="center"/>
            </w:pPr>
            <w:r>
              <w:rPr>
                <w:rFonts w:hint="eastAsia"/>
              </w:rPr>
              <w:t>包</w:t>
            </w:r>
          </w:p>
        </w:tc>
        <w:tc>
          <w:tcPr>
            <w:tcW w:w="756" w:type="dxa"/>
          </w:tcPr>
          <w:p w14:paraId="4724DAB1">
            <w:pPr>
              <w:jc w:val="center"/>
            </w:pPr>
            <w:r>
              <w:rPr>
                <w:rFonts w:hint="eastAsia"/>
              </w:rPr>
              <w:t>210</w:t>
            </w:r>
          </w:p>
        </w:tc>
        <w:tc>
          <w:tcPr>
            <w:tcW w:w="1421" w:type="dxa"/>
          </w:tcPr>
          <w:p w14:paraId="035B416E">
            <w:pPr>
              <w:jc w:val="center"/>
            </w:pPr>
          </w:p>
        </w:tc>
      </w:tr>
      <w:tr w14:paraId="06F2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2BF2FE">
            <w:pPr>
              <w:jc w:val="center"/>
            </w:pPr>
            <w:r>
              <w:rPr>
                <w:rFonts w:hint="eastAsia"/>
              </w:rPr>
              <w:t>7</w:t>
            </w:r>
          </w:p>
        </w:tc>
        <w:tc>
          <w:tcPr>
            <w:tcW w:w="2126" w:type="dxa"/>
          </w:tcPr>
          <w:p w14:paraId="21CD91CC">
            <w:pPr>
              <w:jc w:val="center"/>
            </w:pPr>
            <w:r>
              <w:rPr>
                <w:rFonts w:hint="eastAsia"/>
              </w:rPr>
              <w:t>模具</w:t>
            </w:r>
          </w:p>
        </w:tc>
        <w:tc>
          <w:tcPr>
            <w:tcW w:w="2552" w:type="dxa"/>
          </w:tcPr>
          <w:p w14:paraId="30033943">
            <w:pPr>
              <w:jc w:val="center"/>
            </w:pPr>
            <w:r>
              <w:rPr>
                <w:rFonts w:hint="eastAsia"/>
              </w:rPr>
              <w:t>Φ16/</w:t>
            </w:r>
            <w:r>
              <w:rPr>
                <w:rFonts w:hint="eastAsia"/>
                <w:kern w:val="0"/>
              </w:rPr>
              <w:t>Φ</w:t>
            </w:r>
            <w:r>
              <w:rPr>
                <w:rFonts w:hint="eastAsia"/>
              </w:rPr>
              <w:t>16X2500 T型</w:t>
            </w:r>
          </w:p>
        </w:tc>
        <w:tc>
          <w:tcPr>
            <w:tcW w:w="708" w:type="dxa"/>
          </w:tcPr>
          <w:p w14:paraId="59051AFF">
            <w:pPr>
              <w:jc w:val="center"/>
            </w:pPr>
            <w:r>
              <w:rPr>
                <w:rFonts w:hint="eastAsia"/>
              </w:rPr>
              <w:t>付</w:t>
            </w:r>
          </w:p>
        </w:tc>
        <w:tc>
          <w:tcPr>
            <w:tcW w:w="756" w:type="dxa"/>
          </w:tcPr>
          <w:p w14:paraId="563D2A5F">
            <w:pPr>
              <w:jc w:val="center"/>
            </w:pPr>
            <w:r>
              <w:rPr>
                <w:rFonts w:hint="eastAsia"/>
              </w:rPr>
              <w:t>2</w:t>
            </w:r>
          </w:p>
        </w:tc>
        <w:tc>
          <w:tcPr>
            <w:tcW w:w="1421" w:type="dxa"/>
          </w:tcPr>
          <w:p w14:paraId="0EE32D6B">
            <w:pPr>
              <w:jc w:val="center"/>
            </w:pPr>
          </w:p>
        </w:tc>
      </w:tr>
      <w:tr w14:paraId="2BF4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11F603">
            <w:pPr>
              <w:jc w:val="center"/>
            </w:pPr>
            <w:r>
              <w:rPr>
                <w:rFonts w:hint="eastAsia"/>
              </w:rPr>
              <w:t>8</w:t>
            </w:r>
          </w:p>
        </w:tc>
        <w:tc>
          <w:tcPr>
            <w:tcW w:w="2126" w:type="dxa"/>
          </w:tcPr>
          <w:p w14:paraId="2C464D8B">
            <w:pPr>
              <w:jc w:val="center"/>
            </w:pPr>
            <w:r>
              <w:rPr>
                <w:rFonts w:hint="eastAsia"/>
              </w:rPr>
              <w:t>模具</w:t>
            </w:r>
          </w:p>
        </w:tc>
        <w:tc>
          <w:tcPr>
            <w:tcW w:w="2552" w:type="dxa"/>
          </w:tcPr>
          <w:p w14:paraId="449D6B1F">
            <w:pPr>
              <w:jc w:val="center"/>
            </w:pPr>
            <w:r>
              <w:rPr>
                <w:rFonts w:hint="eastAsia"/>
              </w:rPr>
              <w:t>Φ16/</w:t>
            </w:r>
            <w:r>
              <w:rPr>
                <w:rFonts w:hint="eastAsia"/>
                <w:kern w:val="0"/>
              </w:rPr>
              <w:t>Φ</w:t>
            </w:r>
            <w:r>
              <w:rPr>
                <w:rFonts w:hint="eastAsia"/>
              </w:rPr>
              <w:t>16 T型</w:t>
            </w:r>
          </w:p>
        </w:tc>
        <w:tc>
          <w:tcPr>
            <w:tcW w:w="708" w:type="dxa"/>
          </w:tcPr>
          <w:p w14:paraId="1BEAF61C">
            <w:pPr>
              <w:jc w:val="center"/>
            </w:pPr>
            <w:r>
              <w:rPr>
                <w:rFonts w:hint="eastAsia"/>
              </w:rPr>
              <w:t>付</w:t>
            </w:r>
          </w:p>
        </w:tc>
        <w:tc>
          <w:tcPr>
            <w:tcW w:w="756" w:type="dxa"/>
          </w:tcPr>
          <w:p w14:paraId="13C22036">
            <w:pPr>
              <w:jc w:val="center"/>
            </w:pPr>
            <w:r>
              <w:rPr>
                <w:rFonts w:hint="eastAsia"/>
              </w:rPr>
              <w:t>5</w:t>
            </w:r>
          </w:p>
        </w:tc>
        <w:tc>
          <w:tcPr>
            <w:tcW w:w="1421" w:type="dxa"/>
          </w:tcPr>
          <w:p w14:paraId="70671E59">
            <w:pPr>
              <w:jc w:val="center"/>
            </w:pPr>
          </w:p>
        </w:tc>
      </w:tr>
      <w:tr w14:paraId="2314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D23F9B">
            <w:pPr>
              <w:jc w:val="center"/>
            </w:pPr>
            <w:r>
              <w:rPr>
                <w:rFonts w:hint="eastAsia"/>
              </w:rPr>
              <w:t>9</w:t>
            </w:r>
          </w:p>
        </w:tc>
        <w:tc>
          <w:tcPr>
            <w:tcW w:w="2126" w:type="dxa"/>
          </w:tcPr>
          <w:p w14:paraId="4BDF6018">
            <w:pPr>
              <w:jc w:val="center"/>
            </w:pPr>
            <w:r>
              <w:rPr>
                <w:rFonts w:hint="eastAsia"/>
              </w:rPr>
              <w:t>模具</w:t>
            </w:r>
          </w:p>
        </w:tc>
        <w:tc>
          <w:tcPr>
            <w:tcW w:w="2552" w:type="dxa"/>
          </w:tcPr>
          <w:p w14:paraId="1F70B8B7">
            <w:pPr>
              <w:jc w:val="center"/>
            </w:pPr>
            <w:r>
              <w:rPr>
                <w:rFonts w:hint="eastAsia"/>
                <w:kern w:val="0"/>
              </w:rPr>
              <w:t>Φ</w:t>
            </w:r>
            <w:r>
              <w:rPr>
                <w:kern w:val="0"/>
              </w:rPr>
              <w:t>16/</w:t>
            </w:r>
            <w:r>
              <w:rPr>
                <w:rFonts w:hint="eastAsia"/>
                <w:kern w:val="0"/>
              </w:rPr>
              <w:t>Φ</w:t>
            </w:r>
            <w:r>
              <w:rPr>
                <w:kern w:val="0"/>
              </w:rPr>
              <w:t>16 一</w:t>
            </w:r>
            <w:r>
              <w:rPr>
                <w:rFonts w:hint="eastAsia"/>
                <w:kern w:val="0"/>
              </w:rPr>
              <w:t>型</w:t>
            </w:r>
          </w:p>
        </w:tc>
        <w:tc>
          <w:tcPr>
            <w:tcW w:w="708" w:type="dxa"/>
          </w:tcPr>
          <w:p w14:paraId="181B397B">
            <w:pPr>
              <w:jc w:val="center"/>
            </w:pPr>
            <w:r>
              <w:rPr>
                <w:rFonts w:hint="eastAsia"/>
              </w:rPr>
              <w:t>付</w:t>
            </w:r>
          </w:p>
        </w:tc>
        <w:tc>
          <w:tcPr>
            <w:tcW w:w="756" w:type="dxa"/>
          </w:tcPr>
          <w:p w14:paraId="13BD7EBE">
            <w:pPr>
              <w:jc w:val="center"/>
            </w:pPr>
            <w:r>
              <w:rPr>
                <w:rFonts w:hint="eastAsia"/>
              </w:rPr>
              <w:t>2</w:t>
            </w:r>
          </w:p>
        </w:tc>
        <w:tc>
          <w:tcPr>
            <w:tcW w:w="1421" w:type="dxa"/>
          </w:tcPr>
          <w:p w14:paraId="7CE877E8">
            <w:pPr>
              <w:jc w:val="center"/>
            </w:pPr>
          </w:p>
        </w:tc>
      </w:tr>
      <w:tr w14:paraId="3AB6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DE0A99C">
            <w:pPr>
              <w:jc w:val="center"/>
            </w:pPr>
            <w:r>
              <w:rPr>
                <w:rFonts w:hint="eastAsia"/>
              </w:rPr>
              <w:t>10</w:t>
            </w:r>
          </w:p>
        </w:tc>
        <w:tc>
          <w:tcPr>
            <w:tcW w:w="2126" w:type="dxa"/>
          </w:tcPr>
          <w:p w14:paraId="0923D115">
            <w:pPr>
              <w:jc w:val="center"/>
            </w:pPr>
            <w:r>
              <w:rPr>
                <w:rFonts w:hint="eastAsia"/>
              </w:rPr>
              <w:t>模具</w:t>
            </w:r>
          </w:p>
        </w:tc>
        <w:tc>
          <w:tcPr>
            <w:tcW w:w="2552" w:type="dxa"/>
          </w:tcPr>
          <w:p w14:paraId="76C871F8">
            <w:pPr>
              <w:jc w:val="center"/>
            </w:pPr>
            <w:r>
              <w:rPr>
                <w:rFonts w:hint="eastAsia"/>
              </w:rPr>
              <w:t>Φ16/40X4 T型</w:t>
            </w:r>
          </w:p>
        </w:tc>
        <w:tc>
          <w:tcPr>
            <w:tcW w:w="708" w:type="dxa"/>
          </w:tcPr>
          <w:p w14:paraId="39207F87">
            <w:pPr>
              <w:jc w:val="center"/>
            </w:pPr>
            <w:r>
              <w:rPr>
                <w:rFonts w:hint="eastAsia"/>
              </w:rPr>
              <w:t>付</w:t>
            </w:r>
          </w:p>
        </w:tc>
        <w:tc>
          <w:tcPr>
            <w:tcW w:w="756" w:type="dxa"/>
          </w:tcPr>
          <w:p w14:paraId="64AE54AA">
            <w:pPr>
              <w:jc w:val="center"/>
            </w:pPr>
            <w:r>
              <w:rPr>
                <w:rFonts w:hint="eastAsia"/>
              </w:rPr>
              <w:t>5</w:t>
            </w:r>
          </w:p>
        </w:tc>
        <w:tc>
          <w:tcPr>
            <w:tcW w:w="1421" w:type="dxa"/>
          </w:tcPr>
          <w:p w14:paraId="669E3D49">
            <w:pPr>
              <w:jc w:val="center"/>
            </w:pPr>
          </w:p>
        </w:tc>
      </w:tr>
      <w:tr w14:paraId="4C01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290CBF6">
            <w:pPr>
              <w:jc w:val="center"/>
            </w:pPr>
            <w:r>
              <w:rPr>
                <w:rFonts w:hint="eastAsia"/>
              </w:rPr>
              <w:t>11</w:t>
            </w:r>
          </w:p>
        </w:tc>
        <w:tc>
          <w:tcPr>
            <w:tcW w:w="2126" w:type="dxa"/>
          </w:tcPr>
          <w:p w14:paraId="2844C688">
            <w:pPr>
              <w:jc w:val="center"/>
            </w:pPr>
            <w:r>
              <w:rPr>
                <w:rFonts w:hint="eastAsia"/>
              </w:rPr>
              <w:t>工具箱</w:t>
            </w:r>
          </w:p>
        </w:tc>
        <w:tc>
          <w:tcPr>
            <w:tcW w:w="2552" w:type="dxa"/>
          </w:tcPr>
          <w:p w14:paraId="326F24BB">
            <w:r>
              <w:rPr>
                <w:rFonts w:hint="eastAsia"/>
              </w:rPr>
              <w:t>内含清模铲、清模刷、点火枪等</w:t>
            </w:r>
          </w:p>
        </w:tc>
        <w:tc>
          <w:tcPr>
            <w:tcW w:w="708" w:type="dxa"/>
          </w:tcPr>
          <w:p w14:paraId="363EE2F9">
            <w:pPr>
              <w:jc w:val="center"/>
            </w:pPr>
            <w:r>
              <w:rPr>
                <w:rFonts w:hint="eastAsia"/>
              </w:rPr>
              <w:t>套</w:t>
            </w:r>
          </w:p>
        </w:tc>
        <w:tc>
          <w:tcPr>
            <w:tcW w:w="756" w:type="dxa"/>
          </w:tcPr>
          <w:p w14:paraId="24517E62">
            <w:pPr>
              <w:jc w:val="center"/>
            </w:pPr>
            <w:r>
              <w:rPr>
                <w:rFonts w:hint="eastAsia"/>
              </w:rPr>
              <w:t>5</w:t>
            </w:r>
          </w:p>
        </w:tc>
        <w:tc>
          <w:tcPr>
            <w:tcW w:w="1421" w:type="dxa"/>
          </w:tcPr>
          <w:p w14:paraId="6B7DCD1A">
            <w:pPr>
              <w:jc w:val="center"/>
            </w:pPr>
          </w:p>
        </w:tc>
      </w:tr>
    </w:tbl>
    <w:p w14:paraId="458995F8"/>
    <w:p w14:paraId="0A19D940">
      <w:r>
        <w:rPr>
          <w:rFonts w:hint="eastAsia"/>
        </w:rPr>
        <w:t>6质量保证</w:t>
      </w:r>
    </w:p>
    <w:p w14:paraId="11CF2936">
      <w:pPr>
        <w:ind w:firstLine="420" w:firstLineChars="200"/>
        <w:rPr>
          <w:rFonts w:hint="eastAsia"/>
        </w:rPr>
      </w:pPr>
      <w:r>
        <w:rPr>
          <w:rFonts w:hint="eastAsia"/>
        </w:rPr>
        <w:t>在上述环境条件下保证使用年限不少于50年内免费维护。</w:t>
      </w:r>
    </w:p>
    <w:p w14:paraId="40D23534">
      <w:r>
        <w:rPr>
          <w:rFonts w:hint="eastAsia"/>
        </w:rPr>
        <w:t>7试验和检验</w:t>
      </w:r>
    </w:p>
    <w:p w14:paraId="602598C9">
      <w:pPr>
        <w:ind w:firstLine="420" w:firstLineChars="200"/>
      </w:pPr>
      <w:r>
        <w:rPr>
          <w:rFonts w:hint="eastAsia"/>
        </w:rPr>
        <w:t>卖方应按照国家相关标准或企业标准进行产品的试验，检验和检查，并按技术规格书要求向买方提供相关国家权威机构出具的不锈秀钢烯合金接地材料第三检测报告(气密试验，耐腐蚀试验等相关检测报告)。</w:t>
      </w:r>
    </w:p>
    <w:p w14:paraId="3E2F6CB6">
      <w:pPr>
        <w:ind w:firstLine="420" w:firstLineChars="200"/>
      </w:pPr>
      <w:r>
        <w:rPr>
          <w:rFonts w:hint="eastAsia"/>
        </w:rPr>
        <w:t>7.1 试验要求</w:t>
      </w:r>
    </w:p>
    <w:p w14:paraId="7B5B267C">
      <w:pPr>
        <w:ind w:firstLine="420" w:firstLineChars="200"/>
      </w:pPr>
      <w:r>
        <w:rPr>
          <w:rFonts w:hint="eastAsia"/>
        </w:rPr>
        <w:t>7.1.1拉伸试验：将接地棒，接地扁线，接地圆线固定在拉伸机上，并向两端拉伸，直至断裂。</w:t>
      </w:r>
    </w:p>
    <w:p w14:paraId="54D85B28">
      <w:pPr>
        <w:ind w:firstLine="420" w:firstLineChars="200"/>
      </w:pPr>
      <w:r>
        <w:rPr>
          <w:rFonts w:hint="eastAsia"/>
        </w:rPr>
        <w:t>7.1.2弯折试验：取1米长圆线样品，以老虎钳夹紧使其弯曲30度，外层和内层不能产生裂缝，剥落或皱纹现象。</w:t>
      </w:r>
    </w:p>
    <w:p w14:paraId="4E114580">
      <w:pPr>
        <w:ind w:firstLine="420" w:firstLineChars="200"/>
      </w:pPr>
      <w:r>
        <w:rPr>
          <w:rFonts w:hint="eastAsia"/>
        </w:rPr>
        <w:t>7.2检验要求</w:t>
      </w:r>
    </w:p>
    <w:p w14:paraId="76CE5399">
      <w:pPr>
        <w:ind w:firstLine="420" w:firstLineChars="200"/>
      </w:pPr>
      <w:r>
        <w:rPr>
          <w:rFonts w:hint="eastAsia"/>
        </w:rPr>
        <w:t>7.2.1卖方应按照国家相关标准进行生产和制造接地材料及放热焊接材料。</w:t>
      </w:r>
    </w:p>
    <w:p w14:paraId="66F3B03C">
      <w:pPr>
        <w:ind w:firstLine="420" w:firstLineChars="200"/>
      </w:pPr>
      <w:r>
        <w:rPr>
          <w:rFonts w:hint="eastAsia"/>
        </w:rPr>
        <w:t>7.2.2所有原材料供应的厂商均须具有完善的质量保证体系，所外购的原材料进厂必须有供货商的检验记录，合格证，质量保证书。</w:t>
      </w:r>
    </w:p>
    <w:p w14:paraId="4FDA967C">
      <w:pPr>
        <w:ind w:firstLine="420" w:firstLineChars="200"/>
      </w:pPr>
      <w:r>
        <w:rPr>
          <w:rFonts w:hint="eastAsia"/>
        </w:rPr>
        <w:t>7.2.3过程检验措施：产品在生产过程中每道工序均按相关标准制定完善的工艺制造文件。</w:t>
      </w:r>
    </w:p>
    <w:p w14:paraId="217DB80E">
      <w:pPr>
        <w:ind w:firstLine="420" w:firstLineChars="200"/>
      </w:pPr>
      <w:r>
        <w:rPr>
          <w:rFonts w:hint="eastAsia"/>
        </w:rPr>
        <w:t>7.2.4成品检验：产品生产结束后须按相关标准的规定进行成品各项性能检验。成品检验除包括导体直流电阻，检测不锈钢层厚度，表面等主要项目外，还包括外观质量，长度计量，包装，以及装运要求等辅助项目的检查。</w:t>
      </w:r>
    </w:p>
    <w:p w14:paraId="4AA1F028">
      <w:r>
        <w:rPr>
          <w:rFonts w:hint="eastAsia"/>
        </w:rPr>
        <w:t>8提交图纸的编制规定</w:t>
      </w:r>
    </w:p>
    <w:p w14:paraId="0A667F56">
      <w:pPr>
        <w:ind w:firstLine="420" w:firstLineChars="200"/>
      </w:pPr>
      <w:r>
        <w:rPr>
          <w:rFonts w:hint="eastAsia"/>
        </w:rPr>
        <w:t>文件资料用中文，尺寸为A4：图纸尺寸为A3或A2.</w:t>
      </w:r>
    </w:p>
    <w:p w14:paraId="0F94F6C2">
      <w:pPr>
        <w:ind w:firstLine="420" w:firstLineChars="200"/>
      </w:pPr>
      <w:r>
        <w:rPr>
          <w:rFonts w:hint="eastAsia"/>
        </w:rPr>
        <w:t>提供图纸及资料目录(共8套)，提供可编辑的CAD电子文挡(共2套).</w:t>
      </w:r>
    </w:p>
    <w:p w14:paraId="40C53FB2">
      <w:r>
        <w:rPr>
          <w:rFonts w:hint="eastAsia"/>
        </w:rPr>
        <w:t>9交付资料，图纸</w:t>
      </w:r>
    </w:p>
    <w:p w14:paraId="38C66D76">
      <w:pPr>
        <w:ind w:firstLine="420" w:firstLineChars="200"/>
      </w:pPr>
      <w:r>
        <w:rPr>
          <w:rFonts w:hint="eastAsia"/>
        </w:rPr>
        <w:t>卖方应提供下列随机文件：</w:t>
      </w:r>
    </w:p>
    <w:p w14:paraId="3F5790A5">
      <w:pPr>
        <w:ind w:firstLine="420" w:firstLineChars="200"/>
      </w:pPr>
      <w:r>
        <w:rPr>
          <w:rFonts w:hint="eastAsia"/>
        </w:rPr>
        <w:t>产品合格证检验</w:t>
      </w:r>
    </w:p>
    <w:p w14:paraId="19C6F8F6">
      <w:pPr>
        <w:ind w:firstLine="420" w:firstLineChars="200"/>
      </w:pPr>
      <w:r>
        <w:rPr>
          <w:rFonts w:hint="eastAsia"/>
        </w:rPr>
        <w:t>报告质量保证书</w:t>
      </w:r>
    </w:p>
    <w:p w14:paraId="489A39FD">
      <w:pPr>
        <w:ind w:firstLine="420" w:firstLineChars="200"/>
      </w:pPr>
      <w:r>
        <w:rPr>
          <w:rFonts w:hint="eastAsia"/>
        </w:rPr>
        <w:t>使用说明书</w:t>
      </w:r>
    </w:p>
    <w:p w14:paraId="5F73EDCC">
      <w:pPr>
        <w:ind w:firstLine="420" w:firstLineChars="200"/>
      </w:pPr>
      <w:r>
        <w:rPr>
          <w:rFonts w:hint="eastAsia"/>
        </w:rPr>
        <w:t>成品检验记录等</w:t>
      </w:r>
    </w:p>
    <w:p w14:paraId="3763D967">
      <w:r>
        <w:rPr>
          <w:rFonts w:hint="eastAsia"/>
        </w:rPr>
        <w:t>10服务要求</w:t>
      </w:r>
    </w:p>
    <w:p w14:paraId="79096515">
      <w:pPr>
        <w:ind w:firstLine="420" w:firstLineChars="200"/>
      </w:pPr>
      <w:r>
        <w:rPr>
          <w:rFonts w:hint="eastAsia"/>
        </w:rPr>
        <w:t>10.1卖方设专人现场交货，与买方进行清点交接。如发现有缺件，损件，与合同不符等的问题，保证及时补齐并承担相应费用。</w:t>
      </w:r>
    </w:p>
    <w:p w14:paraId="09DD08B3">
      <w:pPr>
        <w:ind w:firstLine="420" w:firstLineChars="200"/>
      </w:pPr>
      <w:r>
        <w:rPr>
          <w:rFonts w:hint="eastAsia"/>
        </w:rPr>
        <w:t>10.2在产品交付验收合格后，若买方要进行重新核实复验，在接到最终用户通知后48小时内到场，按买方要求进行检测。</w:t>
      </w:r>
    </w:p>
    <w:p w14:paraId="12220C1B">
      <w:pPr>
        <w:ind w:firstLine="420" w:firstLineChars="200"/>
      </w:pPr>
      <w:r>
        <w:rPr>
          <w:rFonts w:hint="eastAsia"/>
        </w:rPr>
        <w:t>10.3若接地材料在安装使用过程中出现问题，接买方通知后保证在8小时内进行答复，24小时内派专业技术人员赶往现场了解具体情况，分析原因，解决问题。如确属卖方质量问题，均实行"三包"，即包修，包换，包退，且应及时处理以满足施工需求。</w:t>
      </w:r>
    </w:p>
    <w:p w14:paraId="78E027EB">
      <w:pPr>
        <w:ind w:firstLine="420" w:firstLineChars="200"/>
      </w:pPr>
      <w:r>
        <w:rPr>
          <w:rFonts w:hint="eastAsia"/>
        </w:rPr>
        <w:t>10.4卖方应按照买方的要求安排技术人员免费到安装现场指导施工人员正确安装。</w:t>
      </w:r>
    </w:p>
    <w:p w14:paraId="3341546D">
      <w:pPr>
        <w:ind w:firstLine="420" w:firstLineChars="200"/>
      </w:pPr>
      <w:r>
        <w:rPr>
          <w:rFonts w:hint="eastAsia"/>
        </w:rPr>
        <w:t>11其它要求</w:t>
      </w:r>
    </w:p>
    <w:p w14:paraId="43BD0E75">
      <w:pPr>
        <w:ind w:firstLine="420" w:firstLineChars="200"/>
      </w:pPr>
      <w:r>
        <w:rPr>
          <w:rFonts w:hint="eastAsia"/>
          <w:lang w:val="en-US" w:eastAsia="zh-CN"/>
        </w:rPr>
        <w:t>11.1</w:t>
      </w:r>
      <w:bookmarkStart w:id="14" w:name="_GoBack"/>
      <w:bookmarkEnd w:id="14"/>
      <w:r>
        <w:rPr>
          <w:rFonts w:hint="eastAsia"/>
        </w:rPr>
        <w:t>包装运输</w:t>
      </w:r>
    </w:p>
    <w:p w14:paraId="01E9A14E">
      <w:pPr>
        <w:ind w:firstLine="420" w:firstLineChars="200"/>
      </w:pPr>
      <w:r>
        <w:rPr>
          <w:rFonts w:hint="eastAsia"/>
        </w:rPr>
        <w:t>原则上按常规包装运输，但必须保证防雨，防潮，防碰撞，以保障货物运输的安全。发货装箱内应附装箱清单，产品合格证，产品测试报告。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19B4"/>
    <w:rsid w:val="0005208C"/>
    <w:rsid w:val="00071F11"/>
    <w:rsid w:val="000E576E"/>
    <w:rsid w:val="0020452B"/>
    <w:rsid w:val="004B67AD"/>
    <w:rsid w:val="006D2C12"/>
    <w:rsid w:val="00AD19B4"/>
    <w:rsid w:val="00E45409"/>
    <w:rsid w:val="00EB1141"/>
    <w:rsid w:val="02540C42"/>
    <w:rsid w:val="3DAC5CA6"/>
    <w:rsid w:val="634637D4"/>
    <w:rsid w:val="75451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标题 1 Char"/>
    <w:basedOn w:val="7"/>
    <w:link w:val="2"/>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3058</Words>
  <Characters>3574</Characters>
  <Lines>26</Lines>
  <Paragraphs>7</Paragraphs>
  <TotalTime>4</TotalTime>
  <ScaleCrop>false</ScaleCrop>
  <LinksUpToDate>false</LinksUpToDate>
  <CharactersWithSpaces>3628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2026-01-16T06:29:00Z</dcterms:created>
  <dc:creator>admin</dc:creator>
  <cp:lastModifiedBy>启航2016</cp:lastModifiedBy>
  <dcterms:modified xsi:type="dcterms:W3CDTF">2026-01-20T01:59:55Z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eyJoZGlkIjoiMTExNzYzOTExMmFmM2UwMGEyMTA2ZmI2NTBjMjViZDciLCJ1c2VySWQiOiI1Mzc0Mjc1MTYifQ==</vt:lpwstr>
  </property>
  <property fmtid="{D5CDD505-2E9C-101B-9397-08002B2CF9AE}" pid="3" name="KSOProductBuildVer">
    <vt:lpwstr>2052-12.1.0.24657</vt:lpwstr>
  </property>
  <property fmtid="{D5CDD505-2E9C-101B-9397-08002B2CF9AE}" pid="4" name="ICV">
    <vt:lpwstr>7F4B589712994690B26E7C4DCEA3C239_12</vt:lpwstr>
  </property>
</Properties>
</file>