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F21BD9">
      <w:pPr>
        <w:spacing w:line="700" w:lineRule="exact"/>
        <w:jc w:val="center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val="en-US" w:eastAsia="zh-CN" w:bidi="ar-SA"/>
        </w:rPr>
        <w:t>索普工程2025年度工程车辆维修协议执行情况小结</w:t>
      </w:r>
    </w:p>
    <w:p w14:paraId="1F5A200A">
      <w:pPr>
        <w:spacing w:line="700" w:lineRule="exact"/>
        <w:jc w:val="both"/>
        <w:rPr>
          <w:rFonts w:hint="default" w:ascii="仿宋_GB2312" w:hAnsi="仿宋_GB2312" w:eastAsia="仿宋_GB2312" w:cs="仿宋_GB2312"/>
          <w:kern w:val="2"/>
          <w:sz w:val="34"/>
          <w:szCs w:val="3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4"/>
          <w:szCs w:val="34"/>
          <w:lang w:val="en-US" w:eastAsia="zh-CN" w:bidi="ar-SA"/>
        </w:rPr>
        <w:t>1.合同编号:SPGC-2024-147-ZL</w:t>
      </w:r>
    </w:p>
    <w:p w14:paraId="11E01FD3">
      <w:pPr>
        <w:spacing w:line="700" w:lineRule="exact"/>
        <w:ind w:left="1920" w:hanging="2720" w:hangingChars="800"/>
        <w:jc w:val="both"/>
        <w:rPr>
          <w:rFonts w:hint="default" w:ascii="仿宋_GB2312" w:hAnsi="仿宋_GB2312" w:eastAsia="仿宋_GB2312" w:cs="仿宋_GB2312"/>
          <w:kern w:val="2"/>
          <w:sz w:val="34"/>
          <w:szCs w:val="3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4"/>
          <w:szCs w:val="34"/>
          <w:lang w:val="en-US" w:eastAsia="zh-CN" w:bidi="ar-SA"/>
        </w:rPr>
        <w:t>2.合同执行时间:2024年08月01日至2025年12月31日</w:t>
      </w:r>
    </w:p>
    <w:p w14:paraId="3CB57311">
      <w:pPr>
        <w:spacing w:line="700" w:lineRule="exact"/>
        <w:jc w:val="both"/>
        <w:rPr>
          <w:rFonts w:hint="eastAsia" w:ascii="仿宋_GB2312" w:hAnsi="仿宋_GB2312" w:eastAsia="仿宋_GB2312" w:cs="仿宋_GB2312"/>
          <w:kern w:val="2"/>
          <w:sz w:val="34"/>
          <w:szCs w:val="3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4"/>
          <w:szCs w:val="34"/>
          <w:lang w:val="en-US" w:eastAsia="zh-CN" w:bidi="ar-SA"/>
        </w:rPr>
        <w:t>3.合同执行期间采购基本情况：为保证能覆盖所有类型配件的维修，合同金额是预估总价，执行金额是实际发生的配件维修费用总和，因此金额差异较大。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00D3C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38427ECC">
            <w:pPr>
              <w:spacing w:line="700" w:lineRule="exact"/>
              <w:jc w:val="center"/>
              <w:rPr>
                <w:rFonts w:hint="default" w:ascii="仿宋_GB2312" w:hAnsi="仿宋_GB2312" w:eastAsia="仿宋_GB2312" w:cs="仿宋_GB2312"/>
                <w:kern w:val="2"/>
                <w:sz w:val="34"/>
                <w:szCs w:val="3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34"/>
                <w:szCs w:val="34"/>
                <w:vertAlign w:val="baseline"/>
                <w:lang w:val="en-US" w:eastAsia="zh-CN" w:bidi="ar-SA"/>
              </w:rPr>
              <w:t>合同金额</w:t>
            </w:r>
          </w:p>
        </w:tc>
        <w:tc>
          <w:tcPr>
            <w:tcW w:w="4261" w:type="dxa"/>
          </w:tcPr>
          <w:p w14:paraId="4FA7624E">
            <w:pPr>
              <w:spacing w:line="700" w:lineRule="exact"/>
              <w:jc w:val="center"/>
              <w:rPr>
                <w:rFonts w:hint="default" w:ascii="仿宋_GB2312" w:hAnsi="仿宋_GB2312" w:eastAsia="仿宋_GB2312" w:cs="仿宋_GB2312"/>
                <w:kern w:val="2"/>
                <w:sz w:val="34"/>
                <w:szCs w:val="3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34"/>
                <w:szCs w:val="34"/>
                <w:vertAlign w:val="baseline"/>
                <w:lang w:val="en-US" w:eastAsia="zh-CN" w:bidi="ar-SA"/>
              </w:rPr>
              <w:t>执行金额（截止7月）</w:t>
            </w:r>
          </w:p>
        </w:tc>
      </w:tr>
      <w:tr w14:paraId="0786A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5D9B70F8">
            <w:pPr>
              <w:spacing w:line="700" w:lineRule="exact"/>
              <w:jc w:val="center"/>
              <w:rPr>
                <w:rFonts w:hint="default" w:ascii="仿宋_GB2312" w:hAnsi="仿宋_GB2312" w:eastAsia="仿宋_GB2312" w:cs="仿宋_GB2312"/>
                <w:kern w:val="2"/>
                <w:sz w:val="34"/>
                <w:szCs w:val="3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34"/>
                <w:szCs w:val="34"/>
                <w:vertAlign w:val="baseline"/>
                <w:lang w:val="en-US" w:eastAsia="zh-CN" w:bidi="ar-SA"/>
              </w:rPr>
              <w:t>预估500000元</w:t>
            </w:r>
          </w:p>
        </w:tc>
        <w:tc>
          <w:tcPr>
            <w:tcW w:w="4261" w:type="dxa"/>
          </w:tcPr>
          <w:p w14:paraId="67418443">
            <w:pPr>
              <w:spacing w:line="700" w:lineRule="exact"/>
              <w:jc w:val="center"/>
              <w:rPr>
                <w:rFonts w:hint="default" w:ascii="仿宋_GB2312" w:hAnsi="仿宋_GB2312" w:eastAsia="仿宋_GB2312" w:cs="仿宋_GB2312"/>
                <w:kern w:val="2"/>
                <w:sz w:val="34"/>
                <w:szCs w:val="3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34"/>
                <w:szCs w:val="34"/>
                <w:vertAlign w:val="baseline"/>
                <w:lang w:val="en-US" w:eastAsia="zh-CN" w:bidi="ar-SA"/>
              </w:rPr>
              <w:t>37252.00元</w:t>
            </w:r>
          </w:p>
        </w:tc>
      </w:tr>
    </w:tbl>
    <w:p w14:paraId="56FC4AFA">
      <w:pPr>
        <w:spacing w:line="700" w:lineRule="exact"/>
        <w:jc w:val="both"/>
        <w:rPr>
          <w:rFonts w:hint="eastAsia" w:ascii="仿宋_GB2312" w:hAnsi="仿宋_GB2312" w:eastAsia="仿宋_GB2312" w:cs="仿宋_GB2312"/>
          <w:kern w:val="2"/>
          <w:sz w:val="34"/>
          <w:szCs w:val="3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4"/>
          <w:szCs w:val="34"/>
          <w:lang w:val="en-US" w:eastAsia="zh-CN" w:bidi="ar-SA"/>
        </w:rPr>
        <w:t>4.结论:镇江海纳川公铁运输有限公司作为我公司工程车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2"/>
          <w:sz w:val="34"/>
          <w:szCs w:val="34"/>
          <w:lang w:val="en-US" w:eastAsia="zh-CN" w:bidi="ar-SA"/>
        </w:rPr>
        <w:t>辆维修单位，能够及时按要求完成维修任务，价格保持稳定，很好的履行了合同。</w:t>
      </w:r>
    </w:p>
    <w:p w14:paraId="5FFD0310">
      <w:pPr>
        <w:spacing w:line="700" w:lineRule="exact"/>
        <w:jc w:val="both"/>
        <w:rPr>
          <w:rFonts w:hint="default" w:ascii="仿宋_GB2312" w:hAnsi="仿宋_GB2312" w:eastAsia="仿宋_GB2312" w:cs="仿宋_GB2312"/>
          <w:kern w:val="2"/>
          <w:sz w:val="34"/>
          <w:szCs w:val="3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4"/>
          <w:szCs w:val="34"/>
          <w:lang w:val="en-US" w:eastAsia="zh-CN" w:bidi="ar-SA"/>
        </w:rPr>
        <w:t xml:space="preserve">5.建议:继续采购2026、2027年度工程车辆维修协议。               </w:t>
      </w:r>
    </w:p>
    <w:p w14:paraId="6DAE6BD9">
      <w:pPr>
        <w:spacing w:line="700" w:lineRule="exact"/>
        <w:jc w:val="center"/>
        <w:rPr>
          <w:rFonts w:ascii="仿宋_GB2312" w:hAnsi="仿宋_GB2312" w:eastAsia="仿宋_GB2312" w:cs="仿宋_GB2312"/>
          <w:sz w:val="32"/>
          <w:szCs w:val="32"/>
        </w:rPr>
      </w:pPr>
    </w:p>
    <w:p w14:paraId="28994D4C">
      <w:pPr>
        <w:pStyle w:val="9"/>
        <w:ind w:firstLine="56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    </w:t>
      </w:r>
    </w:p>
    <w:p w14:paraId="38035E2D">
      <w:pPr>
        <w:pStyle w:val="9"/>
        <w:ind w:firstLine="0" w:firstLineChars="0"/>
        <w:rPr>
          <w:rFonts w:ascii="仿宋" w:hAnsi="仿宋" w:eastAsia="仿宋"/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E1NmI4MTFhOTRiYjhhMDEyMTNkMmRhMGZiZDI1NDYifQ=="/>
  </w:docVars>
  <w:rsids>
    <w:rsidRoot w:val="004F1597"/>
    <w:rsid w:val="00015781"/>
    <w:rsid w:val="0029579F"/>
    <w:rsid w:val="00425594"/>
    <w:rsid w:val="004A36C3"/>
    <w:rsid w:val="004F1597"/>
    <w:rsid w:val="00997234"/>
    <w:rsid w:val="009A23FF"/>
    <w:rsid w:val="009D7CE0"/>
    <w:rsid w:val="00B10A82"/>
    <w:rsid w:val="00C315A7"/>
    <w:rsid w:val="00C64AFA"/>
    <w:rsid w:val="00D225AE"/>
    <w:rsid w:val="00FE30C1"/>
    <w:rsid w:val="027B32BB"/>
    <w:rsid w:val="06781518"/>
    <w:rsid w:val="09773318"/>
    <w:rsid w:val="0CD873E2"/>
    <w:rsid w:val="0DF2267D"/>
    <w:rsid w:val="11F04E1B"/>
    <w:rsid w:val="129F0AAB"/>
    <w:rsid w:val="13CC5866"/>
    <w:rsid w:val="145923FA"/>
    <w:rsid w:val="184D664F"/>
    <w:rsid w:val="1BFD4CC0"/>
    <w:rsid w:val="284008A8"/>
    <w:rsid w:val="29B95639"/>
    <w:rsid w:val="333C3CDA"/>
    <w:rsid w:val="334F188C"/>
    <w:rsid w:val="33BF2B7E"/>
    <w:rsid w:val="37AB52FF"/>
    <w:rsid w:val="37EF363D"/>
    <w:rsid w:val="391F41F8"/>
    <w:rsid w:val="3C241D62"/>
    <w:rsid w:val="3F2B59FB"/>
    <w:rsid w:val="475F3D89"/>
    <w:rsid w:val="489713C9"/>
    <w:rsid w:val="4B0E5431"/>
    <w:rsid w:val="4B2F3C94"/>
    <w:rsid w:val="4DD4552F"/>
    <w:rsid w:val="4FEE0272"/>
    <w:rsid w:val="53BA6F17"/>
    <w:rsid w:val="5A607DDE"/>
    <w:rsid w:val="5EF15F91"/>
    <w:rsid w:val="5FE079D4"/>
    <w:rsid w:val="60B665F5"/>
    <w:rsid w:val="65D87D69"/>
    <w:rsid w:val="68C04851"/>
    <w:rsid w:val="6F1309C3"/>
    <w:rsid w:val="7940316B"/>
    <w:rsid w:val="7ADF0D14"/>
    <w:rsid w:val="7B9D184D"/>
    <w:rsid w:val="7E62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  <w:style w:type="paragraph" w:customStyle="1" w:styleId="9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229</Words>
  <Characters>291</Characters>
  <Lines>1</Lines>
  <Paragraphs>1</Paragraphs>
  <TotalTime>55</TotalTime>
  <ScaleCrop>false</ScaleCrop>
  <LinksUpToDate>false</LinksUpToDate>
  <CharactersWithSpaces>410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2021-07-23T06:58:00Z</dcterms:created>
  <dc:creator>仇文联</dc:creator>
  <cp:lastModifiedBy>刘嘉伟2</cp:lastModifiedBy>
  <cp:lastPrinted>2022-09-20T06:21:00Z</cp:lastPrinted>
  <dcterms:modified xsi:type="dcterms:W3CDTF">2025-12-09T03:14:18Z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338F188091F74049A8606283F742EFE2_13</vt:lpwstr>
  </property>
  <property fmtid="{D5CDD505-2E9C-101B-9397-08002B2CF9AE}" pid="4" name="KSOTemplateDocerSaveRecord">
    <vt:lpwstr>eyJoZGlkIjoiYzg1MjM4ZTQxYjBlODAxYzhiMDFjNzFjNGY4ODZiMGQiLCJ1c2VySWQiOiI1ODEwNjQwOTgifQ==</vt:lpwstr>
  </property>
</Properties>
</file>