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EB2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94D68F">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61D4AE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4EFC05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419B4C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20251202港口千方万方零星土建施工</w:t>
      </w:r>
      <w:r>
        <w:rPr>
          <w:rFonts w:hint="eastAsia" w:ascii="方正仿宋简体" w:hAnsi="方正仿宋简体" w:eastAsia="方正仿宋简体" w:cs="方正仿宋简体"/>
          <w:kern w:val="44"/>
          <w:sz w:val="32"/>
          <w:szCs w:val="32"/>
          <w:u w:val="single"/>
        </w:rPr>
        <w:t>；</w:t>
      </w:r>
    </w:p>
    <w:p w14:paraId="39CBC823">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22632065">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p>
    <w:p w14:paraId="0D6F677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2025年12月16日上午10:20</w:t>
      </w:r>
      <w:r>
        <w:rPr>
          <w:rFonts w:hint="eastAsia" w:ascii="方正仿宋简体" w:hAnsi="方正仿宋简体" w:eastAsia="方正仿宋简体" w:cs="方正仿宋简体"/>
          <w:kern w:val="44"/>
          <w:sz w:val="32"/>
          <w:szCs w:val="32"/>
          <w:u w:val="single"/>
        </w:rPr>
        <w:t>；</w:t>
      </w:r>
    </w:p>
    <w:p w14:paraId="0269267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2025年12月16日上午10:20</w:t>
      </w:r>
      <w:bookmarkStart w:id="4" w:name="_GoBack"/>
      <w:bookmarkEnd w:id="4"/>
      <w:r>
        <w:rPr>
          <w:rFonts w:hint="eastAsia" w:ascii="方正仿宋简体" w:hAnsi="方正仿宋简体" w:eastAsia="方正仿宋简体" w:cs="方正仿宋简体"/>
          <w:kern w:val="44"/>
          <w:sz w:val="32"/>
          <w:szCs w:val="32"/>
          <w:u w:val="single"/>
        </w:rPr>
        <w:t>；</w:t>
      </w:r>
    </w:p>
    <w:p w14:paraId="0665FE4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641C82E4">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A619E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E7F795E">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85FFAE2">
      <w:pPr>
        <w:spacing w:line="360" w:lineRule="auto"/>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20251202港口千方万方零星土建施工</w:t>
      </w:r>
    </w:p>
    <w:p w14:paraId="22DA8F1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C67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1.工作量清单</w:t>
      </w:r>
    </w:p>
    <w:p w14:paraId="34E54D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19B67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26E9A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tbl>
      <w:tblPr>
        <w:tblStyle w:val="17"/>
        <w:tblW w:w="5522" w:type="pct"/>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3149"/>
        <w:gridCol w:w="1125"/>
        <w:gridCol w:w="900"/>
        <w:gridCol w:w="1876"/>
      </w:tblGrid>
      <w:tr w14:paraId="6F4B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1C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序号</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A6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项目名称</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45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项目特征</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A3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单位</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1C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工作量</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A9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备注</w:t>
            </w:r>
          </w:p>
        </w:tc>
      </w:tr>
      <w:tr w14:paraId="2D3C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C3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A6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围墙出新</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1E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破损墙体粉刷铲除及恢复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C5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71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12FA">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1570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05A8">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B88F">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C9E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万方罐片区围墙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73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45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A35A">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90C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2F70">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6A71">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311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甲乙醇片区围墙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A6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60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1440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22DD">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11C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4C5">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9DDD">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5C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F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A6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1080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A6DD">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AC8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7B9B">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3782">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692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回旋场地片区围墙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82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F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6DE">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6A9D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9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6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醋酸泵基础施工</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39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拆除醋酸泵基础含垃圾外运</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D9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FC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8C3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3个：1.2m*2m*0.5m</w:t>
            </w:r>
          </w:p>
        </w:tc>
      </w:tr>
      <w:tr w14:paraId="2641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D577">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14F">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618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77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14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9.6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B0B">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2A7C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AE3C">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9B6D">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8C5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C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84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0.14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B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Style w:val="31"/>
                <w:rFonts w:hint="eastAsia" w:ascii="方正仿宋简体" w:hAnsi="方正仿宋简体" w:eastAsia="方正仿宋简体" w:cs="方正仿宋简体"/>
                <w:sz w:val="21"/>
                <w:szCs w:val="21"/>
                <w:lang w:val="en-US" w:eastAsia="zh-CN" w:bidi="ar"/>
              </w:rPr>
              <w:t>钢筋笼</w:t>
            </w:r>
            <w:r>
              <w:rPr>
                <w:rFonts w:hint="eastAsia" w:ascii="方正仿宋简体" w:hAnsi="方正仿宋简体" w:eastAsia="方正仿宋简体" w:cs="方正仿宋简体"/>
                <w:i w:val="0"/>
                <w:iCs w:val="0"/>
                <w:color w:val="000000"/>
                <w:kern w:val="0"/>
                <w:sz w:val="21"/>
                <w:szCs w:val="21"/>
                <w:u w:val="none"/>
                <w:lang w:val="en-US" w:eastAsia="zh-CN" w:bidi="ar"/>
              </w:rPr>
              <w:t>&amp;</w:t>
            </w:r>
            <w:r>
              <w:rPr>
                <w:rStyle w:val="31"/>
                <w:rFonts w:hint="eastAsia" w:ascii="方正仿宋简体" w:hAnsi="方正仿宋简体" w:eastAsia="方正仿宋简体" w:cs="方正仿宋简体"/>
                <w:sz w:val="21"/>
                <w:szCs w:val="21"/>
                <w:lang w:val="en-US" w:eastAsia="zh-CN" w:bidi="ar"/>
              </w:rPr>
              <w:t>8@150</w:t>
            </w:r>
          </w:p>
        </w:tc>
      </w:tr>
      <w:tr w14:paraId="3BF5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7AE3">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026">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FE3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2B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E9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DA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C30</w:t>
            </w:r>
          </w:p>
        </w:tc>
      </w:tr>
      <w:tr w14:paraId="41F6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9EF7">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8540">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43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新建醋酸基础环氧树脂三布五涂施工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DD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E1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16.8</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E53">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B46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99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D5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泵基础施工</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C2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泵基础环氧树脂三布五涂施工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87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2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BC77">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03C8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F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FA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万方醋酸围堰施工</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2E0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B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19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21.6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7B16">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AF0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F5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5</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F1B1">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339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新建醋酸基础钢筋施工（植筋）</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7F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E1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430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480B">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default" w:ascii="Kingsoft UE" w:hAnsi="Kingsoft UE" w:eastAsia="方正仿宋简体" w:cs="Kingsoft UE"/>
                <w:i w:val="0"/>
                <w:iCs w:val="0"/>
                <w:color w:val="000000"/>
                <w:sz w:val="21"/>
                <w:szCs w:val="21"/>
                <w:u w:val="none"/>
                <w:lang w:val="en-US" w:eastAsia="zh-CN"/>
              </w:rPr>
              <w:t>A</w:t>
            </w:r>
            <w:r>
              <w:rPr>
                <w:rFonts w:hint="eastAsia" w:ascii="方正仿宋简体" w:hAnsi="方正仿宋简体" w:eastAsia="方正仿宋简体" w:cs="方正仿宋简体"/>
                <w:i w:val="0"/>
                <w:iCs w:val="0"/>
                <w:color w:val="000000"/>
                <w:sz w:val="21"/>
                <w:szCs w:val="21"/>
                <w:u w:val="none"/>
                <w:lang w:val="en-US" w:eastAsia="zh-CN"/>
              </w:rPr>
              <w:t>110mm</w:t>
            </w:r>
          </w:p>
        </w:tc>
      </w:tr>
      <w:tr w14:paraId="12B4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6</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71C5">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8CA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74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A3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2.69</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B6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C30</w:t>
            </w:r>
          </w:p>
        </w:tc>
      </w:tr>
      <w:tr w14:paraId="13C6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35D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7</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BB2D">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12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围堰刷红白色涂料</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0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813">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31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6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43m*0.25m*0.2m</w:t>
            </w:r>
          </w:p>
        </w:tc>
      </w:tr>
      <w:tr w14:paraId="4B2E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D28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8</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E0AE">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7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围堰内地面环氧树脂三布五涂施工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D7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3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225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549C">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9m*25m</w:t>
            </w:r>
          </w:p>
        </w:tc>
      </w:tr>
    </w:tbl>
    <w:p w14:paraId="588BBA5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color w:val="auto"/>
          <w:kern w:val="2"/>
          <w:sz w:val="32"/>
          <w:szCs w:val="32"/>
          <w:lang w:val="en-US" w:eastAsia="zh-CN" w:bidi="ar-SA"/>
        </w:rPr>
        <w:t>承包方式：</w:t>
      </w:r>
      <w:r>
        <w:rPr>
          <w:rFonts w:hint="eastAsia" w:ascii="方正仿宋简体" w:hAnsi="方正仿宋简体" w:eastAsia="方正仿宋简体" w:cs="方正仿宋简体"/>
          <w:kern w:val="2"/>
          <w:sz w:val="32"/>
          <w:szCs w:val="32"/>
          <w:lang w:val="en-US" w:eastAsia="zh-CN" w:bidi="ar-SA"/>
        </w:rPr>
        <w:t>包工、包料。</w:t>
      </w:r>
    </w:p>
    <w:p w14:paraId="2300CBD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施工涉及到动火作业、动土作业等，须审批危险作业票证，提醒报价方认真计算，合理报价。</w:t>
      </w:r>
    </w:p>
    <w:p w14:paraId="059BE4D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（运输车辆、叉车、</w:t>
      </w:r>
      <w:r>
        <w:rPr>
          <w:rFonts w:hint="eastAsia" w:ascii="方正仿宋简体" w:hAnsi="方正仿宋简体" w:eastAsia="方正仿宋简体" w:cs="方正仿宋简体"/>
          <w:sz w:val="32"/>
          <w:szCs w:val="32"/>
          <w:lang w:val="en-US" w:eastAsia="zh-CN"/>
        </w:rPr>
        <w:t>吊车、曲臂车、脚手架</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sz w:val="32"/>
          <w:szCs w:val="32"/>
          <w:lang w:val="en-US" w:eastAsia="zh-CN"/>
        </w:rPr>
        <w:t>成交</w:t>
      </w:r>
      <w:r>
        <w:rPr>
          <w:rFonts w:hint="eastAsia"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垃圾运至政府指定垃圾倾倒点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、冬雨季施工增加费</w:t>
      </w:r>
      <w:r>
        <w:rPr>
          <w:rFonts w:hint="eastAsia"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eastAsia="zh-CN"/>
        </w:rPr>
        <w:t>。</w:t>
      </w:r>
    </w:p>
    <w:p w14:paraId="73B59A7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FF0000"/>
          <w:kern w:val="2"/>
          <w:sz w:val="32"/>
          <w:szCs w:val="32"/>
          <w:lang w:val="en-US" w:eastAsia="zh-CN"/>
        </w:rPr>
        <w:t>5</w:t>
      </w:r>
      <w:r>
        <w:rPr>
          <w:rFonts w:hint="eastAsia" w:ascii="方正仿宋简体" w:hAnsi="方正仿宋简体" w:eastAsia="方正仿宋简体" w:cs="方正仿宋简体"/>
          <w:color w:val="FF0000"/>
          <w:kern w:val="2"/>
          <w:sz w:val="32"/>
          <w:szCs w:val="32"/>
        </w:rPr>
        <w:t>.如涉及防爆区域作业，</w:t>
      </w:r>
      <w:r>
        <w:rPr>
          <w:rFonts w:hint="eastAsia" w:ascii="方正仿宋简体" w:hAnsi="方正仿宋简体" w:eastAsia="方正仿宋简体" w:cs="方正仿宋简体"/>
          <w:color w:val="FF0000"/>
          <w:kern w:val="2"/>
          <w:sz w:val="32"/>
          <w:szCs w:val="32"/>
          <w:lang w:eastAsia="zh-CN"/>
        </w:rPr>
        <w:t>成交方</w:t>
      </w:r>
      <w:r>
        <w:rPr>
          <w:rFonts w:hint="eastAsia" w:ascii="方正仿宋简体" w:hAnsi="方正仿宋简体" w:eastAsia="方正仿宋简体" w:cs="方正仿宋简体"/>
          <w:color w:val="FF0000"/>
          <w:kern w:val="2"/>
          <w:sz w:val="32"/>
          <w:szCs w:val="32"/>
        </w:rPr>
        <w:t>应使用具</w:t>
      </w:r>
      <w:r>
        <w:rPr>
          <w:rFonts w:hint="eastAsia" w:ascii="方正仿宋简体" w:hAnsi="方正仿宋简体" w:eastAsia="方正仿宋简体" w:cs="方正仿宋简体"/>
          <w:color w:val="FF0000"/>
          <w:kern w:val="2"/>
          <w:sz w:val="32"/>
          <w:szCs w:val="32"/>
          <w:lang w:eastAsia="zh-CN"/>
        </w:rPr>
        <w:t>备</w:t>
      </w:r>
      <w:r>
        <w:rPr>
          <w:rFonts w:hint="eastAsia" w:ascii="方正仿宋简体" w:hAnsi="方正仿宋简体" w:eastAsia="方正仿宋简体" w:cs="方正仿宋简体"/>
          <w:color w:val="FF0000"/>
          <w:kern w:val="2"/>
          <w:sz w:val="32"/>
          <w:szCs w:val="32"/>
        </w:rPr>
        <w:t>防爆功能</w:t>
      </w:r>
      <w:r>
        <w:rPr>
          <w:rFonts w:hint="eastAsia" w:ascii="方正仿宋简体" w:hAnsi="方正仿宋简体" w:eastAsia="方正仿宋简体" w:cs="方正仿宋简体"/>
          <w:kern w:val="2"/>
          <w:sz w:val="32"/>
          <w:szCs w:val="32"/>
        </w:rPr>
        <w:t>的工器具</w:t>
      </w:r>
      <w:r>
        <w:rPr>
          <w:rFonts w:hint="eastAsia" w:ascii="方正仿宋简体" w:hAnsi="方正仿宋简体" w:eastAsia="方正仿宋简体" w:cs="方正仿宋简体"/>
          <w:kern w:val="2"/>
          <w:sz w:val="32"/>
          <w:szCs w:val="32"/>
          <w:lang w:eastAsia="zh-CN"/>
        </w:rPr>
        <w:t>。</w:t>
      </w:r>
    </w:p>
    <w:p w14:paraId="0B573267">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6.质保期，本项目验收合格之日起</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kern w:val="2"/>
          <w:sz w:val="32"/>
          <w:szCs w:val="32"/>
          <w:lang w:val="en-US" w:eastAsia="zh-CN"/>
        </w:rPr>
        <w:t>年。</w:t>
      </w:r>
    </w:p>
    <w:p w14:paraId="4E00F3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CFCFC"/>
        <w:kinsoku/>
        <w:wordWrap/>
        <w:overflowPunct/>
        <w:topLinePunct w:val="0"/>
        <w:autoSpaceDE/>
        <w:autoSpaceDN/>
        <w:bidi w:val="0"/>
        <w:adjustRightInd/>
        <w:snapToGrid/>
        <w:spacing w:before="0" w:beforeAutospacing="0" w:after="0" w:afterAutospacing="0" w:line="600" w:lineRule="exact"/>
        <w:ind w:left="0" w:firstLine="640" w:firstLineChars="200"/>
        <w:textAlignment w:val="baseline"/>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《砌体工程施工质量验收规范》GB50203-2002；《建筑工程施工质量验收统一标准》GB50300-2013；</w:t>
      </w:r>
    </w:p>
    <w:p w14:paraId="04C1EFFF">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w:t>
      </w:r>
      <w:r>
        <w:rPr>
          <w:rFonts w:hint="eastAsia" w:ascii="方正仿宋简体" w:hAnsi="方正仿宋简体" w:eastAsia="方正仿宋简体" w:cs="方正仿宋简体"/>
          <w:kern w:val="2"/>
          <w:sz w:val="32"/>
          <w:szCs w:val="32"/>
        </w:rPr>
        <w:t>工程报价为含税价，请注明税率</w:t>
      </w:r>
      <w:r>
        <w:rPr>
          <w:rFonts w:hint="eastAsia" w:ascii="方正仿宋简体" w:hAnsi="方正仿宋简体" w:eastAsia="方正仿宋简体" w:cs="方正仿宋简体"/>
          <w:kern w:val="2"/>
          <w:sz w:val="32"/>
          <w:szCs w:val="32"/>
          <w:lang w:eastAsia="zh-CN"/>
        </w:rPr>
        <w:t>。</w:t>
      </w:r>
    </w:p>
    <w:p w14:paraId="14B0CCB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27FDDF77">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D6D2A0F">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7570D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lang w:eastAsia="zh-CN"/>
        </w:rPr>
        <w:t>三</w:t>
      </w:r>
      <w:r>
        <w:rPr>
          <w:rFonts w:hint="eastAsia" w:ascii="方正仿宋_GBK" w:hAnsi="方正仿宋_GBK" w:eastAsia="方正仿宋_GBK" w:cs="方正仿宋_GBK"/>
          <w:b/>
          <w:bCs/>
          <w:color w:val="FF0000"/>
          <w:sz w:val="32"/>
          <w:szCs w:val="32"/>
        </w:rPr>
        <w:t>级（含）</w:t>
      </w:r>
      <w:r>
        <w:rPr>
          <w:rFonts w:hint="eastAsia" w:ascii="方正仿宋_GBK" w:hAnsi="方正仿宋_GBK" w:eastAsia="方正仿宋_GBK" w:cs="方正仿宋_GBK"/>
          <w:b/>
          <w:bCs/>
          <w:sz w:val="32"/>
          <w:szCs w:val="32"/>
        </w:rPr>
        <w:t>以上资质</w:t>
      </w:r>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EFC7298">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7B22E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202E54E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动土、</w:t>
      </w:r>
      <w:r>
        <w:rPr>
          <w:rFonts w:hint="eastAsia" w:ascii="方正仿宋简体" w:hAnsi="方正仿宋简体" w:eastAsia="方正仿宋简体" w:cs="方正仿宋简体"/>
          <w:kern w:val="1"/>
          <w:sz w:val="32"/>
          <w:szCs w:val="32"/>
          <w:lang w:val="en-US" w:eastAsia="zh-CN"/>
        </w:rPr>
        <w:t>动火</w:t>
      </w:r>
      <w:r>
        <w:rPr>
          <w:rFonts w:hint="eastAsia" w:ascii="方正仿宋简体" w:hAnsi="方正仿宋简体" w:eastAsia="方正仿宋简体" w:cs="方正仿宋简体"/>
          <w:kern w:val="1"/>
          <w:sz w:val="32"/>
          <w:szCs w:val="32"/>
        </w:rPr>
        <w:t>等）的需提供相应的特种作业证，必须人证一致，且在有效期内。</w:t>
      </w:r>
    </w:p>
    <w:p w14:paraId="52CD4C8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423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E4369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21F7B9ED">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3A1DDB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4784F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3BE4E2D2">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7E2E2BE8">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7045AB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128FEB64">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7CCB557B">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93DE38C">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9EA4C9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EBC165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68DDBD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6D6370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F6635D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C51FC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FD045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A35781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5201C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2EA2AD1F">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89B6DF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71AE7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AC1F6C8">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3E751F75">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3DF73">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4DB0B72D">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C51722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B63B8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19F51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D39D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87A572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D1D3D5F">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22A2391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570D54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72CBAA1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31CC95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057CC8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9A3169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27F66C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60BB737E">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1B50B16E">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4EB036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A48B9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0E1FBF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64A4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3C3B13">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327A4EB4">
      <w:pPr>
        <w:tabs>
          <w:tab w:val="left" w:pos="180"/>
        </w:tabs>
        <w:spacing w:line="600" w:lineRule="exact"/>
        <w:rPr>
          <w:rFonts w:hint="eastAsia" w:ascii="方正仿宋简体" w:hAnsi="方正仿宋简体" w:eastAsia="方正仿宋简体" w:cs="方正仿宋简体"/>
          <w:kern w:val="1"/>
          <w:sz w:val="32"/>
          <w:szCs w:val="32"/>
        </w:rPr>
      </w:pPr>
    </w:p>
    <w:p w14:paraId="195CB72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5C711D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0199E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6139" w:type="pct"/>
        <w:tblInd w:w="-10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12"/>
        <w:gridCol w:w="3113"/>
        <w:gridCol w:w="1175"/>
        <w:gridCol w:w="1175"/>
        <w:gridCol w:w="1150"/>
        <w:gridCol w:w="975"/>
        <w:gridCol w:w="789"/>
      </w:tblGrid>
      <w:tr w14:paraId="2187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32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序号</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46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项目名称</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6D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项目特征</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B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CD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工作量</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5B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综合单价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26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合价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86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税率</w:t>
            </w:r>
          </w:p>
        </w:tc>
      </w:tr>
      <w:tr w14:paraId="093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3C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42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围墙出新</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6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破损墙体粉刷铲除及恢复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23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19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17F1">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0D1">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restart"/>
            <w:tcBorders>
              <w:top w:val="single" w:color="000000" w:sz="4" w:space="0"/>
              <w:left w:val="single" w:color="000000" w:sz="4" w:space="0"/>
              <w:right w:val="single" w:color="000000" w:sz="4" w:space="0"/>
            </w:tcBorders>
            <w:shd w:val="clear" w:color="auto" w:fill="auto"/>
            <w:noWrap/>
            <w:vAlign w:val="center"/>
          </w:tcPr>
          <w:p w14:paraId="59CECF79">
            <w:pPr>
              <w:jc w:val="center"/>
              <w:rPr>
                <w:rFonts w:hint="eastAsia" w:ascii="方正仿宋简体" w:hAnsi="方正仿宋简体" w:eastAsia="方正仿宋简体" w:cs="方正仿宋简体"/>
                <w:i w:val="0"/>
                <w:iCs w:val="0"/>
                <w:color w:val="000000"/>
                <w:sz w:val="21"/>
                <w:szCs w:val="21"/>
                <w:u w:val="none"/>
              </w:rPr>
            </w:pPr>
          </w:p>
        </w:tc>
      </w:tr>
      <w:tr w14:paraId="12C3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55F">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574F">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04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万方罐片区围墙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86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1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09B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64D">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8A33569">
            <w:pPr>
              <w:jc w:val="center"/>
              <w:rPr>
                <w:rFonts w:hint="eastAsia" w:ascii="方正仿宋简体" w:hAnsi="方正仿宋简体" w:eastAsia="方正仿宋简体" w:cs="方正仿宋简体"/>
                <w:i w:val="0"/>
                <w:iCs w:val="0"/>
                <w:color w:val="000000"/>
                <w:sz w:val="21"/>
                <w:szCs w:val="21"/>
                <w:u w:val="none"/>
              </w:rPr>
            </w:pPr>
          </w:p>
        </w:tc>
      </w:tr>
      <w:tr w14:paraId="3E8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BEC1">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718B">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46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甲乙醇片区围墙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B4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EE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1440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6A7F">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6D9">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66318541">
            <w:pPr>
              <w:jc w:val="center"/>
              <w:rPr>
                <w:rFonts w:hint="eastAsia" w:ascii="方正仿宋简体" w:hAnsi="方正仿宋简体" w:eastAsia="方正仿宋简体" w:cs="方正仿宋简体"/>
                <w:i w:val="0"/>
                <w:iCs w:val="0"/>
                <w:color w:val="000000"/>
                <w:sz w:val="21"/>
                <w:szCs w:val="21"/>
                <w:u w:val="none"/>
              </w:rPr>
            </w:pPr>
          </w:p>
        </w:tc>
      </w:tr>
      <w:tr w14:paraId="7CA2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B51">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DA6A">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D79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5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4E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1080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3E80">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B71B">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00D29F1E">
            <w:pPr>
              <w:jc w:val="center"/>
              <w:rPr>
                <w:rFonts w:hint="eastAsia" w:ascii="方正仿宋简体" w:hAnsi="方正仿宋简体" w:eastAsia="方正仿宋简体" w:cs="方正仿宋简体"/>
                <w:i w:val="0"/>
                <w:iCs w:val="0"/>
                <w:color w:val="000000"/>
                <w:sz w:val="21"/>
                <w:szCs w:val="21"/>
                <w:u w:val="none"/>
              </w:rPr>
            </w:pPr>
          </w:p>
        </w:tc>
      </w:tr>
      <w:tr w14:paraId="510E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6891">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6D0F">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4A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回旋场地片区围墙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30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89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7052">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09DE">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88EA370">
            <w:pPr>
              <w:jc w:val="center"/>
              <w:rPr>
                <w:rFonts w:hint="eastAsia" w:ascii="方正仿宋简体" w:hAnsi="方正仿宋简体" w:eastAsia="方正仿宋简体" w:cs="方正仿宋简体"/>
                <w:i w:val="0"/>
                <w:iCs w:val="0"/>
                <w:color w:val="000000"/>
                <w:sz w:val="21"/>
                <w:szCs w:val="21"/>
                <w:u w:val="none"/>
              </w:rPr>
            </w:pPr>
          </w:p>
        </w:tc>
      </w:tr>
      <w:tr w14:paraId="3D70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53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CE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醋酸泵基础施工</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2DA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拆除醋酸泵基础含垃圾外运</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67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47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195">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4053">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48CCA598">
            <w:pPr>
              <w:jc w:val="center"/>
              <w:rPr>
                <w:rFonts w:hint="eastAsia" w:ascii="方正仿宋简体" w:hAnsi="方正仿宋简体" w:eastAsia="方正仿宋简体" w:cs="方正仿宋简体"/>
                <w:i w:val="0"/>
                <w:iCs w:val="0"/>
                <w:color w:val="000000"/>
                <w:sz w:val="21"/>
                <w:szCs w:val="21"/>
                <w:u w:val="none"/>
              </w:rPr>
            </w:pPr>
          </w:p>
        </w:tc>
      </w:tr>
      <w:tr w14:paraId="192C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1145">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0163">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F0D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4E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9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9.6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8160">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0FB">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3EA9A183">
            <w:pPr>
              <w:jc w:val="center"/>
              <w:rPr>
                <w:rFonts w:hint="eastAsia" w:ascii="方正仿宋简体" w:hAnsi="方正仿宋简体" w:eastAsia="方正仿宋简体" w:cs="方正仿宋简体"/>
                <w:i w:val="0"/>
                <w:iCs w:val="0"/>
                <w:color w:val="000000"/>
                <w:sz w:val="21"/>
                <w:szCs w:val="21"/>
                <w:u w:val="none"/>
              </w:rPr>
            </w:pPr>
          </w:p>
        </w:tc>
      </w:tr>
      <w:tr w14:paraId="709E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AA24">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0B2">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F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9F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C8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0.14</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DE2B">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7AD9">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32CC6D6">
            <w:pPr>
              <w:jc w:val="center"/>
              <w:rPr>
                <w:rFonts w:hint="eastAsia" w:ascii="方正仿宋简体" w:hAnsi="方正仿宋简体" w:eastAsia="方正仿宋简体" w:cs="方正仿宋简体"/>
                <w:i w:val="0"/>
                <w:iCs w:val="0"/>
                <w:color w:val="000000"/>
                <w:sz w:val="21"/>
                <w:szCs w:val="21"/>
                <w:u w:val="none"/>
              </w:rPr>
            </w:pPr>
          </w:p>
        </w:tc>
      </w:tr>
      <w:tr w14:paraId="0BA7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44B3">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49E6">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13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90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1A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E1E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60C7">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3F9F84FB">
            <w:pPr>
              <w:jc w:val="center"/>
              <w:rPr>
                <w:rFonts w:hint="eastAsia" w:ascii="方正仿宋简体" w:hAnsi="方正仿宋简体" w:eastAsia="方正仿宋简体" w:cs="方正仿宋简体"/>
                <w:i w:val="0"/>
                <w:iCs w:val="0"/>
                <w:color w:val="000000"/>
                <w:sz w:val="21"/>
                <w:szCs w:val="21"/>
                <w:u w:val="none"/>
              </w:rPr>
            </w:pPr>
          </w:p>
        </w:tc>
      </w:tr>
      <w:tr w14:paraId="5A03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E2E5">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E574">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AE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新建醋酸基础环氧树脂三布五涂施工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7C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0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16.8</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9415">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3944">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28117C62">
            <w:pPr>
              <w:jc w:val="center"/>
              <w:rPr>
                <w:rFonts w:hint="eastAsia" w:ascii="方正仿宋简体" w:hAnsi="方正仿宋简体" w:eastAsia="方正仿宋简体" w:cs="方正仿宋简体"/>
                <w:i w:val="0"/>
                <w:iCs w:val="0"/>
                <w:color w:val="000000"/>
                <w:sz w:val="21"/>
                <w:szCs w:val="21"/>
                <w:u w:val="none"/>
              </w:rPr>
            </w:pPr>
          </w:p>
        </w:tc>
      </w:tr>
      <w:tr w14:paraId="2D81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BE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BA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泵基础施工</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522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泵基础环氧树脂三布五涂施工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8A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7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886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4015">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5F426FA5">
            <w:pPr>
              <w:jc w:val="center"/>
              <w:rPr>
                <w:rFonts w:hint="eastAsia" w:ascii="方正仿宋简体" w:hAnsi="方正仿宋简体" w:eastAsia="方正仿宋简体" w:cs="方正仿宋简体"/>
                <w:i w:val="0"/>
                <w:iCs w:val="0"/>
                <w:color w:val="000000"/>
                <w:sz w:val="21"/>
                <w:szCs w:val="21"/>
                <w:u w:val="none"/>
              </w:rPr>
            </w:pPr>
          </w:p>
        </w:tc>
      </w:tr>
      <w:tr w14:paraId="7DF8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4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33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万方醋酸围堰施工</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8D3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27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F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21.6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5F9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214">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2B0E44DB">
            <w:pPr>
              <w:jc w:val="center"/>
              <w:rPr>
                <w:rFonts w:hint="eastAsia" w:ascii="方正仿宋简体" w:hAnsi="方正仿宋简体" w:eastAsia="方正仿宋简体" w:cs="方正仿宋简体"/>
                <w:i w:val="0"/>
                <w:iCs w:val="0"/>
                <w:color w:val="000000"/>
                <w:sz w:val="21"/>
                <w:szCs w:val="21"/>
                <w:u w:val="none"/>
              </w:rPr>
            </w:pPr>
          </w:p>
        </w:tc>
      </w:tr>
      <w:tr w14:paraId="76FE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D6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E674">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73D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新建醋酸基础钢筋施工（植筋）</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B5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85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430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8ECC">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37D3">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EE51B05">
            <w:pPr>
              <w:jc w:val="center"/>
              <w:rPr>
                <w:rFonts w:hint="eastAsia" w:ascii="方正仿宋简体" w:hAnsi="方正仿宋简体" w:eastAsia="方正仿宋简体" w:cs="方正仿宋简体"/>
                <w:i w:val="0"/>
                <w:iCs w:val="0"/>
                <w:color w:val="000000"/>
                <w:sz w:val="21"/>
                <w:szCs w:val="21"/>
                <w:u w:val="none"/>
              </w:rPr>
            </w:pPr>
          </w:p>
        </w:tc>
      </w:tr>
      <w:tr w14:paraId="2698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3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6</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9DC1">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1D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D7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C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2.69</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9547">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B68D">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3C55F8B2">
            <w:pPr>
              <w:jc w:val="center"/>
              <w:rPr>
                <w:rFonts w:hint="eastAsia" w:ascii="方正仿宋简体" w:hAnsi="方正仿宋简体" w:eastAsia="方正仿宋简体" w:cs="方正仿宋简体"/>
                <w:i w:val="0"/>
                <w:iCs w:val="0"/>
                <w:color w:val="000000"/>
                <w:sz w:val="21"/>
                <w:szCs w:val="21"/>
                <w:u w:val="none"/>
              </w:rPr>
            </w:pPr>
          </w:p>
        </w:tc>
      </w:tr>
      <w:tr w14:paraId="4862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2D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7</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CFF6">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3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围堰刷红白色涂料</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77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C96B">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31</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5C60">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4EB">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53933ED8">
            <w:pPr>
              <w:jc w:val="center"/>
              <w:rPr>
                <w:rFonts w:hint="eastAsia" w:ascii="方正仿宋简体" w:hAnsi="方正仿宋简体" w:eastAsia="方正仿宋简体" w:cs="方正仿宋简体"/>
                <w:i w:val="0"/>
                <w:iCs w:val="0"/>
                <w:color w:val="000000"/>
                <w:sz w:val="21"/>
                <w:szCs w:val="21"/>
                <w:u w:val="none"/>
              </w:rPr>
            </w:pPr>
          </w:p>
        </w:tc>
      </w:tr>
      <w:tr w14:paraId="33D0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81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8</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611E">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B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围堰内地面环氧树脂三布五涂施工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69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23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225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BB1">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5EC3">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68C41A4A">
            <w:pPr>
              <w:jc w:val="center"/>
              <w:rPr>
                <w:rFonts w:hint="eastAsia" w:ascii="方正仿宋简体" w:hAnsi="方正仿宋简体" w:eastAsia="方正仿宋简体" w:cs="方正仿宋简体"/>
                <w:i w:val="0"/>
                <w:iCs w:val="0"/>
                <w:color w:val="000000"/>
                <w:sz w:val="21"/>
                <w:szCs w:val="21"/>
                <w:u w:val="none"/>
              </w:rPr>
            </w:pPr>
          </w:p>
        </w:tc>
      </w:tr>
      <w:tr w14:paraId="2398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928A">
            <w:pPr>
              <w:jc w:val="both"/>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以上合计总价（小写）：</w:t>
            </w:r>
          </w:p>
        </w:tc>
      </w:tr>
    </w:tbl>
    <w:p w14:paraId="2A45B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F5A6E23">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47893EB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512F7B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BBEE84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66FFF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2B35F9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B04C62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BC013D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C9006C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6A627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3C40893">
      <w:pPr>
        <w:rPr>
          <w:rFonts w:hint="eastAsia" w:ascii="方正小标宋简体" w:hAnsi="宋体" w:eastAsia="方正小标宋简体" w:cs="宋体"/>
          <w:b/>
          <w:bCs/>
          <w:sz w:val="32"/>
          <w:szCs w:val="32"/>
        </w:rPr>
      </w:pPr>
    </w:p>
    <w:p w14:paraId="7D9C105C">
      <w:pPr>
        <w:rPr>
          <w:rFonts w:hint="eastAsia" w:ascii="方正小标宋简体" w:hAnsi="宋体" w:eastAsia="方正小标宋简体" w:cs="宋体"/>
          <w:b/>
          <w:bCs/>
          <w:sz w:val="32"/>
          <w:szCs w:val="32"/>
        </w:rPr>
      </w:pPr>
    </w:p>
    <w:p w14:paraId="6D7CA0A7">
      <w:pPr>
        <w:rPr>
          <w:rFonts w:hint="eastAsia" w:ascii="方正小标宋简体" w:hAnsi="宋体" w:eastAsia="方正小标宋简体" w:cs="宋体"/>
          <w:b/>
          <w:bCs/>
          <w:sz w:val="32"/>
          <w:szCs w:val="32"/>
        </w:rPr>
      </w:pPr>
    </w:p>
    <w:p w14:paraId="544212E0">
      <w:pPr>
        <w:rPr>
          <w:rFonts w:hint="eastAsia" w:ascii="方正小标宋简体" w:hAnsi="宋体" w:eastAsia="方正小标宋简体" w:cs="宋体"/>
          <w:b/>
          <w:bCs/>
          <w:sz w:val="32"/>
          <w:szCs w:val="32"/>
        </w:rPr>
      </w:pPr>
    </w:p>
    <w:p w14:paraId="15CD6CBE">
      <w:pPr>
        <w:rPr>
          <w:rFonts w:hint="eastAsia" w:ascii="方正小标宋简体" w:hAnsi="宋体" w:eastAsia="方正小标宋简体" w:cs="宋体"/>
          <w:b/>
          <w:bCs/>
          <w:sz w:val="32"/>
          <w:szCs w:val="32"/>
        </w:rPr>
      </w:pPr>
    </w:p>
    <w:p w14:paraId="30E60856">
      <w:pPr>
        <w:rPr>
          <w:rFonts w:hint="eastAsia" w:ascii="方正小标宋简体" w:hAnsi="宋体" w:eastAsia="方正小标宋简体" w:cs="宋体"/>
          <w:b/>
          <w:bCs/>
          <w:sz w:val="32"/>
          <w:szCs w:val="32"/>
        </w:rPr>
      </w:pPr>
    </w:p>
    <w:p w14:paraId="53FD064C">
      <w:pPr>
        <w:rPr>
          <w:rFonts w:hint="eastAsia" w:ascii="方正小标宋简体" w:hAnsi="宋体" w:eastAsia="方正小标宋简体" w:cs="宋体"/>
          <w:b/>
          <w:bCs/>
          <w:sz w:val="32"/>
          <w:szCs w:val="32"/>
        </w:rPr>
      </w:pPr>
    </w:p>
    <w:p w14:paraId="44DC84B3">
      <w:pPr>
        <w:rPr>
          <w:rFonts w:hint="eastAsia" w:ascii="方正小标宋简体" w:hAnsi="宋体" w:eastAsia="方正小标宋简体" w:cs="宋体"/>
          <w:b/>
          <w:bCs/>
          <w:sz w:val="32"/>
          <w:szCs w:val="32"/>
        </w:rPr>
      </w:pPr>
    </w:p>
    <w:p w14:paraId="40C22A02">
      <w:pPr>
        <w:rPr>
          <w:rFonts w:hint="eastAsia" w:ascii="方正小标宋简体" w:hAnsi="宋体" w:eastAsia="方正小标宋简体" w:cs="宋体"/>
          <w:b/>
          <w:bCs/>
          <w:sz w:val="32"/>
          <w:szCs w:val="32"/>
        </w:rPr>
      </w:pPr>
    </w:p>
    <w:p w14:paraId="6C947D63">
      <w:pPr>
        <w:rPr>
          <w:rFonts w:hint="eastAsia" w:ascii="方正小标宋简体" w:hAnsi="宋体" w:eastAsia="方正小标宋简体" w:cs="宋体"/>
          <w:b/>
          <w:bCs/>
          <w:sz w:val="32"/>
          <w:szCs w:val="32"/>
        </w:rPr>
      </w:pPr>
    </w:p>
    <w:p w14:paraId="0BBCDB38">
      <w:pPr>
        <w:rPr>
          <w:rFonts w:hint="eastAsia" w:ascii="方正小标宋简体" w:hAnsi="宋体" w:eastAsia="方正小标宋简体" w:cs="宋体"/>
          <w:b/>
          <w:bCs/>
          <w:sz w:val="32"/>
          <w:szCs w:val="32"/>
        </w:rPr>
      </w:pPr>
    </w:p>
    <w:p w14:paraId="1B182150">
      <w:pPr>
        <w:rPr>
          <w:rFonts w:hint="eastAsia" w:ascii="方正小标宋简体" w:hAnsi="宋体" w:eastAsia="方正小标宋简体" w:cs="宋体"/>
          <w:b/>
          <w:bCs/>
          <w:sz w:val="32"/>
          <w:szCs w:val="32"/>
        </w:rPr>
      </w:pPr>
    </w:p>
    <w:p w14:paraId="102B8615">
      <w:pPr>
        <w:pStyle w:val="16"/>
        <w:rPr>
          <w:rFonts w:hint="eastAsia" w:ascii="方正小标宋简体" w:hAnsi="宋体" w:eastAsia="方正小标宋简体" w:cs="宋体"/>
          <w:b/>
          <w:bCs/>
          <w:sz w:val="32"/>
          <w:szCs w:val="32"/>
        </w:rPr>
      </w:pPr>
    </w:p>
    <w:p w14:paraId="15D9A167">
      <w:pPr>
        <w:pStyle w:val="16"/>
        <w:ind w:left="0" w:leftChars="0" w:firstLine="0" w:firstLineChars="0"/>
        <w:rPr>
          <w:rFonts w:hint="eastAsia" w:ascii="方正小标宋简体" w:hAnsi="宋体" w:eastAsia="方正小标宋简体" w:cs="宋体"/>
          <w:b/>
          <w:bCs/>
          <w:sz w:val="32"/>
          <w:szCs w:val="32"/>
        </w:rPr>
      </w:pPr>
    </w:p>
    <w:p w14:paraId="44BA36A4">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983BF3D">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B4A2E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76012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7EF7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834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A245B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28295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A9BEF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09E2ED2">
      <w:pPr>
        <w:tabs>
          <w:tab w:val="left" w:pos="2565"/>
        </w:tabs>
        <w:spacing w:line="600" w:lineRule="exact"/>
        <w:rPr>
          <w:rFonts w:ascii="方正仿宋简体" w:hAnsi="方正仿宋简体" w:eastAsia="方正仿宋简体" w:cs="方正仿宋简体"/>
          <w:sz w:val="32"/>
          <w:szCs w:val="32"/>
        </w:rPr>
      </w:pPr>
    </w:p>
    <w:p w14:paraId="3651B24E">
      <w:pPr>
        <w:tabs>
          <w:tab w:val="left" w:pos="2565"/>
        </w:tabs>
        <w:spacing w:line="600" w:lineRule="exact"/>
        <w:rPr>
          <w:rFonts w:ascii="方正仿宋简体" w:hAnsi="方正仿宋简体" w:eastAsia="方正仿宋简体" w:cs="方正仿宋简体"/>
          <w:sz w:val="32"/>
          <w:szCs w:val="32"/>
        </w:rPr>
      </w:pPr>
    </w:p>
    <w:p w14:paraId="24AD661C">
      <w:pPr>
        <w:tabs>
          <w:tab w:val="left" w:pos="2565"/>
        </w:tabs>
        <w:spacing w:line="600" w:lineRule="exact"/>
        <w:rPr>
          <w:rFonts w:ascii="方正仿宋简体" w:hAnsi="方正仿宋简体" w:eastAsia="方正仿宋简体" w:cs="方正仿宋简体"/>
          <w:sz w:val="32"/>
          <w:szCs w:val="32"/>
        </w:rPr>
      </w:pPr>
    </w:p>
    <w:p w14:paraId="76692480">
      <w:pPr>
        <w:pStyle w:val="7"/>
      </w:pPr>
    </w:p>
    <w:p w14:paraId="76A12AF2">
      <w:pPr>
        <w:tabs>
          <w:tab w:val="left" w:pos="2565"/>
        </w:tabs>
        <w:spacing w:line="600" w:lineRule="exact"/>
        <w:rPr>
          <w:rFonts w:ascii="方正仿宋简体" w:hAnsi="方正仿宋简体" w:eastAsia="方正仿宋简体" w:cs="方正仿宋简体"/>
          <w:sz w:val="32"/>
          <w:szCs w:val="32"/>
        </w:rPr>
      </w:pPr>
    </w:p>
    <w:p w14:paraId="4300A787">
      <w:pPr>
        <w:tabs>
          <w:tab w:val="left" w:pos="2565"/>
        </w:tabs>
        <w:spacing w:line="600" w:lineRule="exact"/>
        <w:rPr>
          <w:rFonts w:ascii="方正仿宋简体" w:hAnsi="方正仿宋简体" w:eastAsia="方正仿宋简体" w:cs="方正仿宋简体"/>
          <w:sz w:val="32"/>
          <w:szCs w:val="32"/>
        </w:rPr>
      </w:pPr>
    </w:p>
    <w:p w14:paraId="35AD8B2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830A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6C8E4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2311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EC69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992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A832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18D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C0A4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086B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966BB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EA4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C2A1C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5DE2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1EA6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DF2BA7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9FC7B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65A8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1848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8F49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CF596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57E3F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54FC1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88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C156F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8D9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53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7F47F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8D98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58BC3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9107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F5570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F5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CD3B0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DACD7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215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8324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4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53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EC96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41B0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DBC7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968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EC68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609D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F0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718B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CE3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5F2F4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BF37BF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EDC39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8170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AD1D0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6F2F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153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8FC4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25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A3A1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E5A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B942E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DB68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E8CDE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6443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1FE391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497B2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D1126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5653F1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6E4A33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43302C9">
      <w:pPr>
        <w:pStyle w:val="7"/>
      </w:pPr>
    </w:p>
    <w:p w14:paraId="6B3D44E5">
      <w:pPr>
        <w:spacing w:line="600" w:lineRule="exact"/>
        <w:ind w:firstLine="675"/>
        <w:rPr>
          <w:rFonts w:ascii="方正仿宋简体" w:hAnsi="方正仿宋简体" w:eastAsia="方正仿宋简体" w:cs="方正仿宋简体"/>
          <w:sz w:val="32"/>
          <w:szCs w:val="32"/>
        </w:rPr>
      </w:pPr>
    </w:p>
    <w:p w14:paraId="5FAE4D14">
      <w:pPr>
        <w:spacing w:line="600" w:lineRule="exact"/>
        <w:ind w:firstLine="675"/>
        <w:rPr>
          <w:rFonts w:ascii="方正仿宋简体" w:hAnsi="方正仿宋简体" w:eastAsia="方正仿宋简体" w:cs="方正仿宋简体"/>
          <w:sz w:val="32"/>
          <w:szCs w:val="32"/>
        </w:rPr>
      </w:pPr>
    </w:p>
    <w:p w14:paraId="4D442D01">
      <w:pPr>
        <w:spacing w:line="600" w:lineRule="exact"/>
        <w:ind w:firstLine="675"/>
        <w:rPr>
          <w:rFonts w:ascii="方正仿宋简体" w:hAnsi="方正仿宋简体" w:eastAsia="方正仿宋简体" w:cs="方正仿宋简体"/>
          <w:sz w:val="32"/>
          <w:szCs w:val="32"/>
        </w:rPr>
      </w:pPr>
    </w:p>
    <w:p w14:paraId="33C35F45">
      <w:pPr>
        <w:spacing w:line="600" w:lineRule="exact"/>
        <w:ind w:firstLine="675"/>
        <w:rPr>
          <w:rFonts w:ascii="方正仿宋简体" w:hAnsi="方正仿宋简体" w:eastAsia="方正仿宋简体" w:cs="方正仿宋简体"/>
          <w:sz w:val="32"/>
          <w:szCs w:val="32"/>
        </w:rPr>
      </w:pPr>
    </w:p>
    <w:p w14:paraId="3581F79F">
      <w:pPr>
        <w:pStyle w:val="7"/>
      </w:pPr>
    </w:p>
    <w:p w14:paraId="2DECFE8A">
      <w:pPr>
        <w:pStyle w:val="8"/>
      </w:pPr>
    </w:p>
    <w:p w14:paraId="02B196E3">
      <w:pPr>
        <w:pStyle w:val="8"/>
      </w:pPr>
    </w:p>
    <w:p w14:paraId="6FC810B5">
      <w:pPr>
        <w:pStyle w:val="8"/>
      </w:pPr>
    </w:p>
    <w:p w14:paraId="4B9348BC">
      <w:pPr>
        <w:pStyle w:val="8"/>
      </w:pPr>
    </w:p>
    <w:p w14:paraId="6855E634">
      <w:pPr>
        <w:pStyle w:val="8"/>
      </w:pPr>
    </w:p>
    <w:p w14:paraId="465E64C8">
      <w:pPr>
        <w:pStyle w:val="8"/>
      </w:pPr>
    </w:p>
    <w:p w14:paraId="3D8FD436">
      <w:pPr>
        <w:pStyle w:val="8"/>
      </w:pPr>
    </w:p>
    <w:p w14:paraId="380672B5">
      <w:pPr>
        <w:pStyle w:val="8"/>
      </w:pPr>
    </w:p>
    <w:p w14:paraId="7FE8003B">
      <w:pPr>
        <w:pStyle w:val="8"/>
      </w:pPr>
    </w:p>
    <w:p w14:paraId="70953936">
      <w:pPr>
        <w:pStyle w:val="8"/>
      </w:pPr>
    </w:p>
    <w:p w14:paraId="0371FE0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30637D01">
      <w:pPr>
        <w:rPr>
          <w:rFonts w:hint="eastAsia"/>
          <w:lang w:eastAsia="zh-CN"/>
        </w:rPr>
      </w:pPr>
    </w:p>
    <w:p w14:paraId="3542ADF5">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729F15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DB3833E">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71F32A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12503A">
      <w:pPr>
        <w:pStyle w:val="4"/>
        <w:spacing w:line="440" w:lineRule="exact"/>
        <w:jc w:val="center"/>
        <w:rPr>
          <w:rFonts w:hint="eastAsia" w:ascii="宋体" w:hAnsi="宋体" w:cs="Times New Roman"/>
          <w:b w:val="0"/>
          <w:bCs/>
          <w:sz w:val="24"/>
          <w:szCs w:val="21"/>
        </w:rPr>
      </w:pPr>
    </w:p>
    <w:p w14:paraId="4BFEF99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A9544AA">
      <w:pPr>
        <w:pStyle w:val="4"/>
        <w:spacing w:line="440" w:lineRule="exact"/>
        <w:jc w:val="center"/>
        <w:rPr>
          <w:rFonts w:ascii="宋体" w:hAnsi="宋体" w:cs="Times New Roman"/>
          <w:bCs/>
          <w:szCs w:val="21"/>
        </w:rPr>
      </w:pPr>
    </w:p>
    <w:p w14:paraId="4AAD58A0">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947C453">
      <w:pPr>
        <w:pStyle w:val="5"/>
        <w:rPr>
          <w:rFonts w:hint="eastAsia" w:ascii="Times New Roman" w:hAnsi="Times New Roman" w:cs="Times New Roman"/>
        </w:rPr>
      </w:pPr>
    </w:p>
    <w:p w14:paraId="66CC2E37">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CBDB2F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383667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15BCA8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F12984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5A67F53">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12739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B841E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4CEDAC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1603D45">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1F81E8D6">
      <w:pPr>
        <w:pStyle w:val="5"/>
        <w:spacing w:line="440" w:lineRule="exact"/>
        <w:rPr>
          <w:rFonts w:hint="eastAsia" w:ascii="Times New Roman" w:hAnsi="Times New Roman" w:cs="Times New Roman"/>
        </w:rPr>
      </w:pPr>
    </w:p>
    <w:p w14:paraId="093A38D4">
      <w:pPr>
        <w:pStyle w:val="5"/>
        <w:spacing w:line="440" w:lineRule="exact"/>
        <w:rPr>
          <w:rFonts w:hint="eastAsia" w:ascii="Times New Roman" w:hAnsi="Times New Roman" w:cs="Times New Roman"/>
        </w:rPr>
      </w:pPr>
    </w:p>
    <w:p w14:paraId="5199CC0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6EA17F">
      <w:pPr>
        <w:pStyle w:val="4"/>
        <w:spacing w:line="440" w:lineRule="exact"/>
        <w:jc w:val="center"/>
        <w:rPr>
          <w:rFonts w:ascii="宋体" w:hAnsi="宋体" w:cs="Times New Roman"/>
          <w:bCs/>
          <w:szCs w:val="21"/>
        </w:rPr>
      </w:pPr>
    </w:p>
    <w:p w14:paraId="66881FED">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7860AF4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B1F585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6A235A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C45C7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BDA8826">
      <w:pPr>
        <w:spacing w:line="440" w:lineRule="exact"/>
        <w:rPr>
          <w:rFonts w:hint="eastAsia" w:ascii="宋体" w:hAnsi="宋体" w:eastAsia="宋体" w:cs="Times New Roman"/>
          <w:bCs/>
          <w:sz w:val="24"/>
          <w:szCs w:val="24"/>
        </w:rPr>
      </w:pPr>
    </w:p>
    <w:p w14:paraId="62F30840">
      <w:pPr>
        <w:spacing w:line="440" w:lineRule="exact"/>
        <w:rPr>
          <w:rFonts w:hint="eastAsia" w:ascii="宋体" w:hAnsi="宋体" w:eastAsia="宋体" w:cs="Times New Roman"/>
          <w:bCs/>
          <w:sz w:val="24"/>
          <w:szCs w:val="24"/>
        </w:rPr>
      </w:pPr>
    </w:p>
    <w:p w14:paraId="388BC8B3">
      <w:pPr>
        <w:spacing w:line="440" w:lineRule="exact"/>
        <w:rPr>
          <w:rFonts w:hint="eastAsia" w:ascii="宋体" w:hAnsi="宋体" w:eastAsia="宋体" w:cs="Times New Roman"/>
          <w:bCs/>
          <w:sz w:val="24"/>
          <w:szCs w:val="24"/>
        </w:rPr>
      </w:pPr>
    </w:p>
    <w:p w14:paraId="71C511FE">
      <w:pPr>
        <w:spacing w:line="440" w:lineRule="exact"/>
        <w:rPr>
          <w:rFonts w:hint="eastAsia" w:ascii="宋体" w:hAnsi="宋体" w:eastAsia="宋体" w:cs="Times New Roman"/>
          <w:bCs/>
          <w:sz w:val="24"/>
          <w:szCs w:val="24"/>
        </w:rPr>
      </w:pPr>
    </w:p>
    <w:p w14:paraId="5656CAC7">
      <w:pPr>
        <w:spacing w:line="440" w:lineRule="exact"/>
        <w:rPr>
          <w:rFonts w:hint="eastAsia" w:ascii="宋体" w:hAnsi="宋体" w:eastAsia="宋体" w:cs="Times New Roman"/>
          <w:bCs/>
          <w:sz w:val="24"/>
          <w:szCs w:val="24"/>
        </w:rPr>
      </w:pPr>
    </w:p>
    <w:p w14:paraId="3B903F67">
      <w:pPr>
        <w:spacing w:line="440" w:lineRule="exact"/>
        <w:rPr>
          <w:rFonts w:hint="eastAsia" w:ascii="宋体" w:hAnsi="宋体" w:eastAsia="宋体" w:cs="Times New Roman"/>
          <w:bCs/>
          <w:sz w:val="24"/>
          <w:szCs w:val="24"/>
        </w:rPr>
      </w:pPr>
    </w:p>
    <w:p w14:paraId="797A0EBF">
      <w:pPr>
        <w:spacing w:line="440" w:lineRule="exact"/>
        <w:rPr>
          <w:rFonts w:hint="eastAsia" w:ascii="宋体" w:hAnsi="宋体" w:eastAsia="宋体" w:cs="Times New Roman"/>
          <w:bCs/>
          <w:sz w:val="24"/>
          <w:szCs w:val="24"/>
        </w:rPr>
      </w:pPr>
    </w:p>
    <w:p w14:paraId="739A1868">
      <w:pPr>
        <w:spacing w:line="440" w:lineRule="exact"/>
        <w:rPr>
          <w:rFonts w:hint="eastAsia" w:ascii="宋体" w:hAnsi="宋体" w:eastAsia="宋体" w:cs="Times New Roman"/>
          <w:bCs/>
          <w:sz w:val="24"/>
          <w:szCs w:val="24"/>
        </w:rPr>
      </w:pPr>
    </w:p>
    <w:p w14:paraId="30D1CEFF">
      <w:pPr>
        <w:spacing w:line="440" w:lineRule="exact"/>
        <w:rPr>
          <w:rFonts w:hint="eastAsia" w:ascii="宋体" w:hAnsi="宋体" w:eastAsia="宋体" w:cs="Times New Roman"/>
          <w:bCs/>
          <w:sz w:val="24"/>
          <w:szCs w:val="24"/>
        </w:rPr>
      </w:pPr>
    </w:p>
    <w:p w14:paraId="1B717F94">
      <w:pPr>
        <w:spacing w:line="440" w:lineRule="exact"/>
        <w:rPr>
          <w:rFonts w:hint="eastAsia" w:ascii="宋体" w:hAnsi="宋体" w:eastAsia="宋体" w:cs="Times New Roman"/>
          <w:bCs/>
          <w:sz w:val="24"/>
          <w:szCs w:val="24"/>
        </w:rPr>
      </w:pPr>
    </w:p>
    <w:p w14:paraId="58F3AF85">
      <w:pPr>
        <w:spacing w:line="440" w:lineRule="exact"/>
        <w:rPr>
          <w:rFonts w:hint="eastAsia" w:ascii="宋体" w:hAnsi="宋体" w:eastAsia="宋体" w:cs="Times New Roman"/>
          <w:bCs/>
          <w:sz w:val="24"/>
          <w:szCs w:val="24"/>
        </w:rPr>
      </w:pPr>
    </w:p>
    <w:p w14:paraId="740CAC05">
      <w:pPr>
        <w:spacing w:line="440" w:lineRule="exact"/>
        <w:rPr>
          <w:rFonts w:hint="eastAsia" w:ascii="宋体" w:hAnsi="宋体" w:eastAsia="宋体" w:cs="Times New Roman"/>
          <w:bCs/>
          <w:sz w:val="24"/>
          <w:szCs w:val="24"/>
        </w:rPr>
      </w:pPr>
    </w:p>
    <w:p w14:paraId="656C1AC0">
      <w:pPr>
        <w:spacing w:line="440" w:lineRule="exact"/>
        <w:rPr>
          <w:rFonts w:hint="eastAsia" w:ascii="宋体" w:hAnsi="宋体" w:eastAsia="宋体" w:cs="Times New Roman"/>
          <w:bCs/>
          <w:sz w:val="24"/>
          <w:szCs w:val="24"/>
        </w:rPr>
      </w:pPr>
    </w:p>
    <w:p w14:paraId="317F95E6">
      <w:pPr>
        <w:spacing w:line="440" w:lineRule="exact"/>
        <w:rPr>
          <w:rFonts w:hint="eastAsia" w:ascii="宋体" w:hAnsi="宋体" w:eastAsia="宋体" w:cs="Times New Roman"/>
          <w:bCs/>
          <w:sz w:val="24"/>
          <w:szCs w:val="24"/>
        </w:rPr>
      </w:pPr>
    </w:p>
    <w:p w14:paraId="5888258E">
      <w:pPr>
        <w:spacing w:line="440" w:lineRule="exact"/>
        <w:rPr>
          <w:rFonts w:hint="eastAsia" w:ascii="宋体" w:hAnsi="宋体" w:eastAsia="宋体" w:cs="Times New Roman"/>
          <w:bCs/>
          <w:sz w:val="24"/>
          <w:szCs w:val="24"/>
        </w:rPr>
      </w:pPr>
    </w:p>
    <w:p w14:paraId="1FDB65F2">
      <w:pPr>
        <w:spacing w:line="440" w:lineRule="exact"/>
        <w:rPr>
          <w:rFonts w:hint="eastAsia" w:ascii="宋体" w:hAnsi="宋体" w:eastAsia="宋体" w:cs="Times New Roman"/>
          <w:bCs/>
          <w:sz w:val="24"/>
          <w:szCs w:val="24"/>
        </w:rPr>
      </w:pPr>
    </w:p>
    <w:p w14:paraId="7F0360F7">
      <w:pPr>
        <w:spacing w:line="440" w:lineRule="exact"/>
        <w:rPr>
          <w:rFonts w:hint="eastAsia" w:ascii="宋体" w:hAnsi="宋体" w:eastAsia="宋体" w:cs="Times New Roman"/>
          <w:bCs/>
          <w:sz w:val="24"/>
          <w:szCs w:val="24"/>
        </w:rPr>
      </w:pPr>
    </w:p>
    <w:p w14:paraId="3F0F064D">
      <w:pPr>
        <w:spacing w:line="440" w:lineRule="exact"/>
        <w:rPr>
          <w:rFonts w:hint="eastAsia" w:ascii="宋体" w:hAnsi="宋体" w:eastAsia="宋体" w:cs="Times New Roman"/>
          <w:bCs/>
          <w:sz w:val="24"/>
          <w:szCs w:val="24"/>
        </w:rPr>
      </w:pPr>
    </w:p>
    <w:p w14:paraId="4A25EADF">
      <w:pPr>
        <w:spacing w:line="440" w:lineRule="exact"/>
        <w:rPr>
          <w:rFonts w:hint="eastAsia" w:ascii="宋体" w:hAnsi="宋体" w:eastAsia="宋体" w:cs="Times New Roman"/>
          <w:bCs/>
          <w:sz w:val="24"/>
          <w:szCs w:val="24"/>
        </w:rPr>
      </w:pPr>
    </w:p>
    <w:p w14:paraId="5187CF34">
      <w:pPr>
        <w:spacing w:line="440" w:lineRule="exact"/>
        <w:rPr>
          <w:rFonts w:hint="eastAsia" w:ascii="宋体" w:hAnsi="宋体" w:eastAsia="宋体" w:cs="Times New Roman"/>
          <w:bCs/>
          <w:sz w:val="24"/>
          <w:szCs w:val="24"/>
        </w:rPr>
      </w:pPr>
    </w:p>
    <w:p w14:paraId="2386D2BF">
      <w:pPr>
        <w:spacing w:line="440" w:lineRule="exact"/>
        <w:rPr>
          <w:rFonts w:hint="eastAsia" w:ascii="宋体" w:hAnsi="宋体" w:eastAsia="宋体" w:cs="Times New Roman"/>
          <w:bCs/>
          <w:sz w:val="24"/>
          <w:szCs w:val="24"/>
        </w:rPr>
      </w:pPr>
    </w:p>
    <w:p w14:paraId="64BE5752">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6F3CF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51DFA74">
      <w:pPr>
        <w:ind w:firstLine="2420" w:firstLineChars="550"/>
        <w:rPr>
          <w:rFonts w:ascii="黑体" w:hAnsi="黑体" w:eastAsia="黑体"/>
          <w:sz w:val="44"/>
          <w:szCs w:val="44"/>
        </w:rPr>
      </w:pPr>
    </w:p>
    <w:p w14:paraId="050764D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lang w:val="en-US" w:eastAsia="zh-CN"/>
        </w:rPr>
        <w:t>20251202港口千方万方零星土建施工</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49FDE467">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8E89B51">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67A726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CA799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90859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A73C40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993C5CF">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780A87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021AC41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6E8A1FF5">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171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23AA66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noWrap w:val="0"/>
            <w:vAlign w:val="top"/>
          </w:tcPr>
          <w:p w14:paraId="34C0D62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noWrap w:val="0"/>
            <w:vAlign w:val="top"/>
          </w:tcPr>
          <w:p w14:paraId="774C507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noWrap w:val="0"/>
            <w:vAlign w:val="top"/>
          </w:tcPr>
          <w:p w14:paraId="5A0D8E7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79B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3CB5EEA">
            <w:pPr>
              <w:jc w:val="center"/>
              <w:rPr>
                <w:rFonts w:ascii="方正仿宋简体" w:hAnsi="仿宋_GB2312" w:eastAsia="方正仿宋简体" w:cs="仿宋_GB2312"/>
                <w:kern w:val="1"/>
                <w:sz w:val="32"/>
                <w:szCs w:val="32"/>
              </w:rPr>
            </w:pPr>
          </w:p>
        </w:tc>
        <w:tc>
          <w:tcPr>
            <w:tcW w:w="1890" w:type="dxa"/>
            <w:noWrap w:val="0"/>
            <w:vAlign w:val="top"/>
          </w:tcPr>
          <w:p w14:paraId="7C649ED6">
            <w:pPr>
              <w:jc w:val="center"/>
              <w:rPr>
                <w:rFonts w:ascii="方正仿宋简体" w:hAnsi="仿宋_GB2312" w:eastAsia="方正仿宋简体" w:cs="仿宋_GB2312"/>
                <w:kern w:val="1"/>
                <w:sz w:val="32"/>
                <w:szCs w:val="32"/>
              </w:rPr>
            </w:pPr>
          </w:p>
        </w:tc>
        <w:tc>
          <w:tcPr>
            <w:tcW w:w="1965" w:type="dxa"/>
            <w:noWrap w:val="0"/>
            <w:vAlign w:val="top"/>
          </w:tcPr>
          <w:p w14:paraId="3F634D4C">
            <w:pPr>
              <w:jc w:val="center"/>
              <w:rPr>
                <w:rFonts w:ascii="方正仿宋简体" w:hAnsi="仿宋_GB2312" w:eastAsia="方正仿宋简体" w:cs="仿宋_GB2312"/>
                <w:kern w:val="1"/>
                <w:sz w:val="32"/>
                <w:szCs w:val="32"/>
              </w:rPr>
            </w:pPr>
          </w:p>
        </w:tc>
        <w:tc>
          <w:tcPr>
            <w:tcW w:w="1965" w:type="dxa"/>
            <w:noWrap w:val="0"/>
            <w:vAlign w:val="top"/>
          </w:tcPr>
          <w:p w14:paraId="24D1C942">
            <w:pPr>
              <w:jc w:val="center"/>
              <w:rPr>
                <w:rFonts w:ascii="方正仿宋简体" w:hAnsi="仿宋_GB2312" w:eastAsia="方正仿宋简体" w:cs="仿宋_GB2312"/>
                <w:kern w:val="1"/>
                <w:sz w:val="32"/>
                <w:szCs w:val="32"/>
              </w:rPr>
            </w:pPr>
          </w:p>
        </w:tc>
      </w:tr>
    </w:tbl>
    <w:p w14:paraId="0AB7D739">
      <w:pPr>
        <w:rPr>
          <w:rFonts w:ascii="方正仿宋简体" w:hAnsi="仿宋_GB2312" w:eastAsia="方正仿宋简体" w:cs="仿宋_GB2312"/>
          <w:kern w:val="1"/>
          <w:sz w:val="32"/>
          <w:szCs w:val="32"/>
        </w:rPr>
      </w:pPr>
    </w:p>
    <w:p w14:paraId="61EC346F">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61831810">
      <w:pPr>
        <w:rPr>
          <w:rFonts w:hint="eastAsia" w:ascii="方正仿宋简体" w:hAnsi="仿宋_GB2312" w:eastAsia="方正仿宋简体" w:cs="仿宋_GB2312"/>
          <w:kern w:val="1"/>
          <w:sz w:val="32"/>
          <w:szCs w:val="32"/>
          <w:lang w:eastAsia="zh-CN"/>
        </w:rPr>
      </w:pPr>
    </w:p>
    <w:p w14:paraId="5781075A">
      <w:pPr>
        <w:rPr>
          <w:rFonts w:hint="eastAsia" w:ascii="方正仿宋简体" w:hAnsi="仿宋_GB2312" w:eastAsia="方正仿宋简体" w:cs="仿宋_GB2312"/>
          <w:kern w:val="1"/>
          <w:sz w:val="32"/>
          <w:szCs w:val="32"/>
          <w:lang w:eastAsia="zh-CN"/>
        </w:rPr>
      </w:pPr>
    </w:p>
    <w:p w14:paraId="07D95359">
      <w:pPr>
        <w:rPr>
          <w:rFonts w:hint="eastAsia" w:ascii="方正仿宋简体" w:hAnsi="仿宋_GB2312" w:eastAsia="方正仿宋简体" w:cs="仿宋_GB2312"/>
          <w:kern w:val="1"/>
          <w:sz w:val="32"/>
          <w:szCs w:val="32"/>
          <w:lang w:eastAsia="zh-CN"/>
        </w:rPr>
      </w:pPr>
    </w:p>
    <w:p w14:paraId="3A7C1387">
      <w:pPr>
        <w:rPr>
          <w:rFonts w:hint="eastAsia" w:ascii="方正仿宋简体" w:hAnsi="仿宋_GB2312" w:eastAsia="方正仿宋简体" w:cs="仿宋_GB2312"/>
          <w:kern w:val="1"/>
          <w:sz w:val="32"/>
          <w:szCs w:val="32"/>
          <w:lang w:eastAsia="zh-CN"/>
        </w:rPr>
      </w:pPr>
    </w:p>
    <w:p w14:paraId="4EF0BE0D">
      <w:pPr>
        <w:rPr>
          <w:rFonts w:hint="eastAsia" w:ascii="方正仿宋简体" w:hAnsi="仿宋_GB2312" w:eastAsia="方正仿宋简体" w:cs="仿宋_GB2312"/>
          <w:kern w:val="1"/>
          <w:sz w:val="32"/>
          <w:szCs w:val="32"/>
          <w:lang w:eastAsia="zh-CN"/>
        </w:rPr>
      </w:pPr>
    </w:p>
    <w:p w14:paraId="10A1184F">
      <w:pPr>
        <w:rPr>
          <w:rFonts w:hint="eastAsia" w:ascii="方正仿宋简体" w:hAnsi="仿宋_GB2312" w:eastAsia="方正仿宋简体" w:cs="仿宋_GB2312"/>
          <w:kern w:val="1"/>
          <w:sz w:val="32"/>
          <w:szCs w:val="32"/>
          <w:lang w:eastAsia="zh-CN"/>
        </w:rPr>
      </w:pPr>
    </w:p>
    <w:p w14:paraId="7E55AA16">
      <w:pPr>
        <w:pStyle w:val="8"/>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Kingsoft UE">
    <w:altName w:val="Verdana"/>
    <w:panose1 w:val="02000100010000000000"/>
    <w:charset w:val="00"/>
    <w:family w:val="auto"/>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761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0D9E9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7C0D9E9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732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3F2F"/>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D533B3"/>
    <w:rsid w:val="030C36E5"/>
    <w:rsid w:val="03792426"/>
    <w:rsid w:val="05972365"/>
    <w:rsid w:val="062E0F1B"/>
    <w:rsid w:val="06426774"/>
    <w:rsid w:val="06651661"/>
    <w:rsid w:val="06E67100"/>
    <w:rsid w:val="08826623"/>
    <w:rsid w:val="0928131E"/>
    <w:rsid w:val="097F55EA"/>
    <w:rsid w:val="09E67744"/>
    <w:rsid w:val="0AA90B70"/>
    <w:rsid w:val="0AFB307D"/>
    <w:rsid w:val="0BA47589"/>
    <w:rsid w:val="0C155564"/>
    <w:rsid w:val="0CCD460E"/>
    <w:rsid w:val="0F5A0F7A"/>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CD18FF"/>
    <w:rsid w:val="14EA645D"/>
    <w:rsid w:val="14FE1E88"/>
    <w:rsid w:val="15145780"/>
    <w:rsid w:val="1603009A"/>
    <w:rsid w:val="16702E8A"/>
    <w:rsid w:val="178F7340"/>
    <w:rsid w:val="17EC6540"/>
    <w:rsid w:val="1840063A"/>
    <w:rsid w:val="19181A3A"/>
    <w:rsid w:val="198D5B01"/>
    <w:rsid w:val="1A506A17"/>
    <w:rsid w:val="1AB66050"/>
    <w:rsid w:val="1AE8667B"/>
    <w:rsid w:val="1C9D6AB7"/>
    <w:rsid w:val="1CAE7106"/>
    <w:rsid w:val="1D6F6BEA"/>
    <w:rsid w:val="1D85546D"/>
    <w:rsid w:val="1DB16D9E"/>
    <w:rsid w:val="1DCB0B87"/>
    <w:rsid w:val="1E685505"/>
    <w:rsid w:val="1EE12B77"/>
    <w:rsid w:val="1F090F31"/>
    <w:rsid w:val="1F4D7868"/>
    <w:rsid w:val="1F552C1D"/>
    <w:rsid w:val="1FD72E25"/>
    <w:rsid w:val="200D34F7"/>
    <w:rsid w:val="21034D17"/>
    <w:rsid w:val="216E14AA"/>
    <w:rsid w:val="219603E4"/>
    <w:rsid w:val="22010E3A"/>
    <w:rsid w:val="222E126C"/>
    <w:rsid w:val="225D796E"/>
    <w:rsid w:val="238847EF"/>
    <w:rsid w:val="24180CA6"/>
    <w:rsid w:val="24833D88"/>
    <w:rsid w:val="24977834"/>
    <w:rsid w:val="24EC6623"/>
    <w:rsid w:val="25A20B86"/>
    <w:rsid w:val="269E759F"/>
    <w:rsid w:val="26FE34DA"/>
    <w:rsid w:val="27E17743"/>
    <w:rsid w:val="28100029"/>
    <w:rsid w:val="28317393"/>
    <w:rsid w:val="294D1A58"/>
    <w:rsid w:val="29E76B67"/>
    <w:rsid w:val="2A98798D"/>
    <w:rsid w:val="2AD84645"/>
    <w:rsid w:val="2BBD3669"/>
    <w:rsid w:val="2BD17FBF"/>
    <w:rsid w:val="2C8B2374"/>
    <w:rsid w:val="2DD51314"/>
    <w:rsid w:val="2DE24215"/>
    <w:rsid w:val="2E16582B"/>
    <w:rsid w:val="2E4116FA"/>
    <w:rsid w:val="2E9C1044"/>
    <w:rsid w:val="2FE42670"/>
    <w:rsid w:val="301F52AD"/>
    <w:rsid w:val="30307BF4"/>
    <w:rsid w:val="306058C5"/>
    <w:rsid w:val="30874C00"/>
    <w:rsid w:val="30BD57F9"/>
    <w:rsid w:val="30D55BD2"/>
    <w:rsid w:val="31262BAF"/>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CF5B21"/>
    <w:rsid w:val="3AD20986"/>
    <w:rsid w:val="3C2B2403"/>
    <w:rsid w:val="3E18158D"/>
    <w:rsid w:val="3EC57E8F"/>
    <w:rsid w:val="3EF64712"/>
    <w:rsid w:val="3F171845"/>
    <w:rsid w:val="3F3D735A"/>
    <w:rsid w:val="3F724AD0"/>
    <w:rsid w:val="409A272E"/>
    <w:rsid w:val="40D519B8"/>
    <w:rsid w:val="416D2207"/>
    <w:rsid w:val="42882126"/>
    <w:rsid w:val="42A772EB"/>
    <w:rsid w:val="42F80FAC"/>
    <w:rsid w:val="43505326"/>
    <w:rsid w:val="43574906"/>
    <w:rsid w:val="43EC12FF"/>
    <w:rsid w:val="44366C11"/>
    <w:rsid w:val="44E509D4"/>
    <w:rsid w:val="463C2029"/>
    <w:rsid w:val="466E4440"/>
    <w:rsid w:val="46825CD1"/>
    <w:rsid w:val="46E666CD"/>
    <w:rsid w:val="471274C2"/>
    <w:rsid w:val="473F5DDD"/>
    <w:rsid w:val="476475F1"/>
    <w:rsid w:val="477B29AE"/>
    <w:rsid w:val="4799373F"/>
    <w:rsid w:val="484A7410"/>
    <w:rsid w:val="49ED7D72"/>
    <w:rsid w:val="4A01359A"/>
    <w:rsid w:val="4A2B43F6"/>
    <w:rsid w:val="4ADD1BA1"/>
    <w:rsid w:val="4B0853C3"/>
    <w:rsid w:val="4B306168"/>
    <w:rsid w:val="4BB4613E"/>
    <w:rsid w:val="4C1C66ED"/>
    <w:rsid w:val="4D201DFA"/>
    <w:rsid w:val="4DC0511E"/>
    <w:rsid w:val="4E914C57"/>
    <w:rsid w:val="4E956D64"/>
    <w:rsid w:val="4F4D7120"/>
    <w:rsid w:val="4FAC5BC3"/>
    <w:rsid w:val="4FC61FF0"/>
    <w:rsid w:val="500B0F52"/>
    <w:rsid w:val="502344EE"/>
    <w:rsid w:val="50574197"/>
    <w:rsid w:val="50846203"/>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0272B0"/>
    <w:rsid w:val="5A8E07B6"/>
    <w:rsid w:val="5B433C96"/>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441755"/>
    <w:rsid w:val="66CF713B"/>
    <w:rsid w:val="678A5A74"/>
    <w:rsid w:val="678C0773"/>
    <w:rsid w:val="68210EBB"/>
    <w:rsid w:val="683F6E19"/>
    <w:rsid w:val="68961ACE"/>
    <w:rsid w:val="693370F8"/>
    <w:rsid w:val="694B1C5D"/>
    <w:rsid w:val="69C166FE"/>
    <w:rsid w:val="6A641533"/>
    <w:rsid w:val="6AE467D8"/>
    <w:rsid w:val="6BD34BC2"/>
    <w:rsid w:val="6C537AB1"/>
    <w:rsid w:val="6C6B03EA"/>
    <w:rsid w:val="6C8C3E19"/>
    <w:rsid w:val="6D9745DB"/>
    <w:rsid w:val="6E26547D"/>
    <w:rsid w:val="6E2D7665"/>
    <w:rsid w:val="6E3073EE"/>
    <w:rsid w:val="6E7004A6"/>
    <w:rsid w:val="6F174DC6"/>
    <w:rsid w:val="6F7246F2"/>
    <w:rsid w:val="6FC65793"/>
    <w:rsid w:val="704354BE"/>
    <w:rsid w:val="70AB7EBB"/>
    <w:rsid w:val="70C76378"/>
    <w:rsid w:val="71A359F0"/>
    <w:rsid w:val="726141AB"/>
    <w:rsid w:val="736507F6"/>
    <w:rsid w:val="73AA26AC"/>
    <w:rsid w:val="73E536E4"/>
    <w:rsid w:val="7406451D"/>
    <w:rsid w:val="746E36DA"/>
    <w:rsid w:val="749D1FA4"/>
    <w:rsid w:val="755F3023"/>
    <w:rsid w:val="75622B13"/>
    <w:rsid w:val="756A3232"/>
    <w:rsid w:val="757D16FB"/>
    <w:rsid w:val="76485E87"/>
    <w:rsid w:val="769A7F88"/>
    <w:rsid w:val="770638FF"/>
    <w:rsid w:val="777110D9"/>
    <w:rsid w:val="77DF544D"/>
    <w:rsid w:val="77E001F0"/>
    <w:rsid w:val="783458C3"/>
    <w:rsid w:val="79330A4E"/>
    <w:rsid w:val="7A1E0C67"/>
    <w:rsid w:val="7A4C5587"/>
    <w:rsid w:val="7AE80AE4"/>
    <w:rsid w:val="7B044DE1"/>
    <w:rsid w:val="7BBB10FB"/>
    <w:rsid w:val="7C024881"/>
    <w:rsid w:val="7D1C455C"/>
    <w:rsid w:val="7DD76804"/>
    <w:rsid w:val="7E24305B"/>
    <w:rsid w:val="7E552C38"/>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604</Words>
  <Characters>717</Characters>
  <Lines>52</Lines>
  <Paragraphs>14</Paragraphs>
  <TotalTime>0</TotalTime>
  <ScaleCrop>false</ScaleCrop>
  <LinksUpToDate>false</LinksUpToDate>
  <CharactersWithSpaces>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2025-07-10T06:04:00Z</cp:lastPrinted>
  <dcterms:modified xsi:type="dcterms:W3CDTF">2025-12-04T06:08:16Z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AF5149F1188D496CB5BA871E5A234422_13</vt:lpwstr>
  </property>
  <property fmtid="{D5CDD505-2E9C-101B-9397-08002B2CF9AE}" pid="4" name="KSOTemplateDocerSaveRecord">
    <vt:lpwstr>eyJoZGlkIjoiMTU0M2ZmNzc2YmY1YWRjZGI2MWY1NzhmMzhkZTA1ZDcifQ==</vt:lpwstr>
  </property>
</Properties>
</file>