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0FC7C">
      <w:pPr>
        <w:keepNext/>
        <w:keepLines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579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44"/>
          <w:sz w:val="44"/>
          <w:szCs w:val="44"/>
          <w:lang w:val="en-US" w:eastAsia="zh-CN" w:bidi="ar-SA"/>
        </w:rPr>
        <w:t>报价函</w:t>
      </w:r>
    </w:p>
    <w:p w14:paraId="175234DD">
      <w:pPr>
        <w:tabs>
          <w:tab w:val="left" w:pos="180"/>
        </w:tabs>
        <w:wordWrap w:val="0"/>
        <w:spacing w:line="360" w:lineRule="auto"/>
        <w:rPr>
          <w:rFonts w:ascii="仿宋_GB2312" w:hAnsi="仿宋_GB2312" w:eastAsia="仿宋_GB2312" w:cs="仿宋_GB2312"/>
          <w:color w:val="auto"/>
          <w:kern w:val="1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江苏索普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新材料科技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有限公司：</w:t>
      </w:r>
    </w:p>
    <w:p w14:paraId="31F63D64">
      <w:pPr>
        <w:spacing w:line="600" w:lineRule="exact"/>
        <w:ind w:firstLine="480" w:firstLineChars="200"/>
        <w:jc w:val="left"/>
        <w:rPr>
          <w:rFonts w:ascii="仿宋_GB2312" w:hAnsi="仿宋_GB2312" w:eastAsia="仿宋_GB2312" w:cs="仿宋_GB2312"/>
          <w:color w:val="auto"/>
          <w:kern w:val="1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</w:rPr>
        <w:t>(报价单位全称)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授权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</w:rPr>
        <w:t>(全权代表姓名)(职务、职称)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为全权代表，参加贵方组织的</w:t>
      </w:r>
      <w:r>
        <w:rPr>
          <w:rFonts w:hint="eastAsia" w:ascii="仿宋" w:hAnsi="仿宋" w:eastAsia="仿宋" w:cs="仿宋"/>
          <w:bCs/>
          <w:color w:val="auto"/>
          <w:kern w:val="1"/>
          <w:sz w:val="24"/>
          <w:szCs w:val="24"/>
          <w:lang w:val="en-US" w:eastAsia="zh-CN"/>
        </w:rPr>
        <w:t>询比价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有关活动，并对该项目进行</w:t>
      </w:r>
      <w:r>
        <w:rPr>
          <w:rFonts w:hint="eastAsia" w:ascii="仿宋" w:hAnsi="仿宋" w:eastAsia="仿宋" w:cs="仿宋"/>
          <w:bCs/>
          <w:color w:val="auto"/>
          <w:kern w:val="1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。</w:t>
      </w:r>
    </w:p>
    <w:p w14:paraId="1F2FB730">
      <w:pPr>
        <w:spacing w:line="600" w:lineRule="exact"/>
        <w:ind w:left="596" w:leftChars="284" w:firstLine="0" w:firstLineChars="0"/>
        <w:jc w:val="left"/>
        <w:rPr>
          <w:rFonts w:hint="default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盐化报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价（含税）为：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元人民币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氯苯报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价（含税）为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元人民币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税率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%，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/>
        </w:rPr>
        <w:t>如分项报价，请另附分项报价清单；</w:t>
      </w:r>
    </w:p>
    <w:p w14:paraId="55141AF4">
      <w:pPr>
        <w:widowControl w:val="0"/>
        <w:spacing w:after="120" w:line="60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lang w:val="en-US" w:eastAsia="zh-CN" w:bidi="ar-SA"/>
        </w:rPr>
        <w:t>2、竣工时间：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none"/>
          <w:lang w:val="en-US" w:eastAsia="zh-CN" w:bidi="ar-SA"/>
        </w:rPr>
        <w:t>；</w:t>
      </w:r>
    </w:p>
    <w:p w14:paraId="26E9F202">
      <w:pPr>
        <w:spacing w:line="600" w:lineRule="exact"/>
        <w:ind w:firstLine="480" w:firstLineChars="200"/>
        <w:jc w:val="left"/>
        <w:rPr>
          <w:rFonts w:ascii="仿宋_GB2312" w:hAnsi="仿宋_GB2312" w:eastAsia="仿宋_GB2312" w:cs="仿宋_GB2312"/>
          <w:color w:val="auto"/>
          <w:kern w:val="1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3、我方承诺遵守</w:t>
      </w:r>
      <w:r>
        <w:rPr>
          <w:rFonts w:hint="eastAsia" w:ascii="仿宋" w:hAnsi="仿宋" w:eastAsia="仿宋" w:cs="仿宋"/>
          <w:bCs/>
          <w:color w:val="auto"/>
          <w:kern w:val="1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</w:rPr>
        <w:t>文件中的全部规定；</w:t>
      </w:r>
    </w:p>
    <w:p w14:paraId="475F4623">
      <w:pPr>
        <w:spacing w:line="600" w:lineRule="exact"/>
        <w:ind w:firstLine="480" w:firstLineChars="200"/>
        <w:jc w:val="left"/>
        <w:rPr>
          <w:rFonts w:ascii="仿宋_GB2312" w:hAnsi="仿宋_GB2312" w:eastAsia="仿宋_GB2312" w:cs="仿宋_GB2312"/>
          <w:bCs/>
          <w:color w:val="auto"/>
          <w:kern w:val="1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24"/>
          <w:szCs w:val="24"/>
        </w:rPr>
        <w:t>4、我方承诺</w:t>
      </w:r>
      <w:r>
        <w:rPr>
          <w:rFonts w:hint="eastAsia" w:ascii="仿宋_GB2312" w:hAnsi="仿宋_GB2312" w:eastAsia="仿宋_GB2312" w:cs="仿宋_GB2312"/>
          <w:bCs/>
          <w:color w:val="auto"/>
          <w:kern w:val="1"/>
          <w:sz w:val="24"/>
          <w:szCs w:val="24"/>
          <w:lang w:eastAsia="zh-CN"/>
        </w:rPr>
        <w:t>成交</w:t>
      </w:r>
      <w:r>
        <w:rPr>
          <w:rFonts w:hint="eastAsia" w:ascii="仿宋_GB2312" w:hAnsi="仿宋_GB2312" w:eastAsia="仿宋_GB2312" w:cs="仿宋_GB2312"/>
          <w:bCs/>
          <w:color w:val="auto"/>
          <w:kern w:val="1"/>
          <w:sz w:val="24"/>
          <w:szCs w:val="24"/>
        </w:rPr>
        <w:t>后双方签订合同,并承担合同规定的责任义务；</w:t>
      </w:r>
    </w:p>
    <w:p w14:paraId="0ED06872">
      <w:pPr>
        <w:spacing w:line="600" w:lineRule="exact"/>
        <w:ind w:firstLine="480" w:firstLineChars="200"/>
        <w:jc w:val="left"/>
        <w:rPr>
          <w:rFonts w:hint="default" w:ascii="仿宋_GB2312" w:hAnsi="仿宋_GB2312" w:eastAsia="仿宋_GB2312" w:cs="仿宋_GB2312"/>
          <w:bCs/>
          <w:color w:val="auto"/>
          <w:kern w:val="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</w:rPr>
        <w:t>5、我方已详细审查全部</w:t>
      </w:r>
      <w:r>
        <w:rPr>
          <w:rFonts w:hint="eastAsia" w:ascii="仿宋" w:hAnsi="仿宋" w:eastAsia="仿宋" w:cs="仿宋"/>
          <w:bCs/>
          <w:color w:val="auto"/>
          <w:kern w:val="1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</w:rPr>
        <w:t>文件，包括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问价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</w:rPr>
        <w:t>文件的补充文件（如有）。我方完全理解并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同意放弃对这方面有不明及误解的权力，同时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</w:rPr>
        <w:t>完全接受</w:t>
      </w:r>
      <w:r>
        <w:rPr>
          <w:rFonts w:hint="eastAsia" w:ascii="仿宋" w:hAnsi="仿宋" w:eastAsia="仿宋" w:cs="仿宋"/>
          <w:bCs/>
          <w:color w:val="auto"/>
          <w:kern w:val="1"/>
          <w:sz w:val="24"/>
          <w:szCs w:val="24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</w:rPr>
        <w:t>文件所有条款。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如果询价文件有相互矛盾之处，我方同意按采购人的解释处理；</w:t>
      </w:r>
    </w:p>
    <w:p w14:paraId="7761D9FD">
      <w:pPr>
        <w:spacing w:line="600" w:lineRule="exact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24"/>
          <w:szCs w:val="24"/>
        </w:rPr>
        <w:t>6、愿意向贵方提供任何与该项</w:t>
      </w:r>
      <w:r>
        <w:rPr>
          <w:rFonts w:hint="eastAsia" w:ascii="仿宋_GB2312" w:hAnsi="仿宋_GB2312" w:eastAsia="仿宋_GB2312" w:cs="仿宋_GB2312"/>
          <w:bCs/>
          <w:color w:val="auto"/>
          <w:kern w:val="1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bCs/>
          <w:color w:val="auto"/>
          <w:kern w:val="1"/>
          <w:sz w:val="24"/>
          <w:szCs w:val="24"/>
        </w:rPr>
        <w:t>有关的数据、情况和技术资料，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</w:rPr>
        <w:t>完全理解贵方不一定接受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最低价的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  <w:t>或收到的任何报价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eastAsia="zh-CN"/>
        </w:rPr>
        <w:t>；</w:t>
      </w:r>
    </w:p>
    <w:p w14:paraId="1D093850">
      <w:pPr>
        <w:widowControl w:val="0"/>
        <w:spacing w:after="120" w:line="600" w:lineRule="exact"/>
        <w:ind w:firstLine="480" w:firstLineChars="200"/>
        <w:jc w:val="both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1"/>
          <w:sz w:val="24"/>
          <w:szCs w:val="24"/>
          <w:lang w:val="en-US" w:eastAsia="zh-CN" w:bidi="ar-SA"/>
        </w:rPr>
        <w:t>7、对询价文件的偏离项：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1"/>
          <w:sz w:val="24"/>
          <w:szCs w:val="24"/>
          <w:u w:val="none"/>
          <w:lang w:val="en-US" w:eastAsia="zh-CN" w:bidi="ar-SA"/>
        </w:rPr>
        <w:t>；</w:t>
      </w:r>
    </w:p>
    <w:p w14:paraId="4F69046D">
      <w:pPr>
        <w:spacing w:before="156" w:beforeLines="50" w:line="600" w:lineRule="exact"/>
        <w:jc w:val="left"/>
        <w:rPr>
          <w:rFonts w:hint="eastAsia" w:ascii="仿宋_GB2312" w:hAnsi="仿宋_GB2312" w:eastAsia="仿宋_GB2312" w:cs="仿宋_GB2312"/>
          <w:kern w:val="1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</w:rPr>
        <w:t>全权代表（签字）：</w:t>
      </w:r>
    </w:p>
    <w:p w14:paraId="2C1874D5">
      <w:pPr>
        <w:spacing w:before="156" w:beforeLines="50" w:line="600" w:lineRule="exact"/>
        <w:jc w:val="left"/>
        <w:rPr>
          <w:rFonts w:ascii="仿宋_GB2312" w:hAnsi="仿宋_GB2312" w:eastAsia="仿宋_GB2312" w:cs="仿宋_GB2312"/>
          <w:kern w:val="1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</w:rPr>
        <w:t>联系电话：</w:t>
      </w:r>
    </w:p>
    <w:p w14:paraId="2F07019E">
      <w:pPr>
        <w:spacing w:before="156" w:beforeLines="50" w:line="600" w:lineRule="exact"/>
        <w:jc w:val="left"/>
        <w:rPr>
          <w:rFonts w:ascii="仿宋_GB2312" w:hAnsi="仿宋_GB2312" w:eastAsia="仿宋_GB2312" w:cs="仿宋_GB2312"/>
          <w:kern w:val="1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1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kern w:val="1"/>
          <w:sz w:val="24"/>
          <w:szCs w:val="24"/>
        </w:rPr>
        <w:t>单位（盖章）：</w:t>
      </w:r>
    </w:p>
    <w:p w14:paraId="69081B14">
      <w:pPr>
        <w:spacing w:before="156" w:beforeLines="50" w:line="600" w:lineRule="exact"/>
        <w:jc w:val="left"/>
        <w:rPr>
          <w:rFonts w:hint="eastAsia" w:ascii="仿宋_GB2312" w:eastAsia="仿宋_GB2312" w:cs="‹ÎSå"/>
          <w:bCs/>
          <w:kern w:val="1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1"/>
          <w:sz w:val="24"/>
          <w:szCs w:val="24"/>
        </w:rPr>
        <w:t>日期：</w:t>
      </w:r>
    </w:p>
    <w:p w14:paraId="1904CF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B6D1C"/>
    <w:rsid w:val="00B17434"/>
    <w:rsid w:val="066C37F1"/>
    <w:rsid w:val="0ACC567C"/>
    <w:rsid w:val="200B6D1C"/>
    <w:rsid w:val="5D184CAE"/>
    <w:rsid w:val="618353E8"/>
    <w:rsid w:val="74C9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375</Characters>
  <Lines>0</Lines>
  <Paragraphs>0</Paragraphs>
  <TotalTime>3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2025-12-03T02:36:00Z</dcterms:created>
  <dc:creator>噗呲</dc:creator>
  <cp:lastModifiedBy>噗呲</cp:lastModifiedBy>
  <dcterms:modified xsi:type="dcterms:W3CDTF">2025-12-03T02:42:35Z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7C58D8E3D4E441F5A1F0BC4FDA0D9A36_11</vt:lpwstr>
  </property>
  <property fmtid="{D5CDD505-2E9C-101B-9397-08002B2CF9AE}" pid="4" name="KSOTemplateDocerSaveRecord">
    <vt:lpwstr>eyJoZGlkIjoiM2RlMzlhOTExYmI2Y2JiMThkYTQ3NTFiNGNhNmQyYTEiLCJ1c2VySWQiOiIxNDE0NDEyNjU3In0=</vt:lpwstr>
  </property>
</Properties>
</file>