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3ECDD">
      <w:pPr>
        <w:widowControl/>
        <w:jc w:val="center"/>
        <w:rPr>
          <w:rFonts w:ascii="微软雅黑" w:hAnsi="微软雅黑" w:eastAsia="微软雅黑" w:cs="微软雅黑"/>
          <w:color w:val="757575"/>
          <w:sz w:val="18"/>
          <w:szCs w:val="18"/>
        </w:rPr>
      </w:pPr>
      <w:r>
        <w:rPr>
          <w:rFonts w:hint="eastAsia" w:ascii="方正小标宋简体" w:hAnsi="宋体" w:eastAsia="方正小标宋简体" w:cs="宋体"/>
          <w:kern w:val="44"/>
          <w:sz w:val="44"/>
        </w:rPr>
        <w:t>镇江海纳川物流产业发展有限责任公司</w:t>
      </w:r>
    </w:p>
    <w:p w14:paraId="3A50B1B9">
      <w:pPr>
        <w:pStyle w:val="2"/>
        <w:rPr>
          <w:rFonts w:ascii="方正小标宋简体" w:eastAsia="方正小标宋简体" w:cs="宋体"/>
        </w:rPr>
      </w:pPr>
      <w:r>
        <w:rPr>
          <w:rFonts w:hint="eastAsia" w:ascii="方正小标宋简体" w:hAnsi="宋体" w:eastAsia="方正小标宋简体" w:cs="宋体"/>
        </w:rPr>
        <w:t>招标文件</w:t>
      </w:r>
    </w:p>
    <w:p w14:paraId="24E205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0EF5F23D">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BB4CE5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eastAsia="zh-CN"/>
        </w:rPr>
        <w:t>海纳川</w:t>
      </w:r>
      <w:r>
        <w:rPr>
          <w:rFonts w:hint="eastAsia" w:ascii="方正仿宋简体" w:hAnsi="方正仿宋简体" w:eastAsia="方正仿宋简体" w:cs="方正仿宋简体"/>
          <w:sz w:val="32"/>
          <w:szCs w:val="32"/>
          <w:u w:val="single"/>
          <w:lang w:eastAsia="zh-CN"/>
        </w:rPr>
        <w:t>BMCVR200（南京都乐）油气回收机组送外维修</w:t>
      </w:r>
      <w:r>
        <w:rPr>
          <w:rFonts w:hint="eastAsia" w:ascii="方正仿宋简体" w:hAnsi="方正仿宋简体" w:eastAsia="方正仿宋简体" w:cs="方正仿宋简体"/>
          <w:sz w:val="32"/>
          <w:szCs w:val="32"/>
        </w:rPr>
        <w:t>；</w:t>
      </w:r>
    </w:p>
    <w:p w14:paraId="59557B95">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kern w:val="2"/>
          <w:sz w:val="32"/>
          <w:szCs w:val="32"/>
          <w:u w:val="single"/>
          <w:lang w:val="en-US" w:eastAsia="zh-CN" w:bidi="ar-SA"/>
        </w:rPr>
        <w:t>55个自然日内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0CCE7911">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eastAsia="zh-CN"/>
        </w:rPr>
        <w:t>中标方厂房</w:t>
      </w:r>
      <w:r>
        <w:rPr>
          <w:rFonts w:hint="eastAsia" w:ascii="方正仿宋简体" w:hAnsi="方正仿宋简体" w:eastAsia="方正仿宋简体" w:cs="方正仿宋简体"/>
          <w:sz w:val="32"/>
          <w:szCs w:val="32"/>
        </w:rPr>
        <w:t>；</w:t>
      </w:r>
    </w:p>
    <w:p w14:paraId="67C444C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2025年3月13日上午10:00</w:t>
      </w:r>
      <w:r>
        <w:rPr>
          <w:rFonts w:hint="eastAsia" w:ascii="方正仿宋简体" w:hAnsi="方正仿宋简体" w:eastAsia="方正仿宋简体" w:cs="方正仿宋简体"/>
          <w:sz w:val="32"/>
          <w:szCs w:val="32"/>
        </w:rPr>
        <w:t>；</w:t>
      </w:r>
    </w:p>
    <w:p w14:paraId="4D0AFCF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2025年3月13日上午10:00</w:t>
      </w:r>
      <w:bookmarkStart w:id="1" w:name="_GoBack"/>
      <w:bookmarkEnd w:id="1"/>
      <w:r>
        <w:rPr>
          <w:rFonts w:hint="eastAsia" w:ascii="方正仿宋简体" w:hAnsi="方正仿宋简体" w:eastAsia="方正仿宋简体" w:cs="方正仿宋简体"/>
          <w:sz w:val="32"/>
          <w:szCs w:val="32"/>
        </w:rPr>
        <w:t>；</w:t>
      </w:r>
    </w:p>
    <w:p w14:paraId="7920B1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46CEB6D">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B66911A">
      <w:pPr>
        <w:pStyle w:val="7"/>
        <w:spacing w:after="0"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328C0685">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1D7ECDE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Theme="minorEastAsia" w:hAnsiTheme="minorEastAsia" w:eastAsiaTheme="minorEastAsia"/>
          <w:sz w:val="24"/>
        </w:rPr>
        <w:t xml:space="preserve"> </w:t>
      </w:r>
      <w:r>
        <w:rPr>
          <w:rFonts w:hint="eastAsia" w:ascii="方正仿宋简体" w:hAnsi="方正仿宋简体" w:eastAsia="方正仿宋简体" w:cs="方正仿宋简体"/>
          <w:sz w:val="32"/>
          <w:szCs w:val="32"/>
          <w:lang w:eastAsia="zh-CN"/>
        </w:rPr>
        <w:t>一台南京都乐</w:t>
      </w:r>
      <w:r>
        <w:rPr>
          <w:rFonts w:hint="eastAsia" w:ascii="方正仿宋简体" w:hAnsi="方正仿宋简体" w:eastAsia="方正仿宋简体" w:cs="方正仿宋简体"/>
          <w:sz w:val="32"/>
          <w:szCs w:val="32"/>
          <w:lang w:val="en-US" w:eastAsia="zh-CN"/>
        </w:rPr>
        <w:t>BMCVR200油气机组存在因使用年份较长，设备各个零部件自然老化，设备出现故障后，现场已经无法临时维修，不能满足现场使用的状况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BMCVR200油气回收机组整体返回厂家（</w:t>
      </w:r>
      <w:r>
        <w:rPr>
          <w:rFonts w:hint="eastAsia" w:ascii="方正仿宋简体" w:hAnsi="方正仿宋简体" w:eastAsia="方正仿宋简体" w:cs="方正仿宋简体"/>
          <w:color w:val="FF0000"/>
          <w:sz w:val="32"/>
          <w:szCs w:val="32"/>
          <w:lang w:val="en-US" w:eastAsia="zh-CN"/>
        </w:rPr>
        <w:t>中标方</w:t>
      </w:r>
      <w:r>
        <w:rPr>
          <w:rFonts w:hint="eastAsia" w:ascii="方正仿宋简体" w:hAnsi="方正仿宋简体" w:eastAsia="方正仿宋简体" w:cs="方正仿宋简体"/>
          <w:sz w:val="32"/>
          <w:szCs w:val="32"/>
          <w:lang w:val="en-US" w:eastAsia="zh-CN"/>
        </w:rPr>
        <w:t>）进行全面检查和维修。</w:t>
      </w:r>
    </w:p>
    <w:p w14:paraId="27165FE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7936B9C">
      <w:pPr>
        <w:pStyle w:val="16"/>
        <w:keepNext w:val="0"/>
        <w:keepLines w:val="0"/>
        <w:pageBreakBefore w:val="0"/>
        <w:widowControl w:val="0"/>
        <w:kinsoku/>
        <w:wordWrap/>
        <w:overflowPunct/>
        <w:topLinePunct w:val="0"/>
        <w:autoSpaceDE/>
        <w:autoSpaceDN/>
        <w:bidi w:val="0"/>
        <w:adjustRightInd/>
        <w:snapToGrid/>
        <w:spacing w:before="0" w:beforeLines="0" w:after="0" w:afterLines="0"/>
        <w:ind w:firstLine="640" w:firstLineChars="200"/>
        <w:jc w:val="both"/>
        <w:textAlignment w:val="auto"/>
        <w:outlineLvl w:val="0"/>
        <w:rPr>
          <w:rFonts w:hint="eastAsia" w:ascii="方正仿宋简体" w:hAnsi="方正仿宋简体" w:eastAsia="方正仿宋简体" w:cs="方正仿宋简体"/>
          <w:b w:val="0"/>
          <w:bCs w:val="0"/>
          <w:kern w:val="1"/>
          <w:sz w:val="32"/>
          <w:szCs w:val="32"/>
          <w:lang w:val="en-US" w:eastAsia="zh-CN" w:bidi="ar-SA"/>
        </w:rPr>
      </w:pPr>
      <w:bookmarkStart w:id="0" w:name="_Toc31830"/>
      <w:r>
        <w:rPr>
          <w:rFonts w:hint="eastAsia" w:ascii="方正仿宋简体" w:hAnsi="方正仿宋简体" w:eastAsia="方正仿宋简体" w:cs="方正仿宋简体"/>
          <w:b w:val="0"/>
          <w:bCs w:val="0"/>
          <w:kern w:val="1"/>
          <w:sz w:val="32"/>
          <w:szCs w:val="32"/>
          <w:lang w:val="en-US" w:eastAsia="zh-CN" w:bidi="ar-SA"/>
        </w:rPr>
        <w:t>1.送外维修</w:t>
      </w:r>
      <w:bookmarkEnd w:id="0"/>
      <w:r>
        <w:rPr>
          <w:rFonts w:hint="eastAsia" w:ascii="方正仿宋简体" w:hAnsi="方正仿宋简体" w:eastAsia="方正仿宋简体" w:cs="方正仿宋简体"/>
          <w:b w:val="0"/>
          <w:bCs w:val="0"/>
          <w:kern w:val="1"/>
          <w:sz w:val="32"/>
          <w:szCs w:val="32"/>
          <w:lang w:val="en-US" w:eastAsia="zh-CN" w:bidi="ar-SA"/>
        </w:rPr>
        <w:t>方案：</w:t>
      </w:r>
    </w:p>
    <w:p w14:paraId="4AB90BF7">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（1）油气回收设备拆卸：断开设备与进口管道及出口排放的管路，拆除油气机组地脚螺栓；拆除设备总电源进线，拆除与设备相连接的仪表电缆。</w:t>
      </w:r>
    </w:p>
    <w:p w14:paraId="363F70B6">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（2）油气机组吊装装车送外。</w:t>
      </w:r>
    </w:p>
    <w:p w14:paraId="1A4297C4">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（3）设备返厂后初步清洁，设备内部保温拆除。</w:t>
      </w:r>
    </w:p>
    <w:p w14:paraId="48275C99">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（4）制冷系统泄压，氮气查漏。</w:t>
      </w:r>
    </w:p>
    <w:p w14:paraId="39E43447">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（5）更换原先有泄露风险的铜质卡套接头；改为焊接式；原先所有腐蚀发黑的铜管全部更换。</w:t>
      </w:r>
    </w:p>
    <w:p w14:paraId="6848EA72">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（6）维修漏点，漏点维修完成后制冷系统铜管防腐处理。</w:t>
      </w:r>
    </w:p>
    <w:p w14:paraId="069A7BFB">
      <w:pPr>
        <w:spacing w:line="360" w:lineRule="auto"/>
        <w:ind w:firstLine="640" w:firstLineChars="200"/>
        <w:rPr>
          <w:rFonts w:hint="default"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（7）制冷系统配件检查，电子膨胀阀，喷液膨胀阀，制冷电磁阀功能测试。</w:t>
      </w:r>
    </w:p>
    <w:p w14:paraId="01D356DA">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（8）制冷系统抽真空，加注制冷剂，加注冷冻油，过滤器滤芯更换，风泵、真空泵润滑油更换。</w:t>
      </w:r>
    </w:p>
    <w:p w14:paraId="08CD8667">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（9）电气系统检查维修，更换失效电磁阀等仪表配件；电磁阀升级为以下三个品牌中的一种，ASCO、Norgren、SMC。</w:t>
      </w:r>
    </w:p>
    <w:p w14:paraId="006E9E1D">
      <w:pPr>
        <w:spacing w:line="360" w:lineRule="auto"/>
        <w:ind w:firstLine="640" w:firstLineChars="200"/>
        <w:rPr>
          <w:rFonts w:hint="default"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（10）控制系统升级，原控制箱更换，原S7-200PLC升级更换为S7-1200系列，文本屏升级为触摸屏，控制箱内重新设计接线，软件重新编程，调试。</w:t>
      </w:r>
    </w:p>
    <w:p w14:paraId="3B0B54ED">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（11）机组翻新，保温重做。</w:t>
      </w:r>
    </w:p>
    <w:p w14:paraId="7376D2A0">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（12）设备整体调试。</w:t>
      </w:r>
    </w:p>
    <w:p w14:paraId="5182688B">
      <w:p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（13）设备返回招标方现场，重新安装调试。</w:t>
      </w:r>
    </w:p>
    <w:p w14:paraId="6579E468">
      <w:pPr>
        <w:spacing w:line="360" w:lineRule="auto"/>
        <w:ind w:firstLine="643" w:firstLineChars="200"/>
        <w:rPr>
          <w:rFonts w:hint="eastAsia" w:ascii="方正仿宋简体" w:hAnsi="方正仿宋简体" w:eastAsia="方正仿宋简体" w:cs="方正仿宋简体"/>
          <w:b/>
          <w:bCs/>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注：油气回收机组在招标方现场拆装过程中，由中标方全程提供技术指导。</w:t>
      </w:r>
    </w:p>
    <w:p w14:paraId="0A76E39C">
      <w:pPr>
        <w:numPr>
          <w:ilvl w:val="0"/>
          <w:numId w:val="0"/>
        </w:numPr>
        <w:spacing w:line="360" w:lineRule="auto"/>
        <w:ind w:firstLine="640" w:firstLineChars="200"/>
        <w:rPr>
          <w:rFonts w:hint="default"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2.工作量及材料清单</w:t>
      </w:r>
      <w:r>
        <w:rPr>
          <w:rFonts w:hint="eastAsia" w:ascii="方正仿宋简体" w:hAnsi="方正仿宋简体" w:eastAsia="方正仿宋简体" w:cs="方正仿宋简体"/>
          <w:b w:val="0"/>
          <w:bCs w:val="0"/>
          <w:color w:val="FF0000"/>
          <w:kern w:val="1"/>
          <w:sz w:val="32"/>
          <w:szCs w:val="32"/>
          <w:lang w:val="en-US" w:eastAsia="zh-CN" w:bidi="ar-SA"/>
        </w:rPr>
        <w:t>（</w:t>
      </w:r>
      <w:r>
        <w:rPr>
          <w:rFonts w:hint="eastAsia" w:ascii="方正仿宋简体" w:hAnsi="方正仿宋简体" w:eastAsia="方正仿宋简体" w:cs="方正仿宋简体"/>
          <w:b/>
          <w:bCs/>
          <w:color w:val="FF0000"/>
          <w:kern w:val="1"/>
          <w:sz w:val="32"/>
          <w:szCs w:val="32"/>
          <w:lang w:val="en-US" w:eastAsia="zh-CN" w:bidi="ar-SA"/>
        </w:rPr>
        <w:t>非大件设备</w:t>
      </w:r>
      <w:r>
        <w:rPr>
          <w:rFonts w:hint="eastAsia" w:ascii="方正仿宋简体" w:hAnsi="方正仿宋简体" w:eastAsia="方正仿宋简体" w:cs="方正仿宋简体"/>
          <w:b w:val="0"/>
          <w:bCs w:val="0"/>
          <w:color w:val="FF0000"/>
          <w:kern w:val="1"/>
          <w:sz w:val="32"/>
          <w:szCs w:val="32"/>
          <w:lang w:val="en-US" w:eastAsia="zh-CN" w:bidi="ar-SA"/>
        </w:rPr>
        <w:t>）</w:t>
      </w:r>
    </w:p>
    <w:tbl>
      <w:tblPr>
        <w:tblStyle w:val="18"/>
        <w:tblW w:w="10699" w:type="dxa"/>
        <w:tblInd w:w="-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2160"/>
        <w:gridCol w:w="3180"/>
        <w:gridCol w:w="1259"/>
        <w:gridCol w:w="3035"/>
      </w:tblGrid>
      <w:tr w14:paraId="052E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0FF0D">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2160" w:type="dxa"/>
            <w:tcBorders>
              <w:top w:val="single" w:color="000000" w:sz="8" w:space="0"/>
              <w:left w:val="nil"/>
              <w:bottom w:val="single" w:color="000000" w:sz="8" w:space="0"/>
              <w:right w:val="single" w:color="000000" w:sz="8" w:space="0"/>
            </w:tcBorders>
            <w:shd w:val="clear" w:color="auto" w:fill="auto"/>
            <w:vAlign w:val="center"/>
          </w:tcPr>
          <w:p w14:paraId="542A92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项目名称</w:t>
            </w:r>
          </w:p>
        </w:tc>
        <w:tc>
          <w:tcPr>
            <w:tcW w:w="3180" w:type="dxa"/>
            <w:tcBorders>
              <w:top w:val="single" w:color="000000" w:sz="8" w:space="0"/>
              <w:left w:val="nil"/>
              <w:bottom w:val="single" w:color="000000" w:sz="8" w:space="0"/>
              <w:right w:val="single" w:color="000000" w:sz="8" w:space="0"/>
            </w:tcBorders>
            <w:shd w:val="clear" w:color="auto" w:fill="auto"/>
            <w:vAlign w:val="center"/>
          </w:tcPr>
          <w:p w14:paraId="7ECE09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1259" w:type="dxa"/>
            <w:tcBorders>
              <w:top w:val="single" w:color="000000" w:sz="8" w:space="0"/>
              <w:left w:val="nil"/>
              <w:bottom w:val="single" w:color="000000" w:sz="8" w:space="0"/>
              <w:right w:val="single" w:color="000000" w:sz="8" w:space="0"/>
            </w:tcBorders>
            <w:shd w:val="clear" w:color="auto" w:fill="auto"/>
            <w:vAlign w:val="center"/>
          </w:tcPr>
          <w:p w14:paraId="2C5338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预估数量</w:t>
            </w:r>
          </w:p>
        </w:tc>
        <w:tc>
          <w:tcPr>
            <w:tcW w:w="3035" w:type="dxa"/>
            <w:tcBorders>
              <w:top w:val="single" w:color="000000" w:sz="8" w:space="0"/>
              <w:left w:val="nil"/>
              <w:bottom w:val="single" w:color="000000" w:sz="8" w:space="0"/>
              <w:right w:val="single" w:color="000000" w:sz="8" w:space="0"/>
            </w:tcBorders>
            <w:shd w:val="clear" w:color="auto" w:fill="auto"/>
            <w:vAlign w:val="center"/>
          </w:tcPr>
          <w:p w14:paraId="3D5B458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64A6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7EAE4D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60" w:type="dxa"/>
            <w:tcBorders>
              <w:top w:val="nil"/>
              <w:left w:val="nil"/>
              <w:bottom w:val="single" w:color="000000" w:sz="8" w:space="0"/>
              <w:right w:val="single" w:color="000000" w:sz="8" w:space="0"/>
            </w:tcBorders>
            <w:shd w:val="clear" w:color="auto" w:fill="auto"/>
            <w:noWrap/>
            <w:vAlign w:val="center"/>
          </w:tcPr>
          <w:p w14:paraId="0D6DB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3180" w:type="dxa"/>
            <w:tcBorders>
              <w:top w:val="nil"/>
              <w:left w:val="nil"/>
              <w:bottom w:val="single" w:color="000000" w:sz="8" w:space="0"/>
              <w:right w:val="nil"/>
            </w:tcBorders>
            <w:shd w:val="clear" w:color="auto" w:fill="auto"/>
            <w:noWrap/>
            <w:vAlign w:val="center"/>
          </w:tcPr>
          <w:p w14:paraId="5BA4B9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来回</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72A7B5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1项</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760EDC7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46CF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3259AF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60" w:type="dxa"/>
            <w:tcBorders>
              <w:top w:val="nil"/>
              <w:left w:val="nil"/>
              <w:bottom w:val="single" w:color="000000" w:sz="8" w:space="0"/>
              <w:right w:val="single" w:color="000000" w:sz="8" w:space="0"/>
            </w:tcBorders>
            <w:shd w:val="clear" w:color="auto" w:fill="auto"/>
            <w:noWrap/>
            <w:vAlign w:val="center"/>
          </w:tcPr>
          <w:p w14:paraId="669D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制冷剂</w:t>
            </w:r>
          </w:p>
        </w:tc>
        <w:tc>
          <w:tcPr>
            <w:tcW w:w="3180" w:type="dxa"/>
            <w:tcBorders>
              <w:top w:val="nil"/>
              <w:left w:val="nil"/>
              <w:bottom w:val="single" w:color="000000" w:sz="8" w:space="0"/>
              <w:right w:val="nil"/>
            </w:tcBorders>
            <w:shd w:val="clear" w:color="auto" w:fill="auto"/>
            <w:noWrap/>
            <w:vAlign w:val="center"/>
          </w:tcPr>
          <w:p w14:paraId="6ABDFC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R404a，9.5KG</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0026A8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5瓶</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5192DF5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6B65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27D60B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160" w:type="dxa"/>
            <w:tcBorders>
              <w:top w:val="nil"/>
              <w:left w:val="nil"/>
              <w:bottom w:val="single" w:color="000000" w:sz="8" w:space="0"/>
              <w:right w:val="single" w:color="000000" w:sz="8" w:space="0"/>
            </w:tcBorders>
            <w:shd w:val="clear" w:color="auto" w:fill="auto"/>
            <w:noWrap/>
            <w:vAlign w:val="center"/>
          </w:tcPr>
          <w:p w14:paraId="492D1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制冷剂</w:t>
            </w:r>
          </w:p>
        </w:tc>
        <w:tc>
          <w:tcPr>
            <w:tcW w:w="3180" w:type="dxa"/>
            <w:tcBorders>
              <w:top w:val="nil"/>
              <w:left w:val="nil"/>
              <w:bottom w:val="single" w:color="000000" w:sz="8" w:space="0"/>
              <w:right w:val="nil"/>
            </w:tcBorders>
            <w:shd w:val="clear" w:color="auto" w:fill="auto"/>
            <w:noWrap/>
            <w:vAlign w:val="center"/>
          </w:tcPr>
          <w:p w14:paraId="3E434B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R23，30KG</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74DAFC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1瓶</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5F0A884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51EB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178B07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160" w:type="dxa"/>
            <w:tcBorders>
              <w:top w:val="nil"/>
              <w:left w:val="nil"/>
              <w:bottom w:val="single" w:color="000000" w:sz="8" w:space="0"/>
              <w:right w:val="single" w:color="000000" w:sz="8" w:space="0"/>
            </w:tcBorders>
            <w:shd w:val="clear" w:color="auto" w:fill="auto"/>
            <w:noWrap/>
            <w:vAlign w:val="center"/>
          </w:tcPr>
          <w:p w14:paraId="483B8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冷冻油</w:t>
            </w:r>
          </w:p>
        </w:tc>
        <w:tc>
          <w:tcPr>
            <w:tcW w:w="3180" w:type="dxa"/>
            <w:tcBorders>
              <w:top w:val="nil"/>
              <w:left w:val="nil"/>
              <w:bottom w:val="single" w:color="000000" w:sz="8" w:space="0"/>
              <w:right w:val="nil"/>
            </w:tcBorders>
            <w:shd w:val="clear" w:color="auto" w:fill="auto"/>
            <w:noWrap/>
            <w:vAlign w:val="center"/>
          </w:tcPr>
          <w:p w14:paraId="35859E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XRT534-32,3.78L</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156126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4桶</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30D8433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343C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4C2AB7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160" w:type="dxa"/>
            <w:tcBorders>
              <w:top w:val="nil"/>
              <w:left w:val="nil"/>
              <w:bottom w:val="single" w:color="000000" w:sz="8" w:space="0"/>
              <w:right w:val="single" w:color="000000" w:sz="8" w:space="0"/>
            </w:tcBorders>
            <w:shd w:val="clear" w:color="auto" w:fill="auto"/>
            <w:noWrap/>
            <w:vAlign w:val="center"/>
          </w:tcPr>
          <w:p w14:paraId="24F42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过滤器滤芯</w:t>
            </w:r>
          </w:p>
        </w:tc>
        <w:tc>
          <w:tcPr>
            <w:tcW w:w="3180" w:type="dxa"/>
            <w:tcBorders>
              <w:top w:val="nil"/>
              <w:left w:val="nil"/>
              <w:bottom w:val="single" w:color="000000" w:sz="8" w:space="0"/>
              <w:right w:val="nil"/>
            </w:tcBorders>
            <w:shd w:val="clear" w:color="auto" w:fill="auto"/>
            <w:noWrap/>
            <w:vAlign w:val="center"/>
          </w:tcPr>
          <w:p w14:paraId="752A4A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H-48</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0FE43D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30FB132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5986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5B60B6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160" w:type="dxa"/>
            <w:tcBorders>
              <w:top w:val="nil"/>
              <w:left w:val="nil"/>
              <w:bottom w:val="single" w:color="000000" w:sz="8" w:space="0"/>
              <w:right w:val="single" w:color="000000" w:sz="8" w:space="0"/>
            </w:tcBorders>
            <w:shd w:val="clear" w:color="auto" w:fill="auto"/>
            <w:noWrap/>
            <w:vAlign w:val="center"/>
          </w:tcPr>
          <w:p w14:paraId="24A90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w:t>
            </w:r>
          </w:p>
        </w:tc>
        <w:tc>
          <w:tcPr>
            <w:tcW w:w="3180" w:type="dxa"/>
            <w:tcBorders>
              <w:top w:val="nil"/>
              <w:left w:val="nil"/>
              <w:bottom w:val="single" w:color="000000" w:sz="8" w:space="0"/>
              <w:right w:val="nil"/>
            </w:tcBorders>
            <w:shd w:val="clear" w:color="auto" w:fill="auto"/>
            <w:noWrap/>
            <w:vAlign w:val="center"/>
          </w:tcPr>
          <w:p w14:paraId="5F110255">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214A7E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一批</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2E744F0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0857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59FD0F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160" w:type="dxa"/>
            <w:tcBorders>
              <w:top w:val="nil"/>
              <w:left w:val="nil"/>
              <w:bottom w:val="single" w:color="000000" w:sz="8" w:space="0"/>
              <w:right w:val="single" w:color="000000" w:sz="8" w:space="0"/>
            </w:tcBorders>
            <w:shd w:val="clear" w:color="auto" w:fill="auto"/>
            <w:noWrap/>
            <w:vAlign w:val="center"/>
          </w:tcPr>
          <w:p w14:paraId="0A1BE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制冷电磁阀线圈</w:t>
            </w:r>
          </w:p>
        </w:tc>
        <w:tc>
          <w:tcPr>
            <w:tcW w:w="3180" w:type="dxa"/>
            <w:tcBorders>
              <w:top w:val="nil"/>
              <w:left w:val="nil"/>
              <w:bottom w:val="single" w:color="000000" w:sz="8" w:space="0"/>
              <w:right w:val="nil"/>
            </w:tcBorders>
            <w:shd w:val="clear" w:color="auto" w:fill="auto"/>
            <w:noWrap/>
            <w:vAlign w:val="center"/>
          </w:tcPr>
          <w:p w14:paraId="381F6A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ASC4</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64C6FE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7F44EB8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299D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49AC0D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60" w:type="dxa"/>
            <w:tcBorders>
              <w:top w:val="nil"/>
              <w:left w:val="nil"/>
              <w:bottom w:val="single" w:color="000000" w:sz="8" w:space="0"/>
              <w:right w:val="single" w:color="000000" w:sz="8" w:space="0"/>
            </w:tcBorders>
            <w:shd w:val="clear" w:color="auto" w:fill="auto"/>
            <w:noWrap/>
            <w:vAlign w:val="center"/>
          </w:tcPr>
          <w:p w14:paraId="3E70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气路电磁阀</w:t>
            </w:r>
          </w:p>
        </w:tc>
        <w:tc>
          <w:tcPr>
            <w:tcW w:w="3180" w:type="dxa"/>
            <w:tcBorders>
              <w:top w:val="nil"/>
              <w:left w:val="nil"/>
              <w:bottom w:val="single" w:color="000000" w:sz="8" w:space="0"/>
              <w:right w:val="nil"/>
            </w:tcBorders>
            <w:shd w:val="clear" w:color="auto" w:fill="auto"/>
            <w:noWrap/>
            <w:vAlign w:val="center"/>
          </w:tcPr>
          <w:p w14:paraId="57FCE744">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VCEFCM8551G401MO</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11C032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038D62D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FF0000"/>
                <w:kern w:val="0"/>
                <w:sz w:val="20"/>
                <w:szCs w:val="20"/>
                <w:u w:val="none"/>
                <w:lang w:val="en-US" w:eastAsia="zh-CN" w:bidi="ar"/>
              </w:rPr>
              <w:t>ASCO、Norgren、SMC，以上3个电磁阀品牌中选择其一。</w:t>
            </w:r>
          </w:p>
        </w:tc>
      </w:tr>
      <w:tr w14:paraId="77D4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295BEA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160" w:type="dxa"/>
            <w:tcBorders>
              <w:top w:val="nil"/>
              <w:left w:val="nil"/>
              <w:bottom w:val="single" w:color="000000" w:sz="8" w:space="0"/>
              <w:right w:val="single" w:color="000000" w:sz="8" w:space="0"/>
            </w:tcBorders>
            <w:shd w:val="clear" w:color="auto" w:fill="auto"/>
            <w:noWrap/>
            <w:vAlign w:val="center"/>
          </w:tcPr>
          <w:p w14:paraId="59C37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防爆温度传感器</w:t>
            </w:r>
          </w:p>
        </w:tc>
        <w:tc>
          <w:tcPr>
            <w:tcW w:w="3180" w:type="dxa"/>
            <w:tcBorders>
              <w:top w:val="nil"/>
              <w:left w:val="nil"/>
              <w:bottom w:val="single" w:color="000000" w:sz="8" w:space="0"/>
              <w:right w:val="nil"/>
            </w:tcBorders>
            <w:shd w:val="clear" w:color="auto" w:fill="auto"/>
            <w:noWrap/>
            <w:vAlign w:val="center"/>
          </w:tcPr>
          <w:p w14:paraId="4B0EB5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PT100单螺纹</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38441C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14406C3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749F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22EEEB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160" w:type="dxa"/>
            <w:tcBorders>
              <w:top w:val="nil"/>
              <w:left w:val="nil"/>
              <w:bottom w:val="single" w:color="000000" w:sz="8" w:space="0"/>
              <w:right w:val="single" w:color="000000" w:sz="8" w:space="0"/>
            </w:tcBorders>
            <w:shd w:val="clear" w:color="auto" w:fill="auto"/>
            <w:noWrap/>
            <w:vAlign w:val="center"/>
          </w:tcPr>
          <w:p w14:paraId="04D0B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防爆温度传感器</w:t>
            </w:r>
          </w:p>
        </w:tc>
        <w:tc>
          <w:tcPr>
            <w:tcW w:w="3180" w:type="dxa"/>
            <w:tcBorders>
              <w:top w:val="nil"/>
              <w:left w:val="nil"/>
              <w:bottom w:val="single" w:color="000000" w:sz="8" w:space="0"/>
              <w:right w:val="nil"/>
            </w:tcBorders>
            <w:shd w:val="clear" w:color="auto" w:fill="auto"/>
            <w:noWrap/>
            <w:vAlign w:val="center"/>
          </w:tcPr>
          <w:p w14:paraId="77F2B6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PT100双螺纹</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281213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6FDED24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630B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1C77A0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160" w:type="dxa"/>
            <w:tcBorders>
              <w:top w:val="nil"/>
              <w:left w:val="nil"/>
              <w:bottom w:val="single" w:color="000000" w:sz="8" w:space="0"/>
              <w:right w:val="single" w:color="000000" w:sz="8" w:space="0"/>
            </w:tcBorders>
            <w:shd w:val="clear" w:color="auto" w:fill="auto"/>
            <w:noWrap/>
            <w:vAlign w:val="center"/>
          </w:tcPr>
          <w:p w14:paraId="4239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油压差控制器</w:t>
            </w:r>
          </w:p>
        </w:tc>
        <w:tc>
          <w:tcPr>
            <w:tcW w:w="3180" w:type="dxa"/>
            <w:tcBorders>
              <w:top w:val="nil"/>
              <w:left w:val="nil"/>
              <w:bottom w:val="single" w:color="000000" w:sz="8" w:space="0"/>
              <w:right w:val="nil"/>
            </w:tcBorders>
            <w:shd w:val="clear" w:color="auto" w:fill="auto"/>
            <w:noWrap/>
            <w:vAlign w:val="center"/>
          </w:tcPr>
          <w:p w14:paraId="52B1FB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MP54</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1B662C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2270209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704B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5C9DDF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160" w:type="dxa"/>
            <w:tcBorders>
              <w:top w:val="nil"/>
              <w:left w:val="nil"/>
              <w:bottom w:val="single" w:color="000000" w:sz="8" w:space="0"/>
              <w:right w:val="single" w:color="000000" w:sz="8" w:space="0"/>
            </w:tcBorders>
            <w:shd w:val="clear" w:color="auto" w:fill="auto"/>
            <w:noWrap/>
            <w:vAlign w:val="center"/>
          </w:tcPr>
          <w:p w14:paraId="019E8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开关按钮</w:t>
            </w:r>
          </w:p>
        </w:tc>
        <w:tc>
          <w:tcPr>
            <w:tcW w:w="3180" w:type="dxa"/>
            <w:tcBorders>
              <w:top w:val="nil"/>
              <w:left w:val="nil"/>
              <w:bottom w:val="single" w:color="000000" w:sz="8" w:space="0"/>
              <w:right w:val="nil"/>
            </w:tcBorders>
            <w:shd w:val="clear" w:color="auto" w:fill="auto"/>
            <w:noWrap/>
            <w:vAlign w:val="center"/>
          </w:tcPr>
          <w:p w14:paraId="545FC0CE">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26ACBF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3AA43FB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5F16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auto" w:sz="4" w:space="0"/>
              <w:right w:val="single" w:color="000000" w:sz="8" w:space="0"/>
            </w:tcBorders>
            <w:shd w:val="clear" w:color="auto" w:fill="auto"/>
            <w:vAlign w:val="center"/>
          </w:tcPr>
          <w:p w14:paraId="028BAE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160" w:type="dxa"/>
            <w:tcBorders>
              <w:top w:val="nil"/>
              <w:left w:val="nil"/>
              <w:bottom w:val="single" w:color="auto" w:sz="4" w:space="0"/>
              <w:right w:val="single" w:color="000000" w:sz="8" w:space="0"/>
            </w:tcBorders>
            <w:shd w:val="clear" w:color="auto" w:fill="auto"/>
            <w:noWrap/>
            <w:vAlign w:val="center"/>
          </w:tcPr>
          <w:p w14:paraId="777B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排水器</w:t>
            </w:r>
          </w:p>
        </w:tc>
        <w:tc>
          <w:tcPr>
            <w:tcW w:w="3180" w:type="dxa"/>
            <w:tcBorders>
              <w:top w:val="nil"/>
              <w:left w:val="nil"/>
              <w:bottom w:val="single" w:color="auto" w:sz="4" w:space="0"/>
              <w:right w:val="nil"/>
            </w:tcBorders>
            <w:shd w:val="clear" w:color="auto" w:fill="auto"/>
            <w:noWrap/>
            <w:vAlign w:val="center"/>
          </w:tcPr>
          <w:p w14:paraId="11DD49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JAD20</w:t>
            </w:r>
          </w:p>
        </w:tc>
        <w:tc>
          <w:tcPr>
            <w:tcW w:w="1259" w:type="dxa"/>
            <w:tcBorders>
              <w:top w:val="nil"/>
              <w:left w:val="single" w:color="000000" w:sz="8" w:space="0"/>
              <w:bottom w:val="single" w:color="auto" w:sz="4" w:space="0"/>
              <w:right w:val="single" w:color="000000" w:sz="8" w:space="0"/>
            </w:tcBorders>
            <w:shd w:val="clear" w:color="auto" w:fill="auto"/>
            <w:vAlign w:val="center"/>
          </w:tcPr>
          <w:p w14:paraId="1E9D5B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035" w:type="dxa"/>
            <w:tcBorders>
              <w:top w:val="nil"/>
              <w:left w:val="single" w:color="000000" w:sz="8" w:space="0"/>
              <w:bottom w:val="single" w:color="auto" w:sz="4" w:space="0"/>
              <w:right w:val="single" w:color="000000" w:sz="8" w:space="0"/>
            </w:tcBorders>
            <w:shd w:val="clear" w:color="auto" w:fill="auto"/>
            <w:vAlign w:val="center"/>
          </w:tcPr>
          <w:p w14:paraId="20C2C41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01FD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single" w:color="auto" w:sz="4" w:space="0"/>
              <w:left w:val="single" w:color="000000" w:sz="8" w:space="0"/>
              <w:bottom w:val="single" w:color="auto" w:sz="4" w:space="0"/>
              <w:right w:val="single" w:color="000000" w:sz="8" w:space="0"/>
            </w:tcBorders>
            <w:shd w:val="clear" w:color="auto" w:fill="auto"/>
            <w:vAlign w:val="center"/>
          </w:tcPr>
          <w:p w14:paraId="5896D5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160" w:type="dxa"/>
            <w:tcBorders>
              <w:top w:val="single" w:color="auto" w:sz="4" w:space="0"/>
              <w:left w:val="nil"/>
              <w:bottom w:val="single" w:color="auto" w:sz="4" w:space="0"/>
              <w:right w:val="single" w:color="000000" w:sz="8" w:space="0"/>
            </w:tcBorders>
            <w:shd w:val="clear" w:color="auto" w:fill="auto"/>
            <w:noWrap/>
            <w:vAlign w:val="center"/>
          </w:tcPr>
          <w:p w14:paraId="7B719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压缩空气过滤器</w:t>
            </w:r>
          </w:p>
        </w:tc>
        <w:tc>
          <w:tcPr>
            <w:tcW w:w="3180" w:type="dxa"/>
            <w:tcBorders>
              <w:top w:val="single" w:color="auto" w:sz="4" w:space="0"/>
              <w:left w:val="nil"/>
              <w:bottom w:val="single" w:color="auto" w:sz="4" w:space="0"/>
              <w:right w:val="nil"/>
            </w:tcBorders>
            <w:shd w:val="clear" w:color="auto" w:fill="auto"/>
            <w:noWrap/>
            <w:vAlign w:val="center"/>
          </w:tcPr>
          <w:p w14:paraId="208E29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AR2000-02</w:t>
            </w:r>
          </w:p>
        </w:tc>
        <w:tc>
          <w:tcPr>
            <w:tcW w:w="1259" w:type="dxa"/>
            <w:tcBorders>
              <w:top w:val="single" w:color="auto" w:sz="4" w:space="0"/>
              <w:left w:val="single" w:color="000000" w:sz="8" w:space="0"/>
              <w:bottom w:val="single" w:color="auto" w:sz="4" w:space="0"/>
              <w:right w:val="single" w:color="000000" w:sz="8" w:space="0"/>
            </w:tcBorders>
            <w:shd w:val="clear" w:color="auto" w:fill="auto"/>
            <w:vAlign w:val="center"/>
          </w:tcPr>
          <w:p w14:paraId="18F2C3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035" w:type="dxa"/>
            <w:tcBorders>
              <w:top w:val="single" w:color="auto" w:sz="4" w:space="0"/>
              <w:left w:val="single" w:color="000000" w:sz="8" w:space="0"/>
              <w:bottom w:val="single" w:color="auto" w:sz="4" w:space="0"/>
              <w:right w:val="single" w:color="000000" w:sz="8" w:space="0"/>
            </w:tcBorders>
            <w:shd w:val="clear" w:color="auto" w:fill="auto"/>
            <w:vAlign w:val="center"/>
          </w:tcPr>
          <w:p w14:paraId="720DF6A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5C7B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single" w:color="auto" w:sz="4" w:space="0"/>
              <w:left w:val="single" w:color="000000" w:sz="8" w:space="0"/>
              <w:bottom w:val="single" w:color="000000" w:sz="8" w:space="0"/>
              <w:right w:val="single" w:color="000000" w:sz="8" w:space="0"/>
            </w:tcBorders>
            <w:shd w:val="clear" w:color="auto" w:fill="auto"/>
            <w:vAlign w:val="center"/>
          </w:tcPr>
          <w:p w14:paraId="23A308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160" w:type="dxa"/>
            <w:tcBorders>
              <w:top w:val="single" w:color="auto" w:sz="4" w:space="0"/>
              <w:left w:val="nil"/>
              <w:bottom w:val="single" w:color="000000" w:sz="8" w:space="0"/>
              <w:right w:val="single" w:color="000000" w:sz="8" w:space="0"/>
            </w:tcBorders>
            <w:shd w:val="clear" w:color="auto" w:fill="auto"/>
            <w:noWrap/>
            <w:vAlign w:val="center"/>
          </w:tcPr>
          <w:p w14:paraId="7BF97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w:t>
            </w:r>
          </w:p>
        </w:tc>
        <w:tc>
          <w:tcPr>
            <w:tcW w:w="3180" w:type="dxa"/>
            <w:tcBorders>
              <w:top w:val="single" w:color="auto" w:sz="4" w:space="0"/>
              <w:left w:val="nil"/>
              <w:bottom w:val="single" w:color="000000" w:sz="8" w:space="0"/>
              <w:right w:val="nil"/>
            </w:tcBorders>
            <w:shd w:val="clear" w:color="auto" w:fill="auto"/>
            <w:noWrap/>
            <w:vAlign w:val="center"/>
          </w:tcPr>
          <w:p w14:paraId="22A941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黑橡素</w:t>
            </w:r>
          </w:p>
        </w:tc>
        <w:tc>
          <w:tcPr>
            <w:tcW w:w="1259" w:type="dxa"/>
            <w:tcBorders>
              <w:top w:val="single" w:color="auto" w:sz="4" w:space="0"/>
              <w:left w:val="single" w:color="000000" w:sz="8" w:space="0"/>
              <w:bottom w:val="single" w:color="000000" w:sz="8" w:space="0"/>
              <w:right w:val="single" w:color="000000" w:sz="8" w:space="0"/>
            </w:tcBorders>
            <w:shd w:val="clear" w:color="auto" w:fill="auto"/>
            <w:vAlign w:val="center"/>
          </w:tcPr>
          <w:p w14:paraId="5B63D6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9卷</w:t>
            </w:r>
          </w:p>
        </w:tc>
        <w:tc>
          <w:tcPr>
            <w:tcW w:w="3035" w:type="dxa"/>
            <w:tcBorders>
              <w:top w:val="single" w:color="auto" w:sz="4" w:space="0"/>
              <w:left w:val="single" w:color="000000" w:sz="8" w:space="0"/>
              <w:bottom w:val="single" w:color="000000" w:sz="8" w:space="0"/>
              <w:right w:val="single" w:color="000000" w:sz="8" w:space="0"/>
            </w:tcBorders>
            <w:shd w:val="clear" w:color="auto" w:fill="auto"/>
            <w:vAlign w:val="center"/>
          </w:tcPr>
          <w:p w14:paraId="4F22F0C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09DB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1C397F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160" w:type="dxa"/>
            <w:tcBorders>
              <w:top w:val="nil"/>
              <w:left w:val="nil"/>
              <w:bottom w:val="single" w:color="000000" w:sz="8" w:space="0"/>
              <w:right w:val="single" w:color="000000" w:sz="8" w:space="0"/>
            </w:tcBorders>
            <w:shd w:val="clear" w:color="auto" w:fill="auto"/>
            <w:noWrap/>
            <w:vAlign w:val="center"/>
          </w:tcPr>
          <w:p w14:paraId="23C95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发泡保温</w:t>
            </w:r>
          </w:p>
        </w:tc>
        <w:tc>
          <w:tcPr>
            <w:tcW w:w="3180" w:type="dxa"/>
            <w:tcBorders>
              <w:top w:val="nil"/>
              <w:left w:val="nil"/>
              <w:bottom w:val="single" w:color="000000" w:sz="8" w:space="0"/>
              <w:right w:val="nil"/>
            </w:tcBorders>
            <w:shd w:val="clear" w:color="auto" w:fill="auto"/>
            <w:noWrap/>
            <w:vAlign w:val="center"/>
          </w:tcPr>
          <w:p w14:paraId="1A49ED59">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4A95EE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1套</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33ED09E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1FE9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50DFDE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160" w:type="dxa"/>
            <w:tcBorders>
              <w:top w:val="nil"/>
              <w:left w:val="nil"/>
              <w:bottom w:val="single" w:color="000000" w:sz="8" w:space="0"/>
              <w:right w:val="single" w:color="000000" w:sz="8" w:space="0"/>
            </w:tcBorders>
            <w:shd w:val="clear" w:color="auto" w:fill="auto"/>
            <w:noWrap/>
            <w:vAlign w:val="center"/>
          </w:tcPr>
          <w:p w14:paraId="7066E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保温管</w:t>
            </w:r>
          </w:p>
        </w:tc>
        <w:tc>
          <w:tcPr>
            <w:tcW w:w="3180" w:type="dxa"/>
            <w:tcBorders>
              <w:top w:val="nil"/>
              <w:left w:val="nil"/>
              <w:bottom w:val="single" w:color="000000" w:sz="8" w:space="0"/>
              <w:right w:val="nil"/>
            </w:tcBorders>
            <w:shd w:val="clear" w:color="auto" w:fill="auto"/>
            <w:noWrap/>
            <w:vAlign w:val="center"/>
          </w:tcPr>
          <w:p w14:paraId="5D9B7DD3">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37D0C7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1套</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6594586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30D5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137E51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160" w:type="dxa"/>
            <w:tcBorders>
              <w:top w:val="nil"/>
              <w:left w:val="nil"/>
              <w:bottom w:val="single" w:color="000000" w:sz="8" w:space="0"/>
              <w:right w:val="single" w:color="000000" w:sz="8" w:space="0"/>
            </w:tcBorders>
            <w:shd w:val="clear" w:color="auto" w:fill="auto"/>
            <w:noWrap/>
            <w:vAlign w:val="center"/>
          </w:tcPr>
          <w:p w14:paraId="7885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保温辅材</w:t>
            </w:r>
          </w:p>
        </w:tc>
        <w:tc>
          <w:tcPr>
            <w:tcW w:w="3180" w:type="dxa"/>
            <w:tcBorders>
              <w:top w:val="nil"/>
              <w:left w:val="nil"/>
              <w:bottom w:val="single" w:color="000000" w:sz="8" w:space="0"/>
              <w:right w:val="nil"/>
            </w:tcBorders>
            <w:shd w:val="clear" w:color="auto" w:fill="auto"/>
            <w:noWrap/>
            <w:vAlign w:val="center"/>
          </w:tcPr>
          <w:p w14:paraId="26EF0C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胶水，胶条</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5628CB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1套</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011984D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40D0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7CF37F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160" w:type="dxa"/>
            <w:tcBorders>
              <w:top w:val="nil"/>
              <w:left w:val="nil"/>
              <w:bottom w:val="single" w:color="000000" w:sz="8" w:space="0"/>
              <w:right w:val="single" w:color="000000" w:sz="8" w:space="0"/>
            </w:tcBorders>
            <w:shd w:val="clear" w:color="auto" w:fill="auto"/>
            <w:noWrap/>
            <w:vAlign w:val="center"/>
          </w:tcPr>
          <w:p w14:paraId="4D3E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电伴热</w:t>
            </w:r>
          </w:p>
        </w:tc>
        <w:tc>
          <w:tcPr>
            <w:tcW w:w="3180" w:type="dxa"/>
            <w:tcBorders>
              <w:top w:val="nil"/>
              <w:left w:val="nil"/>
              <w:bottom w:val="single" w:color="000000" w:sz="8" w:space="0"/>
              <w:right w:val="nil"/>
            </w:tcBorders>
            <w:shd w:val="clear" w:color="auto" w:fill="auto"/>
            <w:noWrap/>
            <w:vAlign w:val="center"/>
          </w:tcPr>
          <w:p w14:paraId="2768A5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100米/卷</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7A24EB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1卷</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1A431F8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23F7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2D591D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160" w:type="dxa"/>
            <w:tcBorders>
              <w:top w:val="nil"/>
              <w:left w:val="nil"/>
              <w:bottom w:val="single" w:color="000000" w:sz="8" w:space="0"/>
              <w:right w:val="single" w:color="000000" w:sz="8" w:space="0"/>
            </w:tcBorders>
            <w:shd w:val="clear" w:color="auto" w:fill="auto"/>
            <w:noWrap/>
            <w:vAlign w:val="center"/>
          </w:tcPr>
          <w:p w14:paraId="27AD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门锁</w:t>
            </w:r>
          </w:p>
        </w:tc>
        <w:tc>
          <w:tcPr>
            <w:tcW w:w="3180" w:type="dxa"/>
            <w:tcBorders>
              <w:top w:val="nil"/>
              <w:left w:val="nil"/>
              <w:bottom w:val="single" w:color="000000" w:sz="8" w:space="0"/>
              <w:right w:val="nil"/>
            </w:tcBorders>
            <w:shd w:val="clear" w:color="auto" w:fill="auto"/>
            <w:noWrap/>
            <w:vAlign w:val="center"/>
          </w:tcPr>
          <w:p w14:paraId="2BDAA909">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1E27EA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6套</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4CE25CF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5524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726A82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160" w:type="dxa"/>
            <w:tcBorders>
              <w:top w:val="nil"/>
              <w:left w:val="nil"/>
              <w:bottom w:val="single" w:color="000000" w:sz="8" w:space="0"/>
              <w:right w:val="single" w:color="000000" w:sz="8" w:space="0"/>
            </w:tcBorders>
            <w:shd w:val="clear" w:color="auto" w:fill="auto"/>
            <w:noWrap/>
            <w:vAlign w:val="center"/>
          </w:tcPr>
          <w:p w14:paraId="14D02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w:t>
            </w:r>
          </w:p>
        </w:tc>
        <w:tc>
          <w:tcPr>
            <w:tcW w:w="3180" w:type="dxa"/>
            <w:tcBorders>
              <w:top w:val="nil"/>
              <w:left w:val="nil"/>
              <w:bottom w:val="single" w:color="000000" w:sz="8" w:space="0"/>
              <w:right w:val="nil"/>
            </w:tcBorders>
            <w:shd w:val="clear" w:color="auto" w:fill="auto"/>
            <w:noWrap/>
            <w:vAlign w:val="center"/>
          </w:tcPr>
          <w:p w14:paraId="0DCCDB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25KG</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312F28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1桶</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2E87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605D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3B4298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160" w:type="dxa"/>
            <w:tcBorders>
              <w:top w:val="nil"/>
              <w:left w:val="nil"/>
              <w:bottom w:val="single" w:color="000000" w:sz="8" w:space="0"/>
              <w:right w:val="single" w:color="000000" w:sz="8" w:space="0"/>
            </w:tcBorders>
            <w:shd w:val="clear" w:color="auto" w:fill="auto"/>
            <w:noWrap/>
            <w:vAlign w:val="center"/>
          </w:tcPr>
          <w:p w14:paraId="6BD0B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环氧树脂清漆</w:t>
            </w:r>
          </w:p>
        </w:tc>
        <w:tc>
          <w:tcPr>
            <w:tcW w:w="3180" w:type="dxa"/>
            <w:tcBorders>
              <w:top w:val="nil"/>
              <w:left w:val="nil"/>
              <w:bottom w:val="single" w:color="000000" w:sz="8" w:space="0"/>
              <w:right w:val="nil"/>
            </w:tcBorders>
            <w:shd w:val="clear" w:color="auto" w:fill="auto"/>
            <w:noWrap/>
            <w:vAlign w:val="center"/>
          </w:tcPr>
          <w:p w14:paraId="1A4E4D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25KG</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133876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1桶</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710B261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2B25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364B2D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160" w:type="dxa"/>
            <w:tcBorders>
              <w:top w:val="nil"/>
              <w:left w:val="nil"/>
              <w:bottom w:val="single" w:color="000000" w:sz="8" w:space="0"/>
              <w:right w:val="single" w:color="000000" w:sz="8" w:space="0"/>
            </w:tcBorders>
            <w:shd w:val="clear" w:color="auto" w:fill="auto"/>
            <w:noWrap/>
            <w:vAlign w:val="center"/>
          </w:tcPr>
          <w:p w14:paraId="7D0B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防爆接线箱</w:t>
            </w:r>
          </w:p>
        </w:tc>
        <w:tc>
          <w:tcPr>
            <w:tcW w:w="3180" w:type="dxa"/>
            <w:tcBorders>
              <w:top w:val="nil"/>
              <w:left w:val="nil"/>
              <w:bottom w:val="single" w:color="000000" w:sz="8" w:space="0"/>
              <w:right w:val="nil"/>
            </w:tcBorders>
            <w:shd w:val="clear" w:color="auto" w:fill="auto"/>
            <w:noWrap/>
            <w:vAlign w:val="center"/>
          </w:tcPr>
          <w:p w14:paraId="255BAB58">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6FDFA5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583981A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20B3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48FB25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160" w:type="dxa"/>
            <w:tcBorders>
              <w:top w:val="nil"/>
              <w:left w:val="nil"/>
              <w:bottom w:val="single" w:color="000000" w:sz="8" w:space="0"/>
              <w:right w:val="single" w:color="000000" w:sz="8" w:space="0"/>
            </w:tcBorders>
            <w:shd w:val="clear" w:color="auto" w:fill="auto"/>
            <w:noWrap/>
            <w:vAlign w:val="center"/>
          </w:tcPr>
          <w:p w14:paraId="0003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防爆箱设计接线</w:t>
            </w:r>
          </w:p>
        </w:tc>
        <w:tc>
          <w:tcPr>
            <w:tcW w:w="3180" w:type="dxa"/>
            <w:tcBorders>
              <w:top w:val="nil"/>
              <w:left w:val="nil"/>
              <w:bottom w:val="single" w:color="000000" w:sz="8" w:space="0"/>
              <w:right w:val="nil"/>
            </w:tcBorders>
            <w:shd w:val="clear" w:color="auto" w:fill="auto"/>
            <w:noWrap/>
            <w:vAlign w:val="center"/>
          </w:tcPr>
          <w:p w14:paraId="5A8D4DDF">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13F6C0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1项</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3E57D3D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5977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52721A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160" w:type="dxa"/>
            <w:tcBorders>
              <w:top w:val="nil"/>
              <w:left w:val="nil"/>
              <w:bottom w:val="single" w:color="000000" w:sz="8" w:space="0"/>
              <w:right w:val="single" w:color="000000" w:sz="8" w:space="0"/>
            </w:tcBorders>
            <w:shd w:val="clear" w:color="auto" w:fill="auto"/>
            <w:noWrap/>
            <w:vAlign w:val="center"/>
          </w:tcPr>
          <w:p w14:paraId="245C1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仪表电缆</w:t>
            </w:r>
          </w:p>
        </w:tc>
        <w:tc>
          <w:tcPr>
            <w:tcW w:w="3180" w:type="dxa"/>
            <w:tcBorders>
              <w:top w:val="nil"/>
              <w:left w:val="nil"/>
              <w:bottom w:val="single" w:color="000000" w:sz="8" w:space="0"/>
              <w:right w:val="nil"/>
            </w:tcBorders>
            <w:shd w:val="clear" w:color="auto" w:fill="auto"/>
            <w:noWrap/>
            <w:vAlign w:val="center"/>
          </w:tcPr>
          <w:p w14:paraId="77D51A7A">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2CB735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1套</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07352FF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62BB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48FB5A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160" w:type="dxa"/>
            <w:tcBorders>
              <w:top w:val="nil"/>
              <w:left w:val="nil"/>
              <w:bottom w:val="single" w:color="000000" w:sz="8" w:space="0"/>
              <w:right w:val="single" w:color="000000" w:sz="8" w:space="0"/>
            </w:tcBorders>
            <w:shd w:val="clear" w:color="auto" w:fill="auto"/>
            <w:noWrap/>
            <w:vAlign w:val="center"/>
          </w:tcPr>
          <w:p w14:paraId="3255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电气仪表辅材</w:t>
            </w:r>
          </w:p>
        </w:tc>
        <w:tc>
          <w:tcPr>
            <w:tcW w:w="3180" w:type="dxa"/>
            <w:tcBorders>
              <w:top w:val="nil"/>
              <w:left w:val="nil"/>
              <w:bottom w:val="single" w:color="000000" w:sz="8" w:space="0"/>
              <w:right w:val="nil"/>
            </w:tcBorders>
            <w:shd w:val="clear" w:color="auto" w:fill="auto"/>
            <w:noWrap/>
            <w:vAlign w:val="center"/>
          </w:tcPr>
          <w:p w14:paraId="18F38E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桥架，镀锌管，防爆管，防爆格兰</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3AC046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1套</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482CB02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387A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0781A2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2160" w:type="dxa"/>
            <w:tcBorders>
              <w:top w:val="nil"/>
              <w:left w:val="nil"/>
              <w:bottom w:val="single" w:color="000000" w:sz="8" w:space="0"/>
              <w:right w:val="single" w:color="000000" w:sz="8" w:space="0"/>
            </w:tcBorders>
            <w:shd w:val="clear" w:color="auto" w:fill="auto"/>
            <w:noWrap/>
            <w:vAlign w:val="center"/>
          </w:tcPr>
          <w:p w14:paraId="07E59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PLC控制模块</w:t>
            </w:r>
          </w:p>
        </w:tc>
        <w:tc>
          <w:tcPr>
            <w:tcW w:w="3180" w:type="dxa"/>
            <w:tcBorders>
              <w:top w:val="nil"/>
              <w:left w:val="nil"/>
              <w:bottom w:val="single" w:color="000000" w:sz="8" w:space="0"/>
              <w:right w:val="nil"/>
            </w:tcBorders>
            <w:shd w:val="clear" w:color="auto" w:fill="auto"/>
            <w:noWrap/>
            <w:vAlign w:val="center"/>
          </w:tcPr>
          <w:p w14:paraId="2FAE05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S7-1200</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46F0E6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1套</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087C1F4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4C40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305857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2160" w:type="dxa"/>
            <w:tcBorders>
              <w:top w:val="nil"/>
              <w:left w:val="nil"/>
              <w:bottom w:val="single" w:color="000000" w:sz="8" w:space="0"/>
              <w:right w:val="single" w:color="000000" w:sz="8" w:space="0"/>
            </w:tcBorders>
            <w:shd w:val="clear" w:color="auto" w:fill="auto"/>
            <w:noWrap/>
            <w:vAlign w:val="center"/>
          </w:tcPr>
          <w:p w14:paraId="7BC97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触摸屏</w:t>
            </w:r>
          </w:p>
        </w:tc>
        <w:tc>
          <w:tcPr>
            <w:tcW w:w="3180" w:type="dxa"/>
            <w:tcBorders>
              <w:top w:val="nil"/>
              <w:left w:val="nil"/>
              <w:bottom w:val="single" w:color="000000" w:sz="8" w:space="0"/>
              <w:right w:val="nil"/>
            </w:tcBorders>
            <w:shd w:val="clear" w:color="auto" w:fill="auto"/>
            <w:noWrap/>
            <w:vAlign w:val="center"/>
          </w:tcPr>
          <w:p w14:paraId="43F7FD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威纶通</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0DC616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0C6BC75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702C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117031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2160" w:type="dxa"/>
            <w:tcBorders>
              <w:top w:val="nil"/>
              <w:left w:val="nil"/>
              <w:bottom w:val="single" w:color="000000" w:sz="8" w:space="0"/>
              <w:right w:val="single" w:color="000000" w:sz="8" w:space="0"/>
            </w:tcBorders>
            <w:shd w:val="clear" w:color="auto" w:fill="auto"/>
            <w:noWrap/>
            <w:vAlign w:val="center"/>
          </w:tcPr>
          <w:p w14:paraId="7E8D1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PLC编程</w:t>
            </w:r>
          </w:p>
        </w:tc>
        <w:tc>
          <w:tcPr>
            <w:tcW w:w="3180" w:type="dxa"/>
            <w:tcBorders>
              <w:top w:val="nil"/>
              <w:left w:val="nil"/>
              <w:bottom w:val="single" w:color="000000" w:sz="8" w:space="0"/>
              <w:right w:val="nil"/>
            </w:tcBorders>
            <w:shd w:val="clear" w:color="auto" w:fill="auto"/>
            <w:noWrap/>
            <w:vAlign w:val="center"/>
          </w:tcPr>
          <w:p w14:paraId="569618E1">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198301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1项</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1947945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06EC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224390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160" w:type="dxa"/>
            <w:tcBorders>
              <w:top w:val="nil"/>
              <w:left w:val="nil"/>
              <w:bottom w:val="single" w:color="000000" w:sz="8" w:space="0"/>
              <w:right w:val="single" w:color="000000" w:sz="8" w:space="0"/>
            </w:tcBorders>
            <w:shd w:val="clear" w:color="auto" w:fill="auto"/>
            <w:noWrap/>
            <w:vAlign w:val="center"/>
          </w:tcPr>
          <w:p w14:paraId="3BE8C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触摸屏编程</w:t>
            </w:r>
          </w:p>
        </w:tc>
        <w:tc>
          <w:tcPr>
            <w:tcW w:w="3180" w:type="dxa"/>
            <w:tcBorders>
              <w:top w:val="nil"/>
              <w:left w:val="nil"/>
              <w:bottom w:val="single" w:color="000000" w:sz="8" w:space="0"/>
              <w:right w:val="nil"/>
            </w:tcBorders>
            <w:shd w:val="clear" w:color="auto" w:fill="auto"/>
            <w:noWrap/>
            <w:vAlign w:val="center"/>
          </w:tcPr>
          <w:p w14:paraId="7E425CD7">
            <w:pPr>
              <w:jc w:val="center"/>
              <w:rPr>
                <w:rFonts w:hint="eastAsia" w:ascii="微软雅黑" w:hAnsi="微软雅黑" w:eastAsia="微软雅黑" w:cs="微软雅黑"/>
                <w:i w:val="0"/>
                <w:iCs w:val="0"/>
                <w:color w:val="000000"/>
                <w:sz w:val="20"/>
                <w:szCs w:val="20"/>
                <w:u w:val="none"/>
              </w:rPr>
            </w:pP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08F9DF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1项</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67AA063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r w14:paraId="2DF9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tcBorders>
              <w:top w:val="nil"/>
              <w:left w:val="single" w:color="000000" w:sz="8" w:space="0"/>
              <w:bottom w:val="single" w:color="000000" w:sz="8" w:space="0"/>
              <w:right w:val="single" w:color="000000" w:sz="8" w:space="0"/>
            </w:tcBorders>
            <w:shd w:val="clear" w:color="auto" w:fill="auto"/>
            <w:vAlign w:val="center"/>
          </w:tcPr>
          <w:p w14:paraId="665880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2160" w:type="dxa"/>
            <w:tcBorders>
              <w:top w:val="nil"/>
              <w:left w:val="nil"/>
              <w:bottom w:val="single" w:color="000000" w:sz="8" w:space="0"/>
              <w:right w:val="single" w:color="000000" w:sz="8" w:space="0"/>
            </w:tcBorders>
            <w:shd w:val="clear" w:color="auto" w:fill="auto"/>
            <w:noWrap/>
            <w:vAlign w:val="center"/>
          </w:tcPr>
          <w:p w14:paraId="3491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维修费</w:t>
            </w:r>
          </w:p>
        </w:tc>
        <w:tc>
          <w:tcPr>
            <w:tcW w:w="3180" w:type="dxa"/>
            <w:tcBorders>
              <w:top w:val="nil"/>
              <w:left w:val="nil"/>
              <w:bottom w:val="single" w:color="000000" w:sz="8" w:space="0"/>
              <w:right w:val="nil"/>
            </w:tcBorders>
            <w:shd w:val="clear" w:color="auto" w:fill="auto"/>
            <w:noWrap/>
            <w:vAlign w:val="center"/>
          </w:tcPr>
          <w:p w14:paraId="60C77A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人工</w:t>
            </w:r>
          </w:p>
        </w:tc>
        <w:tc>
          <w:tcPr>
            <w:tcW w:w="1259" w:type="dxa"/>
            <w:tcBorders>
              <w:top w:val="nil"/>
              <w:left w:val="single" w:color="000000" w:sz="8" w:space="0"/>
              <w:bottom w:val="single" w:color="000000" w:sz="8" w:space="0"/>
              <w:right w:val="single" w:color="000000" w:sz="8" w:space="0"/>
            </w:tcBorders>
            <w:shd w:val="clear" w:color="auto" w:fill="auto"/>
            <w:vAlign w:val="center"/>
          </w:tcPr>
          <w:p w14:paraId="0DDB29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1项</w:t>
            </w:r>
          </w:p>
        </w:tc>
        <w:tc>
          <w:tcPr>
            <w:tcW w:w="3035" w:type="dxa"/>
            <w:tcBorders>
              <w:top w:val="nil"/>
              <w:left w:val="single" w:color="000000" w:sz="8" w:space="0"/>
              <w:bottom w:val="single" w:color="000000" w:sz="8" w:space="0"/>
              <w:right w:val="single" w:color="000000" w:sz="8" w:space="0"/>
            </w:tcBorders>
            <w:shd w:val="clear" w:color="auto" w:fill="auto"/>
            <w:vAlign w:val="center"/>
          </w:tcPr>
          <w:p w14:paraId="31EE509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r>
    </w:tbl>
    <w:p w14:paraId="2E271465">
      <w:pPr>
        <w:spacing w:line="360" w:lineRule="auto"/>
        <w:rPr>
          <w:rFonts w:hint="eastAsia" w:ascii="方正仿宋简体" w:hAnsi="方正仿宋简体" w:eastAsia="方正仿宋简体" w:cs="方正仿宋简体"/>
          <w:b/>
          <w:bCs/>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注：以上为预估数量，具体结算以返厂后实际工作量结算。</w:t>
      </w:r>
    </w:p>
    <w:p w14:paraId="3AECD826">
      <w:pPr>
        <w:numPr>
          <w:ilvl w:val="0"/>
          <w:numId w:val="0"/>
        </w:num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p>
    <w:p w14:paraId="52C5E2DF">
      <w:pPr>
        <w:numPr>
          <w:ilvl w:val="0"/>
          <w:numId w:val="0"/>
        </w:num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p>
    <w:p w14:paraId="4205515F">
      <w:pPr>
        <w:numPr>
          <w:ilvl w:val="0"/>
          <w:numId w:val="0"/>
        </w:num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p>
    <w:p w14:paraId="6AC69130">
      <w:pPr>
        <w:numPr>
          <w:ilvl w:val="0"/>
          <w:numId w:val="0"/>
        </w:numPr>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3.大件设备更换清单</w:t>
      </w:r>
    </w:p>
    <w:tbl>
      <w:tblPr>
        <w:tblStyle w:val="18"/>
        <w:tblW w:w="6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980"/>
        <w:gridCol w:w="2730"/>
        <w:gridCol w:w="1178"/>
      </w:tblGrid>
      <w:tr w14:paraId="5526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30" w:type="dxa"/>
            <w:tcBorders>
              <w:top w:val="single" w:color="auto" w:sz="4" w:space="0"/>
              <w:left w:val="single" w:color="000000" w:sz="8" w:space="0"/>
              <w:bottom w:val="single" w:color="000000" w:sz="8" w:space="0"/>
              <w:right w:val="single" w:color="000000" w:sz="8" w:space="0"/>
            </w:tcBorders>
            <w:shd w:val="clear" w:color="auto" w:fill="auto"/>
            <w:vAlign w:val="center"/>
          </w:tcPr>
          <w:p w14:paraId="3CC5B4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eastAsia="zh-CN"/>
              </w:rPr>
            </w:pPr>
            <w:r>
              <w:rPr>
                <w:rFonts w:hint="eastAsia" w:ascii="微软雅黑" w:hAnsi="微软雅黑" w:eastAsia="微软雅黑" w:cs="微软雅黑"/>
                <w:i w:val="0"/>
                <w:iCs w:val="0"/>
                <w:color w:val="000000"/>
                <w:sz w:val="20"/>
                <w:szCs w:val="20"/>
                <w:u w:val="none"/>
                <w:lang w:eastAsia="zh-CN"/>
              </w:rPr>
              <w:t>序号</w:t>
            </w:r>
          </w:p>
        </w:tc>
        <w:tc>
          <w:tcPr>
            <w:tcW w:w="1980" w:type="dxa"/>
            <w:tcBorders>
              <w:top w:val="single" w:color="auto" w:sz="4" w:space="0"/>
              <w:left w:val="nil"/>
              <w:bottom w:val="single" w:color="000000" w:sz="8" w:space="0"/>
              <w:right w:val="single" w:color="000000" w:sz="8" w:space="0"/>
            </w:tcBorders>
            <w:shd w:val="clear" w:color="auto" w:fill="auto"/>
            <w:noWrap/>
            <w:vAlign w:val="center"/>
          </w:tcPr>
          <w:p w14:paraId="39D221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设备名称</w:t>
            </w:r>
          </w:p>
        </w:tc>
        <w:tc>
          <w:tcPr>
            <w:tcW w:w="2730" w:type="dxa"/>
            <w:tcBorders>
              <w:top w:val="single" w:color="auto" w:sz="4" w:space="0"/>
              <w:left w:val="nil"/>
              <w:bottom w:val="single" w:color="000000" w:sz="8" w:space="0"/>
              <w:right w:val="nil"/>
            </w:tcBorders>
            <w:shd w:val="clear" w:color="auto" w:fill="auto"/>
            <w:noWrap/>
            <w:vAlign w:val="center"/>
          </w:tcPr>
          <w:p w14:paraId="27CBA9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eastAsia="zh-CN"/>
              </w:rPr>
            </w:pPr>
            <w:r>
              <w:rPr>
                <w:rFonts w:hint="eastAsia" w:ascii="微软雅黑" w:hAnsi="微软雅黑" w:eastAsia="微软雅黑" w:cs="微软雅黑"/>
                <w:i w:val="0"/>
                <w:iCs w:val="0"/>
                <w:color w:val="000000"/>
                <w:sz w:val="20"/>
                <w:szCs w:val="20"/>
                <w:u w:val="none"/>
                <w:lang w:eastAsia="zh-CN"/>
              </w:rPr>
              <w:t>规格型号</w:t>
            </w:r>
          </w:p>
        </w:tc>
        <w:tc>
          <w:tcPr>
            <w:tcW w:w="11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D82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eastAsia="zh-CN"/>
              </w:rPr>
            </w:pPr>
            <w:r>
              <w:rPr>
                <w:rFonts w:hint="eastAsia" w:ascii="微软雅黑" w:hAnsi="微软雅黑" w:eastAsia="微软雅黑" w:cs="微软雅黑"/>
                <w:i w:val="0"/>
                <w:iCs w:val="0"/>
                <w:color w:val="000000"/>
                <w:sz w:val="20"/>
                <w:szCs w:val="20"/>
                <w:u w:val="none"/>
                <w:lang w:eastAsia="zh-CN"/>
              </w:rPr>
              <w:t>预估数量</w:t>
            </w:r>
          </w:p>
        </w:tc>
      </w:tr>
      <w:tr w14:paraId="7143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30" w:type="dxa"/>
            <w:tcBorders>
              <w:top w:val="nil"/>
              <w:left w:val="single" w:color="000000" w:sz="8" w:space="0"/>
              <w:bottom w:val="single" w:color="000000" w:sz="8" w:space="0"/>
              <w:right w:val="single" w:color="000000" w:sz="8" w:space="0"/>
            </w:tcBorders>
            <w:shd w:val="clear" w:color="auto" w:fill="auto"/>
            <w:vAlign w:val="center"/>
          </w:tcPr>
          <w:p w14:paraId="4196A3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980" w:type="dxa"/>
            <w:tcBorders>
              <w:top w:val="nil"/>
              <w:left w:val="nil"/>
              <w:bottom w:val="single" w:color="000000" w:sz="8" w:space="0"/>
              <w:right w:val="single" w:color="000000" w:sz="8" w:space="0"/>
            </w:tcBorders>
            <w:shd w:val="clear" w:color="auto" w:fill="auto"/>
            <w:noWrap/>
            <w:vAlign w:val="center"/>
          </w:tcPr>
          <w:p w14:paraId="50567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一级冷凝器</w:t>
            </w:r>
          </w:p>
        </w:tc>
        <w:tc>
          <w:tcPr>
            <w:tcW w:w="2730" w:type="dxa"/>
            <w:tcBorders>
              <w:top w:val="nil"/>
              <w:left w:val="nil"/>
              <w:bottom w:val="single" w:color="000000" w:sz="8" w:space="0"/>
              <w:right w:val="nil"/>
            </w:tcBorders>
            <w:shd w:val="clear" w:color="auto" w:fill="auto"/>
            <w:noWrap/>
            <w:vAlign w:val="center"/>
          </w:tcPr>
          <w:p w14:paraId="3814DA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VLN4442.1</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6D0653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r>
      <w:tr w14:paraId="7518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30" w:type="dxa"/>
            <w:tcBorders>
              <w:top w:val="nil"/>
              <w:left w:val="single" w:color="000000" w:sz="8" w:space="0"/>
              <w:bottom w:val="single" w:color="000000" w:sz="8" w:space="0"/>
              <w:right w:val="single" w:color="000000" w:sz="8" w:space="0"/>
            </w:tcBorders>
            <w:shd w:val="clear" w:color="auto" w:fill="auto"/>
            <w:vAlign w:val="center"/>
          </w:tcPr>
          <w:p w14:paraId="20C847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980" w:type="dxa"/>
            <w:tcBorders>
              <w:top w:val="nil"/>
              <w:left w:val="nil"/>
              <w:bottom w:val="single" w:color="000000" w:sz="8" w:space="0"/>
              <w:right w:val="single" w:color="000000" w:sz="8" w:space="0"/>
            </w:tcBorders>
            <w:shd w:val="clear" w:color="auto" w:fill="auto"/>
            <w:noWrap/>
            <w:vAlign w:val="center"/>
          </w:tcPr>
          <w:p w14:paraId="6D1B8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板式换热器</w:t>
            </w:r>
          </w:p>
        </w:tc>
        <w:tc>
          <w:tcPr>
            <w:tcW w:w="2730" w:type="dxa"/>
            <w:tcBorders>
              <w:top w:val="nil"/>
              <w:left w:val="nil"/>
              <w:bottom w:val="single" w:color="000000" w:sz="8" w:space="0"/>
              <w:right w:val="nil"/>
            </w:tcBorders>
            <w:shd w:val="clear" w:color="auto" w:fill="auto"/>
            <w:noWrap/>
            <w:vAlign w:val="center"/>
          </w:tcPr>
          <w:p w14:paraId="1ED87C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B3-095B-90D-01</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583BF6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r>
      <w:tr w14:paraId="52B4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30" w:type="dxa"/>
            <w:tcBorders>
              <w:top w:val="nil"/>
              <w:left w:val="single" w:color="000000" w:sz="8" w:space="0"/>
              <w:bottom w:val="single" w:color="000000" w:sz="8" w:space="0"/>
              <w:right w:val="single" w:color="000000" w:sz="8" w:space="0"/>
            </w:tcBorders>
            <w:shd w:val="clear" w:color="auto" w:fill="auto"/>
            <w:vAlign w:val="center"/>
          </w:tcPr>
          <w:p w14:paraId="6FF3A4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980" w:type="dxa"/>
            <w:tcBorders>
              <w:top w:val="nil"/>
              <w:left w:val="nil"/>
              <w:bottom w:val="single" w:color="000000" w:sz="8" w:space="0"/>
              <w:right w:val="single" w:color="000000" w:sz="8" w:space="0"/>
            </w:tcBorders>
            <w:shd w:val="clear" w:color="auto" w:fill="auto"/>
            <w:noWrap/>
            <w:vAlign w:val="center"/>
          </w:tcPr>
          <w:p w14:paraId="002B7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一级蒸发器</w:t>
            </w:r>
          </w:p>
        </w:tc>
        <w:tc>
          <w:tcPr>
            <w:tcW w:w="2730" w:type="dxa"/>
            <w:tcBorders>
              <w:top w:val="nil"/>
              <w:left w:val="nil"/>
              <w:bottom w:val="single" w:color="000000" w:sz="8" w:space="0"/>
              <w:right w:val="nil"/>
            </w:tcBorders>
            <w:shd w:val="clear" w:color="auto" w:fill="auto"/>
            <w:noWrap/>
            <w:vAlign w:val="center"/>
          </w:tcPr>
          <w:p w14:paraId="1E36EA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KYL4.8-15</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39975B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r>
      <w:tr w14:paraId="111D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30" w:type="dxa"/>
            <w:tcBorders>
              <w:top w:val="nil"/>
              <w:left w:val="single" w:color="000000" w:sz="8" w:space="0"/>
              <w:bottom w:val="single" w:color="auto" w:sz="4" w:space="0"/>
              <w:right w:val="single" w:color="000000" w:sz="8" w:space="0"/>
            </w:tcBorders>
            <w:shd w:val="clear" w:color="auto" w:fill="auto"/>
            <w:vAlign w:val="center"/>
          </w:tcPr>
          <w:p w14:paraId="12EB7D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980" w:type="dxa"/>
            <w:tcBorders>
              <w:top w:val="nil"/>
              <w:left w:val="nil"/>
              <w:bottom w:val="single" w:color="auto" w:sz="4" w:space="0"/>
              <w:right w:val="single" w:color="000000" w:sz="8" w:space="0"/>
            </w:tcBorders>
            <w:shd w:val="clear" w:color="auto" w:fill="auto"/>
            <w:noWrap/>
            <w:vAlign w:val="center"/>
          </w:tcPr>
          <w:p w14:paraId="38E8C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二级蒸发器</w:t>
            </w:r>
          </w:p>
        </w:tc>
        <w:tc>
          <w:tcPr>
            <w:tcW w:w="2730" w:type="dxa"/>
            <w:tcBorders>
              <w:top w:val="nil"/>
              <w:left w:val="nil"/>
              <w:bottom w:val="single" w:color="auto" w:sz="4" w:space="0"/>
              <w:right w:val="nil"/>
            </w:tcBorders>
            <w:shd w:val="clear" w:color="auto" w:fill="auto"/>
            <w:noWrap/>
            <w:vAlign w:val="center"/>
          </w:tcPr>
          <w:p w14:paraId="59BF8B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YC2698-200</w:t>
            </w:r>
          </w:p>
        </w:tc>
        <w:tc>
          <w:tcPr>
            <w:tcW w:w="1178" w:type="dxa"/>
            <w:tcBorders>
              <w:top w:val="nil"/>
              <w:left w:val="single" w:color="000000" w:sz="8" w:space="0"/>
              <w:bottom w:val="single" w:color="auto" w:sz="4" w:space="0"/>
              <w:right w:val="single" w:color="000000" w:sz="8" w:space="0"/>
            </w:tcBorders>
            <w:shd w:val="clear" w:color="auto" w:fill="auto"/>
            <w:vAlign w:val="center"/>
          </w:tcPr>
          <w:p w14:paraId="1904AB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r>
      <w:tr w14:paraId="4B56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30" w:type="dxa"/>
            <w:tcBorders>
              <w:top w:val="single" w:color="auto" w:sz="4" w:space="0"/>
              <w:left w:val="single" w:color="000000" w:sz="8" w:space="0"/>
              <w:bottom w:val="single" w:color="000000" w:sz="8" w:space="0"/>
              <w:right w:val="single" w:color="000000" w:sz="8" w:space="0"/>
            </w:tcBorders>
            <w:shd w:val="clear" w:color="auto" w:fill="auto"/>
            <w:vAlign w:val="center"/>
          </w:tcPr>
          <w:p w14:paraId="470B1B3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1980" w:type="dxa"/>
            <w:tcBorders>
              <w:top w:val="single" w:color="auto" w:sz="4" w:space="0"/>
              <w:left w:val="nil"/>
              <w:bottom w:val="single" w:color="000000" w:sz="8" w:space="0"/>
              <w:right w:val="single" w:color="000000" w:sz="8" w:space="0"/>
            </w:tcBorders>
            <w:shd w:val="clear" w:color="auto" w:fill="auto"/>
            <w:noWrap/>
            <w:vAlign w:val="center"/>
          </w:tcPr>
          <w:p w14:paraId="4A8E0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三级蒸发器</w:t>
            </w:r>
          </w:p>
        </w:tc>
        <w:tc>
          <w:tcPr>
            <w:tcW w:w="2730" w:type="dxa"/>
            <w:tcBorders>
              <w:top w:val="single" w:color="auto" w:sz="4" w:space="0"/>
              <w:left w:val="nil"/>
              <w:bottom w:val="single" w:color="000000" w:sz="8" w:space="0"/>
              <w:right w:val="nil"/>
            </w:tcBorders>
            <w:shd w:val="clear" w:color="auto" w:fill="auto"/>
            <w:noWrap/>
            <w:vAlign w:val="center"/>
          </w:tcPr>
          <w:p w14:paraId="48CF67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ZB2679BK-200</w:t>
            </w:r>
          </w:p>
        </w:tc>
        <w:tc>
          <w:tcPr>
            <w:tcW w:w="1178" w:type="dxa"/>
            <w:tcBorders>
              <w:top w:val="single" w:color="auto" w:sz="4" w:space="0"/>
              <w:left w:val="single" w:color="000000" w:sz="8" w:space="0"/>
              <w:bottom w:val="single" w:color="000000" w:sz="8" w:space="0"/>
              <w:right w:val="single" w:color="000000" w:sz="8" w:space="0"/>
            </w:tcBorders>
            <w:shd w:val="clear" w:color="auto" w:fill="auto"/>
            <w:vAlign w:val="center"/>
          </w:tcPr>
          <w:p w14:paraId="231EDB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1个</w:t>
            </w:r>
          </w:p>
        </w:tc>
      </w:tr>
    </w:tbl>
    <w:p w14:paraId="4F40E601">
      <w:pPr>
        <w:spacing w:line="360" w:lineRule="auto"/>
        <w:rPr>
          <w:rFonts w:hint="eastAsia" w:ascii="方正仿宋简体" w:hAnsi="方正仿宋简体" w:eastAsia="方正仿宋简体" w:cs="方正仿宋简体"/>
          <w:b/>
          <w:bCs/>
          <w:color w:val="FF0000"/>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注：试压查漏后，在招标方和中标方双方确认需要更换的大件设备方可更换；以上材料为预估数量，具体结算以返厂后实际工作量结算，</w:t>
      </w:r>
      <w:r>
        <w:rPr>
          <w:rFonts w:hint="eastAsia" w:ascii="方正仿宋简体" w:hAnsi="方正仿宋简体" w:eastAsia="方正仿宋简体" w:cs="方正仿宋简体"/>
          <w:b/>
          <w:bCs/>
          <w:color w:val="FF0000"/>
          <w:kern w:val="1"/>
          <w:sz w:val="32"/>
          <w:szCs w:val="32"/>
          <w:lang w:val="en-US" w:eastAsia="zh-CN" w:bidi="ar-SA"/>
        </w:rPr>
        <w:t>如需更换该大件设备时，报价应包含人工费。</w:t>
      </w:r>
    </w:p>
    <w:p w14:paraId="5252E3A8">
      <w:pPr>
        <w:pStyle w:val="15"/>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ascii="方正仿宋简体" w:hAnsi="方正仿宋简体" w:eastAsia="方正仿宋简体" w:cs="方正仿宋简体"/>
          <w:sz w:val="32"/>
          <w:szCs w:val="32"/>
        </w:rPr>
        <w:t>.</w:t>
      </w:r>
      <w:r>
        <w:rPr>
          <w:rFonts w:ascii="方正仿宋简体" w:hAnsi="方正仿宋简体" w:eastAsia="方正仿宋简体" w:cs="方正仿宋简体"/>
          <w:color w:val="FF0000"/>
          <w:sz w:val="32"/>
          <w:szCs w:val="32"/>
          <w:highlight w:val="none"/>
        </w:rPr>
        <w:t>除</w:t>
      </w:r>
      <w:r>
        <w:rPr>
          <w:rFonts w:ascii="方正仿宋简体" w:hAnsi="方正仿宋简体" w:eastAsia="方正仿宋简体" w:cs="方正仿宋简体"/>
          <w:color w:val="FF0000"/>
          <w:kern w:val="2"/>
          <w:sz w:val="32"/>
          <w:szCs w:val="32"/>
          <w:highlight w:val="none"/>
        </w:rPr>
        <w:t>施工所需吊车、叉车</w:t>
      </w:r>
      <w:r>
        <w:rPr>
          <w:rFonts w:hint="eastAsia" w:ascii="方正仿宋简体" w:hAnsi="方正仿宋简体" w:eastAsia="方正仿宋简体" w:cs="方正仿宋简体"/>
          <w:color w:val="FF0000"/>
          <w:kern w:val="2"/>
          <w:sz w:val="32"/>
          <w:szCs w:val="32"/>
          <w:highlight w:val="none"/>
          <w:lang w:eastAsia="zh-CN"/>
        </w:rPr>
        <w:t>、油气回收机组地脚螺栓的拆装、现场工艺配管的拆装和电仪线缆的拆装</w:t>
      </w:r>
      <w:r>
        <w:rPr>
          <w:rFonts w:ascii="方正仿宋简体" w:hAnsi="方正仿宋简体" w:eastAsia="方正仿宋简体" w:cs="方正仿宋简体"/>
          <w:color w:val="FF0000"/>
          <w:kern w:val="2"/>
          <w:sz w:val="32"/>
          <w:szCs w:val="32"/>
          <w:highlight w:val="none"/>
        </w:rPr>
        <w:t>由招标方提供外</w:t>
      </w:r>
      <w:r>
        <w:rPr>
          <w:rFonts w:ascii="方正仿宋简体" w:hAnsi="方正仿宋简体" w:eastAsia="方正仿宋简体" w:cs="方正仿宋简体"/>
          <w:kern w:val="2"/>
          <w:sz w:val="32"/>
          <w:szCs w:val="32"/>
        </w:rPr>
        <w:t>，其它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机械辅助设施须在符合安全规范及安全性能的前提下由中标方自行解决，其它在施工中任何可能发生的费用，如赶工加班费、设备材料保管费、</w:t>
      </w:r>
      <w:r>
        <w:rPr>
          <w:rFonts w:hint="eastAsia" w:ascii="方正仿宋简体" w:hAnsi="方正仿宋简体" w:eastAsia="方正仿宋简体" w:cs="方正仿宋简体"/>
          <w:color w:val="FF0000"/>
          <w:sz w:val="32"/>
          <w:szCs w:val="32"/>
          <w:lang w:eastAsia="zh-CN"/>
        </w:rPr>
        <w:t>设备</w:t>
      </w:r>
      <w:r>
        <w:rPr>
          <w:rFonts w:ascii="方正仿宋简体" w:hAnsi="方正仿宋简体" w:eastAsia="方正仿宋简体" w:cs="方正仿宋简体"/>
          <w:color w:val="FF0000"/>
          <w:sz w:val="32"/>
          <w:szCs w:val="32"/>
        </w:rPr>
        <w:t>运输搬运费</w:t>
      </w:r>
      <w:r>
        <w:rPr>
          <w:rFonts w:ascii="方正仿宋简体" w:hAnsi="方正仿宋简体" w:eastAsia="方正仿宋简体" w:cs="方正仿宋简体"/>
          <w:sz w:val="32"/>
          <w:szCs w:val="32"/>
        </w:rPr>
        <w:t>、</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0CB70FA7">
      <w:pPr>
        <w:pStyle w:val="31"/>
        <w:ind w:firstLine="48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0"/>
          <w:sz w:val="32"/>
          <w:szCs w:val="32"/>
          <w:lang w:val="en-US" w:eastAsia="zh-CN" w:bidi="ar-SA"/>
        </w:rPr>
        <w:t>质量要求及技术标准：验收合格后，中标方送货至招标方现场回装，并进行运行调试，设备整体运行良好；</w:t>
      </w:r>
      <w:r>
        <w:rPr>
          <w:rFonts w:hint="eastAsia" w:ascii="方正仿宋简体" w:hAnsi="方正仿宋简体" w:eastAsia="方正仿宋简体" w:cs="方正仿宋简体"/>
          <w:sz w:val="32"/>
          <w:szCs w:val="32"/>
        </w:rPr>
        <w:t>SHS01001-2004《石油化工设备完好标准》；</w:t>
      </w:r>
      <w:r>
        <w:rPr>
          <w:rFonts w:hint="eastAsia" w:ascii="方正仿宋简体" w:hAnsi="方正仿宋简体" w:eastAsia="方正仿宋简体" w:cs="方正仿宋简体"/>
          <w:sz w:val="32"/>
          <w:szCs w:val="32"/>
          <w:lang w:val="en-US" w:eastAsia="zh-CN"/>
        </w:rPr>
        <w:t>南京都乐制冷设备有限公司</w:t>
      </w:r>
      <w:r>
        <w:rPr>
          <w:rFonts w:hint="eastAsia" w:ascii="方正仿宋简体" w:hAnsi="方正仿宋简体" w:eastAsia="方正仿宋简体" w:cs="方正仿宋简体"/>
          <w:sz w:val="32"/>
          <w:szCs w:val="32"/>
        </w:rPr>
        <w:t>维护保养手册。</w:t>
      </w:r>
    </w:p>
    <w:p w14:paraId="4D6C69DA">
      <w:pPr>
        <w:pStyle w:val="15"/>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36A59B5F">
      <w:pPr>
        <w:pStyle w:val="15"/>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.如涉及防爆区域作业，中标单位应使用具备防爆功能的工器具。</w:t>
      </w:r>
    </w:p>
    <w:p w14:paraId="00A4518F">
      <w:pPr>
        <w:pStyle w:val="15"/>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.质保期，本项目</w:t>
      </w:r>
      <w:r>
        <w:rPr>
          <w:rFonts w:hint="eastAsia" w:ascii="方正仿宋简体" w:hAnsi="方正仿宋简体" w:eastAsia="方正仿宋简体" w:cs="方正仿宋简体"/>
          <w:kern w:val="2"/>
          <w:sz w:val="32"/>
          <w:szCs w:val="32"/>
          <w:lang w:eastAsia="zh-CN"/>
        </w:rPr>
        <w:t>之设备</w:t>
      </w:r>
      <w:r>
        <w:rPr>
          <w:rFonts w:ascii="方正仿宋简体" w:hAnsi="方正仿宋简体" w:eastAsia="方正仿宋简体" w:cs="方正仿宋简体"/>
          <w:kern w:val="2"/>
          <w:sz w:val="32"/>
          <w:szCs w:val="32"/>
        </w:rPr>
        <w:t>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5FC8D836">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17331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0C4AAAE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3D39C139">
      <w:pPr>
        <w:spacing w:line="600" w:lineRule="exact"/>
        <w:ind w:firstLine="640" w:firstLineChars="200"/>
        <w:jc w:val="left"/>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sz w:val="32"/>
          <w:szCs w:val="32"/>
        </w:rPr>
        <w:t>1.投标时企业单位需提供《营业执照》、《税务登记证》、《组织机构代码证》（或三证合一）</w:t>
      </w:r>
      <w:r>
        <w:rPr>
          <w:rFonts w:hint="eastAsia" w:ascii="方正仿宋简体" w:hAnsi="方正仿宋简体" w:eastAsia="方正仿宋简体" w:cs="方正仿宋简体"/>
          <w:sz w:val="32"/>
          <w:szCs w:val="32"/>
          <w:lang w:eastAsia="zh-CN"/>
        </w:rPr>
        <w:t>，经营范围：环境保护专业设备或油气回收设备的制造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PECE颁发的防爆设备安装维护资格证书（防爆油气回收装置）或CNEX颁发的防爆电气设备修理能力认定证书（防爆油气回收机组或VOCs废气回收处理装置）</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highlight w:val="none"/>
          <w:lang w:val="en-US" w:eastAsia="zh-CN"/>
        </w:rPr>
        <w:t>管理体系证书：质量管理体系、环境管理体系和职业健康安全管理体系；</w:t>
      </w:r>
      <w:r>
        <w:rPr>
          <w:rFonts w:hint="eastAsia" w:ascii="方正仿宋简体" w:hAnsi="方正仿宋简体" w:eastAsia="方正仿宋简体" w:cs="方正仿宋简体"/>
          <w:color w:val="000000" w:themeColor="text1"/>
          <w:sz w:val="32"/>
          <w:szCs w:val="32"/>
          <w14:textFill>
            <w14:solidFill>
              <w14:schemeClr w14:val="tx1"/>
            </w14:solidFill>
          </w14:textFill>
        </w:rPr>
        <w:t>具备履行合同所必需的设备和专业技术能力的书面声明，详见附件2；法人授权书，详见附件3；参加采购活动前3年内在经营活动中没有重大违法记录的书面声明，详见附件4。</w:t>
      </w:r>
    </w:p>
    <w:p w14:paraId="55842698">
      <w:pPr>
        <w:spacing w:line="600" w:lineRule="exact"/>
        <w:ind w:firstLine="640" w:firstLineChars="200"/>
        <w:jc w:val="left"/>
        <w:rPr>
          <w:rFonts w:hint="default"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2.中标后，签订合同前，中标方应提供一般纳税人证明材料。</w:t>
      </w:r>
    </w:p>
    <w:p w14:paraId="5B396CA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.不接受被列入失信被执行人、重大违法案件当事人投标。</w:t>
      </w:r>
    </w:p>
    <w:p w14:paraId="57F257FD">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5E5E08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14:paraId="223F1F9B">
      <w:pPr>
        <w:pStyle w:val="11"/>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eastAsia="zh-CN"/>
        </w:rPr>
        <w:t>四</w:t>
      </w:r>
      <w:r>
        <w:rPr>
          <w:rFonts w:hint="eastAsia" w:ascii="方正黑体_GBK" w:hAnsi="方正黑体_GBK" w:eastAsia="方正黑体_GBK" w:cs="方正黑体_GBK"/>
          <w:kern w:val="2"/>
          <w:sz w:val="32"/>
          <w:szCs w:val="32"/>
        </w:rPr>
        <w:t>、投标</w:t>
      </w:r>
    </w:p>
    <w:p w14:paraId="2A1FB064">
      <w:pPr>
        <w:pStyle w:val="11"/>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5B4E7A0">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Cs/>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b/>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kern w:val="0"/>
          <w:sz w:val="32"/>
          <w:szCs w:val="32"/>
          <w:u w:val="single"/>
        </w:rPr>
        <w:t>%</w:t>
      </w:r>
      <w:r>
        <w:rPr>
          <w:rFonts w:hint="eastAsia" w:ascii="方正仿宋简体" w:hAnsi="方正仿宋简体" w:eastAsia="方正仿宋简体" w:cs="方正仿宋简体"/>
          <w:bCs/>
          <w:kern w:val="0"/>
          <w:sz w:val="32"/>
          <w:szCs w:val="32"/>
          <w:u w:val="single"/>
          <w:lang w:eastAsia="zh-CN"/>
        </w:rPr>
        <w:t>，一年质保期到期后再以银行承兑方式付款</w:t>
      </w:r>
      <w:r>
        <w:rPr>
          <w:rFonts w:hint="eastAsia" w:ascii="方正仿宋简体" w:hAnsi="方正仿宋简体" w:eastAsia="方正仿宋简体" w:cs="方正仿宋简体"/>
          <w:bCs/>
          <w:kern w:val="0"/>
          <w:sz w:val="32"/>
          <w:szCs w:val="32"/>
          <w:u w:val="single"/>
          <w:lang w:val="en-US" w:eastAsia="zh-CN"/>
        </w:rPr>
        <w:t>10%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31FE0A1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437DFB1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3382F9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51B9AB55">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63F485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53B228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C9E2A6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37661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B11D4D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5DE887B3">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D221CE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96E3BC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CB3DDD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0F2F41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76C0DF9C">
      <w:pPr>
        <w:pStyle w:val="11"/>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24872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2B6D3F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3556CA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E42E37C">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68A06A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2E7B96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04E29E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7F21B6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4E31A1E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72B3E1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38714D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5D07D9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F5C5172">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15A8E8AB">
      <w:pPr>
        <w:pStyle w:val="11"/>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217FC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5CA41299">
      <w:pPr>
        <w:adjustRightInd w:val="0"/>
        <w:snapToGrid w:val="0"/>
        <w:spacing w:line="600" w:lineRule="exact"/>
        <w:ind w:firstLine="640" w:firstLineChars="200"/>
        <w:jc w:val="left"/>
        <w:rPr>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5E9212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364D0D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065AF8A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含20天）</w:t>
      </w:r>
      <w:r>
        <w:rPr>
          <w:rFonts w:hint="eastAsia" w:ascii="方正仿宋简体" w:hAnsi="方正仿宋简体" w:eastAsia="方正仿宋简体" w:cs="方正仿宋简体"/>
          <w:bCs/>
          <w:kern w:val="1"/>
          <w:sz w:val="32"/>
          <w:szCs w:val="32"/>
          <w:lang w:eastAsia="zh-CN"/>
        </w:rPr>
        <w:t>以上</w:t>
      </w:r>
      <w:r>
        <w:rPr>
          <w:rFonts w:hint="eastAsia" w:ascii="方正仿宋简体" w:hAnsi="方正仿宋简体" w:eastAsia="方正仿宋简体" w:cs="方正仿宋简体"/>
          <w:bCs/>
          <w:kern w:val="1"/>
          <w:sz w:val="32"/>
          <w:szCs w:val="32"/>
        </w:rPr>
        <w:t>，招标人有权解除合同，并按合同总额20%追究投标人违约责任（如有异议请在报价时注明）。因投标人违约给招标人造成的损失违约金不足以弥补的，由投标人另行补足。</w:t>
      </w:r>
    </w:p>
    <w:p w14:paraId="28A3C29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67F8BD86">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7678F08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12BE2234">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5F27F8A6">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98F27B1">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461F0DD0">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99A578C">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00008A82">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503B7570">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0BEB2E6F">
      <w:pPr>
        <w:spacing w:line="560" w:lineRule="exact"/>
        <w:ind w:firstLine="640" w:firstLineChars="200"/>
        <w:rPr>
          <w:rFonts w:hint="eastAsia" w:ascii="方正仿宋简体" w:hAnsi="方正仿宋简体" w:eastAsia="方正仿宋简体" w:cs="方正仿宋简体"/>
          <w:bCs/>
          <w:kern w:val="1"/>
          <w:sz w:val="32"/>
          <w:szCs w:val="32"/>
        </w:rPr>
      </w:pPr>
    </w:p>
    <w:p w14:paraId="7A34CF52">
      <w:pPr>
        <w:spacing w:line="560" w:lineRule="exact"/>
        <w:ind w:firstLine="640" w:firstLineChars="200"/>
        <w:rPr>
          <w:rFonts w:hint="eastAsia" w:ascii="方正仿宋简体" w:hAnsi="方正仿宋简体" w:eastAsia="方正仿宋简体" w:cs="方正仿宋简体"/>
          <w:bCs/>
          <w:kern w:val="1"/>
          <w:sz w:val="32"/>
          <w:szCs w:val="32"/>
        </w:rPr>
      </w:pPr>
    </w:p>
    <w:p w14:paraId="24552332">
      <w:pPr>
        <w:spacing w:line="560" w:lineRule="exact"/>
        <w:ind w:firstLine="640" w:firstLineChars="200"/>
        <w:rPr>
          <w:rFonts w:hint="eastAsia" w:ascii="方正仿宋简体" w:hAnsi="方正仿宋简体" w:eastAsia="方正仿宋简体" w:cs="方正仿宋简体"/>
          <w:bCs/>
          <w:kern w:val="1"/>
          <w:sz w:val="32"/>
          <w:szCs w:val="32"/>
        </w:rPr>
      </w:pPr>
    </w:p>
    <w:p w14:paraId="60EED67C">
      <w:pPr>
        <w:spacing w:line="560" w:lineRule="exact"/>
        <w:ind w:firstLine="640" w:firstLineChars="200"/>
        <w:rPr>
          <w:rFonts w:hint="eastAsia" w:ascii="方正仿宋简体" w:hAnsi="方正仿宋简体" w:eastAsia="方正仿宋简体" w:cs="方正仿宋简体"/>
          <w:bCs/>
          <w:kern w:val="1"/>
          <w:sz w:val="32"/>
          <w:szCs w:val="32"/>
        </w:rPr>
      </w:pPr>
    </w:p>
    <w:p w14:paraId="5AB64C35">
      <w:pPr>
        <w:spacing w:line="560" w:lineRule="exact"/>
        <w:ind w:firstLine="640" w:firstLineChars="200"/>
        <w:rPr>
          <w:rFonts w:hint="eastAsia" w:ascii="方正仿宋简体" w:hAnsi="方正仿宋简体" w:eastAsia="方正仿宋简体" w:cs="方正仿宋简体"/>
          <w:bCs/>
          <w:kern w:val="1"/>
          <w:sz w:val="32"/>
          <w:szCs w:val="32"/>
        </w:rPr>
      </w:pPr>
    </w:p>
    <w:p w14:paraId="6066F13C">
      <w:pPr>
        <w:spacing w:line="560" w:lineRule="exact"/>
        <w:ind w:firstLine="640" w:firstLineChars="200"/>
        <w:rPr>
          <w:rFonts w:hint="eastAsia" w:ascii="方正仿宋简体" w:hAnsi="方正仿宋简体" w:eastAsia="方正仿宋简体" w:cs="方正仿宋简体"/>
          <w:bCs/>
          <w:kern w:val="1"/>
          <w:sz w:val="32"/>
          <w:szCs w:val="32"/>
        </w:rPr>
      </w:pPr>
    </w:p>
    <w:p w14:paraId="410B9DAE">
      <w:pPr>
        <w:spacing w:line="560" w:lineRule="exact"/>
        <w:ind w:firstLine="640" w:firstLineChars="200"/>
        <w:rPr>
          <w:rFonts w:hint="eastAsia" w:ascii="方正仿宋简体" w:hAnsi="方正仿宋简体" w:eastAsia="方正仿宋简体" w:cs="方正仿宋简体"/>
          <w:bCs/>
          <w:kern w:val="1"/>
          <w:sz w:val="32"/>
          <w:szCs w:val="32"/>
        </w:rPr>
      </w:pPr>
    </w:p>
    <w:p w14:paraId="78241E0E">
      <w:pPr>
        <w:spacing w:line="560" w:lineRule="exact"/>
        <w:ind w:firstLine="640" w:firstLineChars="200"/>
        <w:rPr>
          <w:rFonts w:hint="eastAsia" w:ascii="方正仿宋简体" w:hAnsi="方正仿宋简体" w:eastAsia="方正仿宋简体" w:cs="方正仿宋简体"/>
          <w:bCs/>
          <w:kern w:val="1"/>
          <w:sz w:val="32"/>
          <w:szCs w:val="32"/>
        </w:rPr>
      </w:pPr>
    </w:p>
    <w:p w14:paraId="6E1574EB">
      <w:pPr>
        <w:spacing w:line="560" w:lineRule="exact"/>
        <w:ind w:firstLine="640" w:firstLineChars="200"/>
        <w:rPr>
          <w:rFonts w:hint="eastAsia" w:ascii="方正仿宋简体" w:hAnsi="方正仿宋简体" w:eastAsia="方正仿宋简体" w:cs="方正仿宋简体"/>
          <w:bCs/>
          <w:kern w:val="1"/>
          <w:sz w:val="32"/>
          <w:szCs w:val="32"/>
        </w:rPr>
      </w:pPr>
    </w:p>
    <w:p w14:paraId="6CA4724E">
      <w:pPr>
        <w:spacing w:line="560" w:lineRule="exact"/>
        <w:ind w:firstLine="640" w:firstLineChars="200"/>
        <w:rPr>
          <w:rFonts w:hint="eastAsia" w:ascii="方正仿宋简体" w:hAnsi="方正仿宋简体" w:eastAsia="方正仿宋简体" w:cs="方正仿宋简体"/>
          <w:bCs/>
          <w:kern w:val="1"/>
          <w:sz w:val="32"/>
          <w:szCs w:val="32"/>
        </w:rPr>
      </w:pPr>
    </w:p>
    <w:p w14:paraId="79CADCE8">
      <w:pPr>
        <w:spacing w:line="560" w:lineRule="exact"/>
        <w:ind w:firstLine="640" w:firstLineChars="200"/>
        <w:rPr>
          <w:rFonts w:hint="eastAsia" w:ascii="方正仿宋简体" w:hAnsi="方正仿宋简体" w:eastAsia="方正仿宋简体" w:cs="方正仿宋简体"/>
          <w:bCs/>
          <w:kern w:val="1"/>
          <w:sz w:val="32"/>
          <w:szCs w:val="32"/>
        </w:rPr>
      </w:pPr>
    </w:p>
    <w:p w14:paraId="7EA16D5A">
      <w:pPr>
        <w:spacing w:line="560" w:lineRule="exact"/>
        <w:ind w:firstLine="640" w:firstLineChars="200"/>
        <w:rPr>
          <w:rFonts w:hint="eastAsia" w:ascii="方正仿宋简体" w:hAnsi="方正仿宋简体" w:eastAsia="方正仿宋简体" w:cs="方正仿宋简体"/>
          <w:bCs/>
          <w:kern w:val="1"/>
          <w:sz w:val="32"/>
          <w:szCs w:val="32"/>
        </w:rPr>
      </w:pPr>
    </w:p>
    <w:p w14:paraId="39737C04">
      <w:pPr>
        <w:spacing w:line="560" w:lineRule="exact"/>
        <w:ind w:firstLine="640" w:firstLineChars="200"/>
        <w:rPr>
          <w:rFonts w:hint="eastAsia" w:ascii="方正仿宋简体" w:hAnsi="方正仿宋简体" w:eastAsia="方正仿宋简体" w:cs="方正仿宋简体"/>
          <w:bCs/>
          <w:kern w:val="1"/>
          <w:sz w:val="32"/>
          <w:szCs w:val="32"/>
        </w:rPr>
      </w:pPr>
    </w:p>
    <w:p w14:paraId="60E9A041">
      <w:pPr>
        <w:widowControl/>
        <w:jc w:val="left"/>
        <w:rPr>
          <w:rFonts w:hint="eastAsia" w:ascii="方正仿宋简体" w:hAnsi="方正仿宋简体" w:eastAsia="方正仿宋简体" w:cs="方正仿宋简体"/>
          <w:bCs/>
          <w:kern w:val="1"/>
          <w:sz w:val="32"/>
          <w:szCs w:val="32"/>
        </w:rPr>
      </w:pPr>
    </w:p>
    <w:p w14:paraId="7E82A05D">
      <w:pPr>
        <w:widowControl/>
        <w:jc w:val="left"/>
        <w:rPr>
          <w:rFonts w:hint="eastAsia" w:ascii="方正仿宋简体" w:hAnsi="方正仿宋简体" w:eastAsia="方正仿宋简体" w:cs="方正仿宋简体"/>
          <w:bCs/>
          <w:kern w:val="1"/>
          <w:sz w:val="32"/>
          <w:szCs w:val="32"/>
        </w:rPr>
      </w:pPr>
    </w:p>
    <w:p w14:paraId="5A499AA8">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732B4C3">
      <w:pPr>
        <w:tabs>
          <w:tab w:val="left" w:pos="180"/>
        </w:tabs>
        <w:spacing w:line="600" w:lineRule="exact"/>
        <w:rPr>
          <w:rFonts w:ascii="方正仿宋简体" w:hAnsi="方正仿宋简体" w:eastAsia="方正仿宋简体" w:cs="方正仿宋简体"/>
          <w:kern w:val="1"/>
          <w:sz w:val="32"/>
          <w:szCs w:val="32"/>
        </w:rPr>
      </w:pPr>
    </w:p>
    <w:p w14:paraId="3646966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镇江海纳川海纳川物流产业发展有限责任公司：</w:t>
      </w:r>
    </w:p>
    <w:p w14:paraId="7F3247F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9CADB45">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54FE90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8"/>
        <w:tblW w:w="10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6"/>
        <w:gridCol w:w="1756"/>
        <w:gridCol w:w="3216"/>
        <w:gridCol w:w="851"/>
        <w:gridCol w:w="926"/>
        <w:gridCol w:w="926"/>
        <w:gridCol w:w="1949"/>
      </w:tblGrid>
      <w:tr w14:paraId="5BBB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2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C8FF6">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756" w:type="dxa"/>
            <w:tcBorders>
              <w:top w:val="single" w:color="000000" w:sz="8" w:space="0"/>
              <w:left w:val="nil"/>
              <w:bottom w:val="single" w:color="000000" w:sz="8" w:space="0"/>
              <w:right w:val="single" w:color="000000" w:sz="8" w:space="0"/>
            </w:tcBorders>
            <w:shd w:val="clear" w:color="auto" w:fill="auto"/>
            <w:vAlign w:val="center"/>
          </w:tcPr>
          <w:p w14:paraId="6A43C7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3216" w:type="dxa"/>
            <w:tcBorders>
              <w:top w:val="single" w:color="000000" w:sz="8" w:space="0"/>
              <w:left w:val="nil"/>
              <w:bottom w:val="single" w:color="000000" w:sz="8" w:space="0"/>
              <w:right w:val="single" w:color="000000" w:sz="8" w:space="0"/>
            </w:tcBorders>
            <w:shd w:val="clear" w:color="auto" w:fill="auto"/>
            <w:vAlign w:val="center"/>
          </w:tcPr>
          <w:p w14:paraId="2203F1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规格型号</w:t>
            </w:r>
          </w:p>
        </w:tc>
        <w:tc>
          <w:tcPr>
            <w:tcW w:w="851" w:type="dxa"/>
            <w:tcBorders>
              <w:top w:val="single" w:color="000000" w:sz="8" w:space="0"/>
              <w:left w:val="nil"/>
              <w:bottom w:val="single" w:color="000000" w:sz="8" w:space="0"/>
              <w:right w:val="single" w:color="000000" w:sz="8" w:space="0"/>
            </w:tcBorders>
            <w:shd w:val="clear" w:color="auto" w:fill="auto"/>
            <w:vAlign w:val="center"/>
          </w:tcPr>
          <w:p w14:paraId="076B42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预估</w:t>
            </w:r>
          </w:p>
          <w:p w14:paraId="3DD0A2D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926" w:type="dxa"/>
            <w:tcBorders>
              <w:top w:val="single" w:color="000000" w:sz="8" w:space="0"/>
              <w:left w:val="nil"/>
              <w:bottom w:val="single" w:color="000000" w:sz="8" w:space="0"/>
              <w:right w:val="single" w:color="000000" w:sz="8" w:space="0"/>
            </w:tcBorders>
            <w:shd w:val="clear" w:color="auto" w:fill="auto"/>
            <w:vAlign w:val="center"/>
          </w:tcPr>
          <w:p w14:paraId="3F77B9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单价</w:t>
            </w:r>
          </w:p>
          <w:p w14:paraId="7AF43C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（含税）</w:t>
            </w:r>
          </w:p>
        </w:tc>
        <w:tc>
          <w:tcPr>
            <w:tcW w:w="926" w:type="dxa"/>
            <w:tcBorders>
              <w:top w:val="single" w:color="000000" w:sz="8" w:space="0"/>
              <w:left w:val="nil"/>
              <w:bottom w:val="single" w:color="000000" w:sz="8" w:space="0"/>
              <w:right w:val="single" w:color="000000" w:sz="8" w:space="0"/>
            </w:tcBorders>
            <w:shd w:val="clear" w:color="auto" w:fill="auto"/>
            <w:vAlign w:val="center"/>
          </w:tcPr>
          <w:p w14:paraId="2DE0DF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总价</w:t>
            </w:r>
          </w:p>
          <w:p w14:paraId="4EC4E9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（含税）</w:t>
            </w:r>
          </w:p>
        </w:tc>
        <w:tc>
          <w:tcPr>
            <w:tcW w:w="1949" w:type="dxa"/>
            <w:tcBorders>
              <w:top w:val="single" w:color="000000" w:sz="8" w:space="0"/>
              <w:left w:val="nil"/>
              <w:bottom w:val="single" w:color="000000" w:sz="8" w:space="0"/>
              <w:right w:val="single" w:color="000000" w:sz="8" w:space="0"/>
            </w:tcBorders>
            <w:shd w:val="clear" w:color="auto" w:fill="auto"/>
            <w:vAlign w:val="center"/>
          </w:tcPr>
          <w:p w14:paraId="6AB8B2D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r>
      <w:tr w14:paraId="6376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2635FE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56" w:type="dxa"/>
            <w:tcBorders>
              <w:top w:val="nil"/>
              <w:left w:val="nil"/>
              <w:bottom w:val="single" w:color="000000" w:sz="8" w:space="0"/>
              <w:right w:val="single" w:color="000000" w:sz="8" w:space="0"/>
            </w:tcBorders>
            <w:shd w:val="clear" w:color="auto" w:fill="auto"/>
            <w:noWrap/>
            <w:vAlign w:val="center"/>
          </w:tcPr>
          <w:p w14:paraId="5FCC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运费</w:t>
            </w:r>
          </w:p>
        </w:tc>
        <w:tc>
          <w:tcPr>
            <w:tcW w:w="3216" w:type="dxa"/>
            <w:tcBorders>
              <w:top w:val="nil"/>
              <w:left w:val="nil"/>
              <w:bottom w:val="single" w:color="000000" w:sz="8" w:space="0"/>
              <w:right w:val="nil"/>
            </w:tcBorders>
            <w:shd w:val="clear" w:color="auto" w:fill="auto"/>
            <w:noWrap/>
            <w:vAlign w:val="center"/>
          </w:tcPr>
          <w:p w14:paraId="114EDB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来回</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565E0A7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1项</w:t>
            </w:r>
          </w:p>
        </w:tc>
        <w:tc>
          <w:tcPr>
            <w:tcW w:w="926" w:type="dxa"/>
            <w:tcBorders>
              <w:top w:val="nil"/>
              <w:left w:val="nil"/>
              <w:bottom w:val="single" w:color="000000" w:sz="8" w:space="0"/>
              <w:right w:val="single" w:color="000000" w:sz="8" w:space="0"/>
            </w:tcBorders>
            <w:shd w:val="clear" w:color="auto" w:fill="auto"/>
            <w:vAlign w:val="center"/>
          </w:tcPr>
          <w:p w14:paraId="0F5007C7">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12B584C6">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508C78A8">
            <w:pPr>
              <w:jc w:val="center"/>
              <w:rPr>
                <w:rFonts w:hint="default" w:ascii="微软雅黑" w:hAnsi="微软雅黑" w:eastAsia="微软雅黑" w:cs="微软雅黑"/>
                <w:i w:val="0"/>
                <w:iCs w:val="0"/>
                <w:color w:val="000000" w:themeColor="text1"/>
                <w:sz w:val="18"/>
                <w:szCs w:val="18"/>
                <w:u w:val="none"/>
                <w:lang w:val="en-US" w:eastAsia="zh-CN"/>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321E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4609A7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56" w:type="dxa"/>
            <w:tcBorders>
              <w:top w:val="nil"/>
              <w:left w:val="nil"/>
              <w:bottom w:val="single" w:color="000000" w:sz="8" w:space="0"/>
              <w:right w:val="single" w:color="000000" w:sz="8" w:space="0"/>
            </w:tcBorders>
            <w:shd w:val="clear" w:color="auto" w:fill="auto"/>
            <w:noWrap/>
            <w:vAlign w:val="center"/>
          </w:tcPr>
          <w:p w14:paraId="09C36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w:t>
            </w:r>
          </w:p>
        </w:tc>
        <w:tc>
          <w:tcPr>
            <w:tcW w:w="3216" w:type="dxa"/>
            <w:tcBorders>
              <w:top w:val="nil"/>
              <w:left w:val="nil"/>
              <w:bottom w:val="single" w:color="000000" w:sz="8" w:space="0"/>
              <w:right w:val="nil"/>
            </w:tcBorders>
            <w:shd w:val="clear" w:color="auto" w:fill="auto"/>
            <w:noWrap/>
            <w:vAlign w:val="center"/>
          </w:tcPr>
          <w:p w14:paraId="35EA73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R404a，9.5KG</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58AFB9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5瓶</w:t>
            </w:r>
          </w:p>
        </w:tc>
        <w:tc>
          <w:tcPr>
            <w:tcW w:w="926" w:type="dxa"/>
            <w:tcBorders>
              <w:top w:val="nil"/>
              <w:left w:val="nil"/>
              <w:bottom w:val="single" w:color="000000" w:sz="8" w:space="0"/>
              <w:right w:val="single" w:color="000000" w:sz="8" w:space="0"/>
            </w:tcBorders>
            <w:shd w:val="clear" w:color="auto" w:fill="auto"/>
            <w:vAlign w:val="center"/>
          </w:tcPr>
          <w:p w14:paraId="621BD2A5">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7187DADA">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32794DEF">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136C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6D3337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56" w:type="dxa"/>
            <w:tcBorders>
              <w:top w:val="nil"/>
              <w:left w:val="nil"/>
              <w:bottom w:val="single" w:color="000000" w:sz="8" w:space="0"/>
              <w:right w:val="single" w:color="000000" w:sz="8" w:space="0"/>
            </w:tcBorders>
            <w:shd w:val="clear" w:color="auto" w:fill="auto"/>
            <w:noWrap/>
            <w:vAlign w:val="center"/>
          </w:tcPr>
          <w:p w14:paraId="6D54F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制冷剂</w:t>
            </w:r>
          </w:p>
        </w:tc>
        <w:tc>
          <w:tcPr>
            <w:tcW w:w="3216" w:type="dxa"/>
            <w:tcBorders>
              <w:top w:val="nil"/>
              <w:left w:val="nil"/>
              <w:bottom w:val="single" w:color="000000" w:sz="8" w:space="0"/>
              <w:right w:val="nil"/>
            </w:tcBorders>
            <w:shd w:val="clear" w:color="auto" w:fill="auto"/>
            <w:noWrap/>
            <w:vAlign w:val="center"/>
          </w:tcPr>
          <w:p w14:paraId="432135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R23，30KG</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42214A7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1瓶</w:t>
            </w:r>
          </w:p>
        </w:tc>
        <w:tc>
          <w:tcPr>
            <w:tcW w:w="926" w:type="dxa"/>
            <w:tcBorders>
              <w:top w:val="nil"/>
              <w:left w:val="nil"/>
              <w:bottom w:val="single" w:color="000000" w:sz="8" w:space="0"/>
              <w:right w:val="single" w:color="000000" w:sz="8" w:space="0"/>
            </w:tcBorders>
            <w:shd w:val="clear" w:color="auto" w:fill="auto"/>
            <w:vAlign w:val="center"/>
          </w:tcPr>
          <w:p w14:paraId="0B363EA2">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336CAA18">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5B9AE63B">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4390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5F3909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56" w:type="dxa"/>
            <w:tcBorders>
              <w:top w:val="nil"/>
              <w:left w:val="nil"/>
              <w:bottom w:val="single" w:color="000000" w:sz="8" w:space="0"/>
              <w:right w:val="single" w:color="000000" w:sz="8" w:space="0"/>
            </w:tcBorders>
            <w:shd w:val="clear" w:color="auto" w:fill="auto"/>
            <w:noWrap/>
            <w:vAlign w:val="center"/>
          </w:tcPr>
          <w:p w14:paraId="2E748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冷冻油</w:t>
            </w:r>
          </w:p>
        </w:tc>
        <w:tc>
          <w:tcPr>
            <w:tcW w:w="3216" w:type="dxa"/>
            <w:tcBorders>
              <w:top w:val="nil"/>
              <w:left w:val="nil"/>
              <w:bottom w:val="single" w:color="000000" w:sz="8" w:space="0"/>
              <w:right w:val="nil"/>
            </w:tcBorders>
            <w:shd w:val="clear" w:color="auto" w:fill="auto"/>
            <w:noWrap/>
            <w:vAlign w:val="center"/>
          </w:tcPr>
          <w:p w14:paraId="61F88E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XRT534-32,3.78L</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31D266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4桶</w:t>
            </w:r>
          </w:p>
        </w:tc>
        <w:tc>
          <w:tcPr>
            <w:tcW w:w="926" w:type="dxa"/>
            <w:tcBorders>
              <w:top w:val="nil"/>
              <w:left w:val="nil"/>
              <w:bottom w:val="single" w:color="000000" w:sz="8" w:space="0"/>
              <w:right w:val="single" w:color="000000" w:sz="8" w:space="0"/>
            </w:tcBorders>
            <w:shd w:val="clear" w:color="auto" w:fill="auto"/>
            <w:vAlign w:val="center"/>
          </w:tcPr>
          <w:p w14:paraId="245B2F15">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71FA212B">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5A4CCF81">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1F9A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526D03B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756" w:type="dxa"/>
            <w:tcBorders>
              <w:top w:val="nil"/>
              <w:left w:val="nil"/>
              <w:bottom w:val="single" w:color="000000" w:sz="8" w:space="0"/>
              <w:right w:val="single" w:color="000000" w:sz="8" w:space="0"/>
            </w:tcBorders>
            <w:shd w:val="clear" w:color="auto" w:fill="auto"/>
            <w:noWrap/>
            <w:vAlign w:val="center"/>
          </w:tcPr>
          <w:p w14:paraId="38782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过滤器滤芯</w:t>
            </w:r>
          </w:p>
        </w:tc>
        <w:tc>
          <w:tcPr>
            <w:tcW w:w="3216" w:type="dxa"/>
            <w:tcBorders>
              <w:top w:val="nil"/>
              <w:left w:val="nil"/>
              <w:bottom w:val="single" w:color="000000" w:sz="8" w:space="0"/>
              <w:right w:val="nil"/>
            </w:tcBorders>
            <w:shd w:val="clear" w:color="auto" w:fill="auto"/>
            <w:noWrap/>
            <w:vAlign w:val="center"/>
          </w:tcPr>
          <w:p w14:paraId="30A742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H-48</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6AB671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3个</w:t>
            </w:r>
          </w:p>
        </w:tc>
        <w:tc>
          <w:tcPr>
            <w:tcW w:w="926" w:type="dxa"/>
            <w:tcBorders>
              <w:top w:val="nil"/>
              <w:left w:val="nil"/>
              <w:bottom w:val="single" w:color="000000" w:sz="8" w:space="0"/>
              <w:right w:val="single" w:color="000000" w:sz="8" w:space="0"/>
            </w:tcBorders>
            <w:shd w:val="clear" w:color="auto" w:fill="auto"/>
            <w:vAlign w:val="center"/>
          </w:tcPr>
          <w:p w14:paraId="66F4A47E">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3BFBE7FD">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39CB308C">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63D1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782BAE2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756" w:type="dxa"/>
            <w:tcBorders>
              <w:top w:val="nil"/>
              <w:left w:val="nil"/>
              <w:bottom w:val="single" w:color="000000" w:sz="8" w:space="0"/>
              <w:right w:val="single" w:color="000000" w:sz="8" w:space="0"/>
            </w:tcBorders>
            <w:shd w:val="clear" w:color="auto" w:fill="auto"/>
            <w:noWrap/>
            <w:vAlign w:val="center"/>
          </w:tcPr>
          <w:p w14:paraId="3FBE9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w:t>
            </w:r>
          </w:p>
        </w:tc>
        <w:tc>
          <w:tcPr>
            <w:tcW w:w="3216" w:type="dxa"/>
            <w:tcBorders>
              <w:top w:val="nil"/>
              <w:left w:val="nil"/>
              <w:bottom w:val="single" w:color="000000" w:sz="8" w:space="0"/>
              <w:right w:val="nil"/>
            </w:tcBorders>
            <w:shd w:val="clear" w:color="auto" w:fill="auto"/>
            <w:noWrap/>
            <w:vAlign w:val="center"/>
          </w:tcPr>
          <w:p w14:paraId="5BBCE3F9">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6186574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一批</w:t>
            </w:r>
          </w:p>
        </w:tc>
        <w:tc>
          <w:tcPr>
            <w:tcW w:w="926" w:type="dxa"/>
            <w:tcBorders>
              <w:top w:val="nil"/>
              <w:left w:val="nil"/>
              <w:bottom w:val="single" w:color="000000" w:sz="8" w:space="0"/>
              <w:right w:val="single" w:color="000000" w:sz="8" w:space="0"/>
            </w:tcBorders>
            <w:shd w:val="clear" w:color="auto" w:fill="auto"/>
            <w:vAlign w:val="center"/>
          </w:tcPr>
          <w:p w14:paraId="21954417">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4D1EA015">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4ECD1458">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5B2E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27BAA8A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756" w:type="dxa"/>
            <w:tcBorders>
              <w:top w:val="nil"/>
              <w:left w:val="nil"/>
              <w:bottom w:val="single" w:color="000000" w:sz="8" w:space="0"/>
              <w:right w:val="single" w:color="000000" w:sz="8" w:space="0"/>
            </w:tcBorders>
            <w:shd w:val="clear" w:color="auto" w:fill="auto"/>
            <w:noWrap/>
            <w:vAlign w:val="center"/>
          </w:tcPr>
          <w:p w14:paraId="138E7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制冷电磁阀线圈</w:t>
            </w:r>
          </w:p>
        </w:tc>
        <w:tc>
          <w:tcPr>
            <w:tcW w:w="3216" w:type="dxa"/>
            <w:tcBorders>
              <w:top w:val="nil"/>
              <w:left w:val="nil"/>
              <w:bottom w:val="single" w:color="000000" w:sz="8" w:space="0"/>
              <w:right w:val="nil"/>
            </w:tcBorders>
            <w:shd w:val="clear" w:color="auto" w:fill="auto"/>
            <w:noWrap/>
            <w:vAlign w:val="center"/>
          </w:tcPr>
          <w:p w14:paraId="0F5C91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ASC4</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6F0154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5个</w:t>
            </w:r>
          </w:p>
        </w:tc>
        <w:tc>
          <w:tcPr>
            <w:tcW w:w="926" w:type="dxa"/>
            <w:tcBorders>
              <w:top w:val="nil"/>
              <w:left w:val="nil"/>
              <w:bottom w:val="single" w:color="000000" w:sz="8" w:space="0"/>
              <w:right w:val="single" w:color="000000" w:sz="8" w:space="0"/>
            </w:tcBorders>
            <w:shd w:val="clear" w:color="auto" w:fill="auto"/>
            <w:vAlign w:val="center"/>
          </w:tcPr>
          <w:p w14:paraId="2A6E61B1">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62B0447F">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4F8A9B53">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7A667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3937364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56" w:type="dxa"/>
            <w:tcBorders>
              <w:top w:val="nil"/>
              <w:left w:val="nil"/>
              <w:bottom w:val="single" w:color="000000" w:sz="8" w:space="0"/>
              <w:right w:val="single" w:color="000000" w:sz="8" w:space="0"/>
            </w:tcBorders>
            <w:shd w:val="clear" w:color="auto" w:fill="auto"/>
            <w:noWrap/>
            <w:vAlign w:val="center"/>
          </w:tcPr>
          <w:p w14:paraId="6744E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气路电磁阀</w:t>
            </w:r>
          </w:p>
        </w:tc>
        <w:tc>
          <w:tcPr>
            <w:tcW w:w="3216" w:type="dxa"/>
            <w:tcBorders>
              <w:top w:val="nil"/>
              <w:left w:val="nil"/>
              <w:bottom w:val="single" w:color="000000" w:sz="8" w:space="0"/>
              <w:right w:val="nil"/>
            </w:tcBorders>
            <w:shd w:val="clear" w:color="auto" w:fill="auto"/>
            <w:noWrap/>
            <w:vAlign w:val="center"/>
          </w:tcPr>
          <w:p w14:paraId="2B0B9ED5">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VCEFCM8551G401MO</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40EFA18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22个</w:t>
            </w:r>
          </w:p>
        </w:tc>
        <w:tc>
          <w:tcPr>
            <w:tcW w:w="926" w:type="dxa"/>
            <w:tcBorders>
              <w:top w:val="nil"/>
              <w:left w:val="nil"/>
              <w:bottom w:val="single" w:color="000000" w:sz="8" w:space="0"/>
              <w:right w:val="single" w:color="000000" w:sz="8" w:space="0"/>
            </w:tcBorders>
            <w:shd w:val="clear" w:color="auto" w:fill="auto"/>
            <w:vAlign w:val="center"/>
          </w:tcPr>
          <w:p w14:paraId="4CEF2AC7">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4D98CECE">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2CCB5E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
                <w:bCs/>
                <w:i w:val="0"/>
                <w:iCs w:val="0"/>
                <w:color w:val="FF0000"/>
                <w:kern w:val="0"/>
                <w:sz w:val="18"/>
                <w:szCs w:val="18"/>
                <w:u w:val="none"/>
                <w:lang w:val="en-US" w:eastAsia="zh-CN" w:bidi="ar"/>
              </w:rPr>
              <w:t>ASCO、Norgren、SMC，以上3个电磁阀品牌中选择其一。</w:t>
            </w:r>
          </w:p>
        </w:tc>
      </w:tr>
      <w:tr w14:paraId="1365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344346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1756" w:type="dxa"/>
            <w:tcBorders>
              <w:top w:val="nil"/>
              <w:left w:val="nil"/>
              <w:bottom w:val="single" w:color="000000" w:sz="8" w:space="0"/>
              <w:right w:val="single" w:color="000000" w:sz="8" w:space="0"/>
            </w:tcBorders>
            <w:shd w:val="clear" w:color="auto" w:fill="auto"/>
            <w:noWrap/>
            <w:vAlign w:val="center"/>
          </w:tcPr>
          <w:p w14:paraId="59500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防爆温度传感器</w:t>
            </w:r>
          </w:p>
        </w:tc>
        <w:tc>
          <w:tcPr>
            <w:tcW w:w="3216" w:type="dxa"/>
            <w:tcBorders>
              <w:top w:val="nil"/>
              <w:left w:val="nil"/>
              <w:bottom w:val="single" w:color="000000" w:sz="8" w:space="0"/>
              <w:right w:val="nil"/>
            </w:tcBorders>
            <w:shd w:val="clear" w:color="auto" w:fill="auto"/>
            <w:noWrap/>
            <w:vAlign w:val="center"/>
          </w:tcPr>
          <w:p w14:paraId="5F4D3FF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PT100单螺纹</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03A6CB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33344CBD">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1F749B58">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443496D2">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76A0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3DEF28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756" w:type="dxa"/>
            <w:tcBorders>
              <w:top w:val="nil"/>
              <w:left w:val="nil"/>
              <w:bottom w:val="single" w:color="000000" w:sz="8" w:space="0"/>
              <w:right w:val="single" w:color="000000" w:sz="8" w:space="0"/>
            </w:tcBorders>
            <w:shd w:val="clear" w:color="auto" w:fill="auto"/>
            <w:noWrap/>
            <w:vAlign w:val="center"/>
          </w:tcPr>
          <w:p w14:paraId="3C043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防爆温度传感器</w:t>
            </w:r>
          </w:p>
        </w:tc>
        <w:tc>
          <w:tcPr>
            <w:tcW w:w="3216" w:type="dxa"/>
            <w:tcBorders>
              <w:top w:val="nil"/>
              <w:left w:val="nil"/>
              <w:bottom w:val="single" w:color="000000" w:sz="8" w:space="0"/>
              <w:right w:val="nil"/>
            </w:tcBorders>
            <w:shd w:val="clear" w:color="auto" w:fill="auto"/>
            <w:noWrap/>
            <w:vAlign w:val="center"/>
          </w:tcPr>
          <w:p w14:paraId="64C25A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PT100双螺纹</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1B2203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5495E636">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0C5D1045">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1AA6F1FD">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4D56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268767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756" w:type="dxa"/>
            <w:tcBorders>
              <w:top w:val="nil"/>
              <w:left w:val="nil"/>
              <w:bottom w:val="single" w:color="000000" w:sz="8" w:space="0"/>
              <w:right w:val="single" w:color="000000" w:sz="8" w:space="0"/>
            </w:tcBorders>
            <w:shd w:val="clear" w:color="auto" w:fill="auto"/>
            <w:noWrap/>
            <w:vAlign w:val="center"/>
          </w:tcPr>
          <w:p w14:paraId="3ECC6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油压差控制器</w:t>
            </w:r>
          </w:p>
        </w:tc>
        <w:tc>
          <w:tcPr>
            <w:tcW w:w="3216" w:type="dxa"/>
            <w:tcBorders>
              <w:top w:val="nil"/>
              <w:left w:val="nil"/>
              <w:bottom w:val="single" w:color="000000" w:sz="8" w:space="0"/>
              <w:right w:val="nil"/>
            </w:tcBorders>
            <w:shd w:val="clear" w:color="auto" w:fill="auto"/>
            <w:noWrap/>
            <w:vAlign w:val="center"/>
          </w:tcPr>
          <w:p w14:paraId="63ED5D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MP54</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7613DD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3118486B">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14CAEB94">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139FE39E">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45F9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577EFF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756" w:type="dxa"/>
            <w:tcBorders>
              <w:top w:val="nil"/>
              <w:left w:val="nil"/>
              <w:bottom w:val="single" w:color="000000" w:sz="8" w:space="0"/>
              <w:right w:val="single" w:color="000000" w:sz="8" w:space="0"/>
            </w:tcBorders>
            <w:shd w:val="clear" w:color="auto" w:fill="auto"/>
            <w:noWrap/>
            <w:vAlign w:val="center"/>
          </w:tcPr>
          <w:p w14:paraId="37AE5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开关按钮</w:t>
            </w:r>
          </w:p>
        </w:tc>
        <w:tc>
          <w:tcPr>
            <w:tcW w:w="3216" w:type="dxa"/>
            <w:tcBorders>
              <w:top w:val="nil"/>
              <w:left w:val="nil"/>
              <w:bottom w:val="single" w:color="000000" w:sz="8" w:space="0"/>
              <w:right w:val="nil"/>
            </w:tcBorders>
            <w:shd w:val="clear" w:color="auto" w:fill="auto"/>
            <w:noWrap/>
            <w:vAlign w:val="center"/>
          </w:tcPr>
          <w:p w14:paraId="04628AA4">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6007C68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5个</w:t>
            </w:r>
          </w:p>
        </w:tc>
        <w:tc>
          <w:tcPr>
            <w:tcW w:w="926" w:type="dxa"/>
            <w:tcBorders>
              <w:top w:val="nil"/>
              <w:left w:val="nil"/>
              <w:bottom w:val="single" w:color="000000" w:sz="8" w:space="0"/>
              <w:right w:val="single" w:color="000000" w:sz="8" w:space="0"/>
            </w:tcBorders>
            <w:shd w:val="clear" w:color="auto" w:fill="auto"/>
            <w:vAlign w:val="center"/>
          </w:tcPr>
          <w:p w14:paraId="0E8C71AC">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25369D4A">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485CB3AF">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007D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69C18C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1756" w:type="dxa"/>
            <w:tcBorders>
              <w:top w:val="nil"/>
              <w:left w:val="nil"/>
              <w:bottom w:val="single" w:color="000000" w:sz="8" w:space="0"/>
              <w:right w:val="single" w:color="000000" w:sz="8" w:space="0"/>
            </w:tcBorders>
            <w:shd w:val="clear" w:color="auto" w:fill="auto"/>
            <w:noWrap/>
            <w:vAlign w:val="center"/>
          </w:tcPr>
          <w:p w14:paraId="48BE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排水器</w:t>
            </w:r>
          </w:p>
        </w:tc>
        <w:tc>
          <w:tcPr>
            <w:tcW w:w="3216" w:type="dxa"/>
            <w:tcBorders>
              <w:top w:val="nil"/>
              <w:left w:val="nil"/>
              <w:bottom w:val="single" w:color="000000" w:sz="8" w:space="0"/>
              <w:right w:val="nil"/>
            </w:tcBorders>
            <w:shd w:val="clear" w:color="auto" w:fill="auto"/>
            <w:noWrap/>
            <w:vAlign w:val="center"/>
          </w:tcPr>
          <w:p w14:paraId="4744E51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JAD20</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4F5DFB9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24BBF819">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60D8F7C8">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5C7D6640">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0228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45DBBC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w:t>
            </w:r>
          </w:p>
        </w:tc>
        <w:tc>
          <w:tcPr>
            <w:tcW w:w="1756" w:type="dxa"/>
            <w:tcBorders>
              <w:top w:val="nil"/>
              <w:left w:val="nil"/>
              <w:bottom w:val="single" w:color="000000" w:sz="8" w:space="0"/>
              <w:right w:val="single" w:color="000000" w:sz="8" w:space="0"/>
            </w:tcBorders>
            <w:shd w:val="clear" w:color="auto" w:fill="auto"/>
            <w:noWrap/>
            <w:vAlign w:val="center"/>
          </w:tcPr>
          <w:p w14:paraId="381AF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压缩空气过滤器</w:t>
            </w:r>
          </w:p>
        </w:tc>
        <w:tc>
          <w:tcPr>
            <w:tcW w:w="3216" w:type="dxa"/>
            <w:tcBorders>
              <w:top w:val="nil"/>
              <w:left w:val="nil"/>
              <w:bottom w:val="single" w:color="000000" w:sz="8" w:space="0"/>
              <w:right w:val="nil"/>
            </w:tcBorders>
            <w:shd w:val="clear" w:color="auto" w:fill="auto"/>
            <w:noWrap/>
            <w:vAlign w:val="center"/>
          </w:tcPr>
          <w:p w14:paraId="5219717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AR2000-02</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46733B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62151B39">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0E0816DC">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77392B7A">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4257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6FE798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1756" w:type="dxa"/>
            <w:tcBorders>
              <w:top w:val="nil"/>
              <w:left w:val="nil"/>
              <w:bottom w:val="single" w:color="000000" w:sz="8" w:space="0"/>
              <w:right w:val="single" w:color="000000" w:sz="8" w:space="0"/>
            </w:tcBorders>
            <w:shd w:val="clear" w:color="auto" w:fill="auto"/>
            <w:noWrap/>
            <w:vAlign w:val="center"/>
          </w:tcPr>
          <w:p w14:paraId="0C129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w:t>
            </w:r>
          </w:p>
        </w:tc>
        <w:tc>
          <w:tcPr>
            <w:tcW w:w="3216" w:type="dxa"/>
            <w:tcBorders>
              <w:top w:val="nil"/>
              <w:left w:val="nil"/>
              <w:bottom w:val="single" w:color="000000" w:sz="8" w:space="0"/>
              <w:right w:val="nil"/>
            </w:tcBorders>
            <w:shd w:val="clear" w:color="auto" w:fill="auto"/>
            <w:noWrap/>
            <w:vAlign w:val="center"/>
          </w:tcPr>
          <w:p w14:paraId="1EE348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黑橡素</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7A42D9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9卷</w:t>
            </w:r>
          </w:p>
        </w:tc>
        <w:tc>
          <w:tcPr>
            <w:tcW w:w="926" w:type="dxa"/>
            <w:tcBorders>
              <w:top w:val="nil"/>
              <w:left w:val="nil"/>
              <w:bottom w:val="single" w:color="000000" w:sz="8" w:space="0"/>
              <w:right w:val="single" w:color="000000" w:sz="8" w:space="0"/>
            </w:tcBorders>
            <w:shd w:val="clear" w:color="auto" w:fill="auto"/>
            <w:vAlign w:val="center"/>
          </w:tcPr>
          <w:p w14:paraId="183A5747">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5E899042">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66548763">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675B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6F9AAB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c>
          <w:tcPr>
            <w:tcW w:w="1756" w:type="dxa"/>
            <w:tcBorders>
              <w:top w:val="nil"/>
              <w:left w:val="nil"/>
              <w:bottom w:val="single" w:color="000000" w:sz="8" w:space="0"/>
              <w:right w:val="single" w:color="000000" w:sz="8" w:space="0"/>
            </w:tcBorders>
            <w:shd w:val="clear" w:color="auto" w:fill="auto"/>
            <w:noWrap/>
            <w:vAlign w:val="center"/>
          </w:tcPr>
          <w:p w14:paraId="0BDEC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发泡保温</w:t>
            </w:r>
          </w:p>
        </w:tc>
        <w:tc>
          <w:tcPr>
            <w:tcW w:w="3216" w:type="dxa"/>
            <w:tcBorders>
              <w:top w:val="nil"/>
              <w:left w:val="nil"/>
              <w:bottom w:val="single" w:color="000000" w:sz="8" w:space="0"/>
              <w:right w:val="nil"/>
            </w:tcBorders>
            <w:shd w:val="clear" w:color="auto" w:fill="auto"/>
            <w:noWrap/>
            <w:vAlign w:val="center"/>
          </w:tcPr>
          <w:p w14:paraId="633940EF">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79994E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1套</w:t>
            </w:r>
          </w:p>
        </w:tc>
        <w:tc>
          <w:tcPr>
            <w:tcW w:w="926" w:type="dxa"/>
            <w:tcBorders>
              <w:top w:val="nil"/>
              <w:left w:val="nil"/>
              <w:bottom w:val="single" w:color="000000" w:sz="8" w:space="0"/>
              <w:right w:val="single" w:color="000000" w:sz="8" w:space="0"/>
            </w:tcBorders>
            <w:shd w:val="clear" w:color="auto" w:fill="auto"/>
            <w:vAlign w:val="center"/>
          </w:tcPr>
          <w:p w14:paraId="6AB1BF19">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043FA843">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410174BA">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3ED5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4AE2EDE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w:t>
            </w:r>
          </w:p>
        </w:tc>
        <w:tc>
          <w:tcPr>
            <w:tcW w:w="1756" w:type="dxa"/>
            <w:tcBorders>
              <w:top w:val="nil"/>
              <w:left w:val="nil"/>
              <w:bottom w:val="single" w:color="000000" w:sz="8" w:space="0"/>
              <w:right w:val="single" w:color="000000" w:sz="8" w:space="0"/>
            </w:tcBorders>
            <w:shd w:val="clear" w:color="auto" w:fill="auto"/>
            <w:noWrap/>
            <w:vAlign w:val="center"/>
          </w:tcPr>
          <w:p w14:paraId="5F1D4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保温管</w:t>
            </w:r>
          </w:p>
        </w:tc>
        <w:tc>
          <w:tcPr>
            <w:tcW w:w="3216" w:type="dxa"/>
            <w:tcBorders>
              <w:top w:val="nil"/>
              <w:left w:val="nil"/>
              <w:bottom w:val="single" w:color="000000" w:sz="8" w:space="0"/>
              <w:right w:val="nil"/>
            </w:tcBorders>
            <w:shd w:val="clear" w:color="auto" w:fill="auto"/>
            <w:noWrap/>
            <w:vAlign w:val="center"/>
          </w:tcPr>
          <w:p w14:paraId="784900BD">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0D561D7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1套</w:t>
            </w:r>
          </w:p>
        </w:tc>
        <w:tc>
          <w:tcPr>
            <w:tcW w:w="926" w:type="dxa"/>
            <w:tcBorders>
              <w:top w:val="nil"/>
              <w:left w:val="nil"/>
              <w:bottom w:val="single" w:color="000000" w:sz="8" w:space="0"/>
              <w:right w:val="single" w:color="000000" w:sz="8" w:space="0"/>
            </w:tcBorders>
            <w:shd w:val="clear" w:color="auto" w:fill="auto"/>
            <w:vAlign w:val="center"/>
          </w:tcPr>
          <w:p w14:paraId="48B06407">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6060D790">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531DE5AA">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19E1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5D5A08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w:t>
            </w:r>
          </w:p>
        </w:tc>
        <w:tc>
          <w:tcPr>
            <w:tcW w:w="1756" w:type="dxa"/>
            <w:tcBorders>
              <w:top w:val="nil"/>
              <w:left w:val="nil"/>
              <w:bottom w:val="single" w:color="000000" w:sz="8" w:space="0"/>
              <w:right w:val="single" w:color="000000" w:sz="8" w:space="0"/>
            </w:tcBorders>
            <w:shd w:val="clear" w:color="auto" w:fill="auto"/>
            <w:noWrap/>
            <w:vAlign w:val="center"/>
          </w:tcPr>
          <w:p w14:paraId="14B1F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保温辅材</w:t>
            </w:r>
          </w:p>
        </w:tc>
        <w:tc>
          <w:tcPr>
            <w:tcW w:w="3216" w:type="dxa"/>
            <w:tcBorders>
              <w:top w:val="nil"/>
              <w:left w:val="nil"/>
              <w:bottom w:val="single" w:color="000000" w:sz="8" w:space="0"/>
              <w:right w:val="nil"/>
            </w:tcBorders>
            <w:shd w:val="clear" w:color="auto" w:fill="auto"/>
            <w:noWrap/>
            <w:vAlign w:val="center"/>
          </w:tcPr>
          <w:p w14:paraId="60E86D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胶水，胶条</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6F7B6D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1套</w:t>
            </w:r>
          </w:p>
        </w:tc>
        <w:tc>
          <w:tcPr>
            <w:tcW w:w="926" w:type="dxa"/>
            <w:tcBorders>
              <w:top w:val="nil"/>
              <w:left w:val="nil"/>
              <w:bottom w:val="single" w:color="000000" w:sz="8" w:space="0"/>
              <w:right w:val="single" w:color="000000" w:sz="8" w:space="0"/>
            </w:tcBorders>
            <w:shd w:val="clear" w:color="auto" w:fill="auto"/>
            <w:vAlign w:val="center"/>
          </w:tcPr>
          <w:p w14:paraId="5F544195">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5D731E2D">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464DF025">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638C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4B0B2F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w:t>
            </w:r>
          </w:p>
        </w:tc>
        <w:tc>
          <w:tcPr>
            <w:tcW w:w="1756" w:type="dxa"/>
            <w:tcBorders>
              <w:top w:val="nil"/>
              <w:left w:val="nil"/>
              <w:bottom w:val="single" w:color="000000" w:sz="8" w:space="0"/>
              <w:right w:val="single" w:color="000000" w:sz="8" w:space="0"/>
            </w:tcBorders>
            <w:shd w:val="clear" w:color="auto" w:fill="auto"/>
            <w:noWrap/>
            <w:vAlign w:val="center"/>
          </w:tcPr>
          <w:p w14:paraId="42E9B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电伴热</w:t>
            </w:r>
          </w:p>
        </w:tc>
        <w:tc>
          <w:tcPr>
            <w:tcW w:w="3216" w:type="dxa"/>
            <w:tcBorders>
              <w:top w:val="nil"/>
              <w:left w:val="nil"/>
              <w:bottom w:val="single" w:color="000000" w:sz="8" w:space="0"/>
              <w:right w:val="nil"/>
            </w:tcBorders>
            <w:shd w:val="clear" w:color="auto" w:fill="auto"/>
            <w:noWrap/>
            <w:vAlign w:val="center"/>
          </w:tcPr>
          <w:p w14:paraId="226F57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100米/卷</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3D35694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1卷</w:t>
            </w:r>
          </w:p>
        </w:tc>
        <w:tc>
          <w:tcPr>
            <w:tcW w:w="926" w:type="dxa"/>
            <w:tcBorders>
              <w:top w:val="nil"/>
              <w:left w:val="nil"/>
              <w:bottom w:val="single" w:color="000000" w:sz="8" w:space="0"/>
              <w:right w:val="single" w:color="000000" w:sz="8" w:space="0"/>
            </w:tcBorders>
            <w:shd w:val="clear" w:color="auto" w:fill="auto"/>
            <w:vAlign w:val="center"/>
          </w:tcPr>
          <w:p w14:paraId="3985C7F4">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589E9EDB">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7973EE82">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79F0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auto" w:sz="4" w:space="0"/>
              <w:right w:val="single" w:color="000000" w:sz="8" w:space="0"/>
            </w:tcBorders>
            <w:shd w:val="clear" w:color="auto" w:fill="auto"/>
            <w:vAlign w:val="center"/>
          </w:tcPr>
          <w:p w14:paraId="0B6325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1756" w:type="dxa"/>
            <w:tcBorders>
              <w:top w:val="nil"/>
              <w:left w:val="nil"/>
              <w:bottom w:val="single" w:color="auto" w:sz="4" w:space="0"/>
              <w:right w:val="single" w:color="000000" w:sz="8" w:space="0"/>
            </w:tcBorders>
            <w:shd w:val="clear" w:color="auto" w:fill="auto"/>
            <w:noWrap/>
            <w:vAlign w:val="center"/>
          </w:tcPr>
          <w:p w14:paraId="0EF3C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w:t>
            </w:r>
          </w:p>
        </w:tc>
        <w:tc>
          <w:tcPr>
            <w:tcW w:w="3216" w:type="dxa"/>
            <w:tcBorders>
              <w:top w:val="nil"/>
              <w:left w:val="nil"/>
              <w:bottom w:val="single" w:color="auto" w:sz="4" w:space="0"/>
              <w:right w:val="nil"/>
            </w:tcBorders>
            <w:shd w:val="clear" w:color="auto" w:fill="auto"/>
            <w:noWrap/>
            <w:vAlign w:val="center"/>
          </w:tcPr>
          <w:p w14:paraId="256ABF88">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auto" w:sz="4" w:space="0"/>
              <w:right w:val="single" w:color="000000" w:sz="8" w:space="0"/>
            </w:tcBorders>
            <w:shd w:val="clear" w:color="auto" w:fill="auto"/>
            <w:vAlign w:val="center"/>
          </w:tcPr>
          <w:p w14:paraId="2E16127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6套</w:t>
            </w:r>
          </w:p>
        </w:tc>
        <w:tc>
          <w:tcPr>
            <w:tcW w:w="926" w:type="dxa"/>
            <w:tcBorders>
              <w:top w:val="nil"/>
              <w:left w:val="nil"/>
              <w:bottom w:val="single" w:color="auto" w:sz="4" w:space="0"/>
              <w:right w:val="single" w:color="000000" w:sz="8" w:space="0"/>
            </w:tcBorders>
            <w:shd w:val="clear" w:color="auto" w:fill="auto"/>
            <w:vAlign w:val="center"/>
          </w:tcPr>
          <w:p w14:paraId="43988259">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auto" w:sz="4" w:space="0"/>
              <w:right w:val="single" w:color="000000" w:sz="8" w:space="0"/>
            </w:tcBorders>
            <w:shd w:val="clear" w:color="auto" w:fill="auto"/>
            <w:vAlign w:val="center"/>
          </w:tcPr>
          <w:p w14:paraId="42ED3F9E">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auto" w:sz="4" w:space="0"/>
              <w:right w:val="single" w:color="000000" w:sz="8" w:space="0"/>
            </w:tcBorders>
            <w:shd w:val="clear" w:color="auto" w:fill="auto"/>
            <w:vAlign w:val="center"/>
          </w:tcPr>
          <w:p w14:paraId="050AF7F0">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7C1D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single" w:color="auto" w:sz="4" w:space="0"/>
              <w:left w:val="single" w:color="000000" w:sz="8" w:space="0"/>
              <w:bottom w:val="single" w:color="000000" w:sz="8" w:space="0"/>
              <w:right w:val="single" w:color="000000" w:sz="8" w:space="0"/>
            </w:tcBorders>
            <w:shd w:val="clear" w:color="auto" w:fill="auto"/>
            <w:vAlign w:val="center"/>
          </w:tcPr>
          <w:p w14:paraId="5626B04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w:t>
            </w:r>
          </w:p>
        </w:tc>
        <w:tc>
          <w:tcPr>
            <w:tcW w:w="1756" w:type="dxa"/>
            <w:tcBorders>
              <w:top w:val="single" w:color="auto" w:sz="4" w:space="0"/>
              <w:left w:val="nil"/>
              <w:bottom w:val="single" w:color="000000" w:sz="8" w:space="0"/>
              <w:right w:val="single" w:color="000000" w:sz="8" w:space="0"/>
            </w:tcBorders>
            <w:shd w:val="clear" w:color="auto" w:fill="auto"/>
            <w:noWrap/>
            <w:vAlign w:val="center"/>
          </w:tcPr>
          <w:p w14:paraId="7A5BA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w:t>
            </w:r>
          </w:p>
        </w:tc>
        <w:tc>
          <w:tcPr>
            <w:tcW w:w="3216" w:type="dxa"/>
            <w:tcBorders>
              <w:top w:val="single" w:color="auto" w:sz="4" w:space="0"/>
              <w:left w:val="nil"/>
              <w:bottom w:val="single" w:color="000000" w:sz="8" w:space="0"/>
              <w:right w:val="nil"/>
            </w:tcBorders>
            <w:shd w:val="clear" w:color="auto" w:fill="auto"/>
            <w:noWrap/>
            <w:vAlign w:val="center"/>
          </w:tcPr>
          <w:p w14:paraId="1184CA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25KG</w:t>
            </w:r>
          </w:p>
        </w:tc>
        <w:tc>
          <w:tcPr>
            <w:tcW w:w="851" w:type="dxa"/>
            <w:tcBorders>
              <w:top w:val="single" w:color="auto" w:sz="4" w:space="0"/>
              <w:left w:val="single" w:color="000000" w:sz="8" w:space="0"/>
              <w:bottom w:val="single" w:color="000000" w:sz="8" w:space="0"/>
              <w:right w:val="single" w:color="000000" w:sz="8" w:space="0"/>
            </w:tcBorders>
            <w:shd w:val="clear" w:color="auto" w:fill="auto"/>
            <w:vAlign w:val="center"/>
          </w:tcPr>
          <w:p w14:paraId="0B1A69D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1桶</w:t>
            </w:r>
          </w:p>
        </w:tc>
        <w:tc>
          <w:tcPr>
            <w:tcW w:w="926" w:type="dxa"/>
            <w:tcBorders>
              <w:top w:val="single" w:color="auto" w:sz="4" w:space="0"/>
              <w:left w:val="nil"/>
              <w:bottom w:val="single" w:color="000000" w:sz="8" w:space="0"/>
              <w:right w:val="single" w:color="000000" w:sz="8" w:space="0"/>
            </w:tcBorders>
            <w:shd w:val="clear" w:color="auto" w:fill="auto"/>
            <w:vAlign w:val="center"/>
          </w:tcPr>
          <w:p w14:paraId="28EB8B38">
            <w:pPr>
              <w:jc w:val="center"/>
              <w:rPr>
                <w:rFonts w:hint="eastAsia" w:ascii="微软雅黑" w:hAnsi="微软雅黑" w:eastAsia="微软雅黑" w:cs="微软雅黑"/>
                <w:i w:val="0"/>
                <w:iCs w:val="0"/>
                <w:color w:val="FF0000"/>
                <w:sz w:val="18"/>
                <w:szCs w:val="18"/>
                <w:u w:val="none"/>
              </w:rPr>
            </w:pPr>
          </w:p>
        </w:tc>
        <w:tc>
          <w:tcPr>
            <w:tcW w:w="926" w:type="dxa"/>
            <w:tcBorders>
              <w:top w:val="single" w:color="auto" w:sz="4" w:space="0"/>
              <w:left w:val="nil"/>
              <w:bottom w:val="single" w:color="000000" w:sz="8" w:space="0"/>
              <w:right w:val="single" w:color="000000" w:sz="8" w:space="0"/>
            </w:tcBorders>
            <w:shd w:val="clear" w:color="auto" w:fill="auto"/>
            <w:vAlign w:val="center"/>
          </w:tcPr>
          <w:p w14:paraId="4B5E38E8">
            <w:pPr>
              <w:jc w:val="center"/>
              <w:rPr>
                <w:rFonts w:hint="eastAsia" w:ascii="微软雅黑" w:hAnsi="微软雅黑" w:eastAsia="微软雅黑" w:cs="微软雅黑"/>
                <w:i w:val="0"/>
                <w:iCs w:val="0"/>
                <w:color w:val="FF0000"/>
                <w:sz w:val="18"/>
                <w:szCs w:val="18"/>
                <w:u w:val="none"/>
              </w:rPr>
            </w:pPr>
          </w:p>
        </w:tc>
        <w:tc>
          <w:tcPr>
            <w:tcW w:w="1949" w:type="dxa"/>
            <w:tcBorders>
              <w:top w:val="single" w:color="auto" w:sz="4" w:space="0"/>
              <w:left w:val="nil"/>
              <w:bottom w:val="single" w:color="000000" w:sz="8" w:space="0"/>
              <w:right w:val="single" w:color="000000" w:sz="8" w:space="0"/>
            </w:tcBorders>
            <w:shd w:val="clear" w:color="auto" w:fill="auto"/>
            <w:vAlign w:val="center"/>
          </w:tcPr>
          <w:p w14:paraId="4900F8AC">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30DD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0D07295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w:t>
            </w:r>
          </w:p>
        </w:tc>
        <w:tc>
          <w:tcPr>
            <w:tcW w:w="1756" w:type="dxa"/>
            <w:tcBorders>
              <w:top w:val="nil"/>
              <w:left w:val="nil"/>
              <w:bottom w:val="single" w:color="000000" w:sz="8" w:space="0"/>
              <w:right w:val="single" w:color="000000" w:sz="8" w:space="0"/>
            </w:tcBorders>
            <w:shd w:val="clear" w:color="auto" w:fill="auto"/>
            <w:noWrap/>
            <w:vAlign w:val="center"/>
          </w:tcPr>
          <w:p w14:paraId="1EDC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环氧树脂清漆</w:t>
            </w:r>
          </w:p>
        </w:tc>
        <w:tc>
          <w:tcPr>
            <w:tcW w:w="3216" w:type="dxa"/>
            <w:tcBorders>
              <w:top w:val="nil"/>
              <w:left w:val="nil"/>
              <w:bottom w:val="single" w:color="000000" w:sz="8" w:space="0"/>
              <w:right w:val="nil"/>
            </w:tcBorders>
            <w:shd w:val="clear" w:color="auto" w:fill="auto"/>
            <w:noWrap/>
            <w:vAlign w:val="center"/>
          </w:tcPr>
          <w:p w14:paraId="2D9BA9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25KG</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11550E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1桶</w:t>
            </w:r>
          </w:p>
        </w:tc>
        <w:tc>
          <w:tcPr>
            <w:tcW w:w="926" w:type="dxa"/>
            <w:tcBorders>
              <w:top w:val="nil"/>
              <w:left w:val="nil"/>
              <w:bottom w:val="single" w:color="000000" w:sz="8" w:space="0"/>
              <w:right w:val="single" w:color="000000" w:sz="8" w:space="0"/>
            </w:tcBorders>
            <w:shd w:val="clear" w:color="auto" w:fill="auto"/>
            <w:vAlign w:val="center"/>
          </w:tcPr>
          <w:p w14:paraId="3BE5C82C">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5AE31285">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6A34D4D4">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5C64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44A88F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w:t>
            </w:r>
          </w:p>
        </w:tc>
        <w:tc>
          <w:tcPr>
            <w:tcW w:w="1756" w:type="dxa"/>
            <w:tcBorders>
              <w:top w:val="nil"/>
              <w:left w:val="nil"/>
              <w:bottom w:val="single" w:color="000000" w:sz="8" w:space="0"/>
              <w:right w:val="single" w:color="000000" w:sz="8" w:space="0"/>
            </w:tcBorders>
            <w:shd w:val="clear" w:color="auto" w:fill="auto"/>
            <w:noWrap/>
            <w:vAlign w:val="center"/>
          </w:tcPr>
          <w:p w14:paraId="1A826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防爆接线箱</w:t>
            </w:r>
          </w:p>
        </w:tc>
        <w:tc>
          <w:tcPr>
            <w:tcW w:w="3216" w:type="dxa"/>
            <w:tcBorders>
              <w:top w:val="nil"/>
              <w:left w:val="nil"/>
              <w:bottom w:val="single" w:color="000000" w:sz="8" w:space="0"/>
              <w:right w:val="nil"/>
            </w:tcBorders>
            <w:shd w:val="clear" w:color="auto" w:fill="auto"/>
            <w:noWrap/>
            <w:vAlign w:val="center"/>
          </w:tcPr>
          <w:p w14:paraId="72143F9D">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1424D18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0C34AFA5">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70E7D5CA">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1ACEF9F1">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2AF5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3882D2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w:t>
            </w:r>
          </w:p>
        </w:tc>
        <w:tc>
          <w:tcPr>
            <w:tcW w:w="1756" w:type="dxa"/>
            <w:tcBorders>
              <w:top w:val="nil"/>
              <w:left w:val="nil"/>
              <w:bottom w:val="single" w:color="000000" w:sz="8" w:space="0"/>
              <w:right w:val="single" w:color="000000" w:sz="8" w:space="0"/>
            </w:tcBorders>
            <w:shd w:val="clear" w:color="auto" w:fill="auto"/>
            <w:noWrap/>
            <w:vAlign w:val="center"/>
          </w:tcPr>
          <w:p w14:paraId="522E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防爆箱设计接线</w:t>
            </w:r>
          </w:p>
        </w:tc>
        <w:tc>
          <w:tcPr>
            <w:tcW w:w="3216" w:type="dxa"/>
            <w:tcBorders>
              <w:top w:val="nil"/>
              <w:left w:val="nil"/>
              <w:bottom w:val="single" w:color="000000" w:sz="8" w:space="0"/>
              <w:right w:val="nil"/>
            </w:tcBorders>
            <w:shd w:val="clear" w:color="auto" w:fill="auto"/>
            <w:noWrap/>
            <w:vAlign w:val="center"/>
          </w:tcPr>
          <w:p w14:paraId="2EAF7BDC">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244742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1项</w:t>
            </w:r>
          </w:p>
        </w:tc>
        <w:tc>
          <w:tcPr>
            <w:tcW w:w="926" w:type="dxa"/>
            <w:tcBorders>
              <w:top w:val="nil"/>
              <w:left w:val="nil"/>
              <w:bottom w:val="single" w:color="000000" w:sz="8" w:space="0"/>
              <w:right w:val="single" w:color="000000" w:sz="8" w:space="0"/>
            </w:tcBorders>
            <w:shd w:val="clear" w:color="auto" w:fill="auto"/>
            <w:vAlign w:val="center"/>
          </w:tcPr>
          <w:p w14:paraId="6EBC07F3">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2F31EE39">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2E5F087E">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2D0D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4749B0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w:t>
            </w:r>
          </w:p>
        </w:tc>
        <w:tc>
          <w:tcPr>
            <w:tcW w:w="1756" w:type="dxa"/>
            <w:tcBorders>
              <w:top w:val="nil"/>
              <w:left w:val="nil"/>
              <w:bottom w:val="single" w:color="000000" w:sz="8" w:space="0"/>
              <w:right w:val="single" w:color="000000" w:sz="8" w:space="0"/>
            </w:tcBorders>
            <w:shd w:val="clear" w:color="auto" w:fill="auto"/>
            <w:noWrap/>
            <w:vAlign w:val="center"/>
          </w:tcPr>
          <w:p w14:paraId="514A8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仪表电缆</w:t>
            </w:r>
          </w:p>
        </w:tc>
        <w:tc>
          <w:tcPr>
            <w:tcW w:w="3216" w:type="dxa"/>
            <w:tcBorders>
              <w:top w:val="nil"/>
              <w:left w:val="nil"/>
              <w:bottom w:val="single" w:color="000000" w:sz="8" w:space="0"/>
              <w:right w:val="nil"/>
            </w:tcBorders>
            <w:shd w:val="clear" w:color="auto" w:fill="auto"/>
            <w:noWrap/>
            <w:vAlign w:val="center"/>
          </w:tcPr>
          <w:p w14:paraId="6C4DA552">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16D8B0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1套</w:t>
            </w:r>
          </w:p>
        </w:tc>
        <w:tc>
          <w:tcPr>
            <w:tcW w:w="926" w:type="dxa"/>
            <w:tcBorders>
              <w:top w:val="nil"/>
              <w:left w:val="nil"/>
              <w:bottom w:val="single" w:color="000000" w:sz="8" w:space="0"/>
              <w:right w:val="single" w:color="000000" w:sz="8" w:space="0"/>
            </w:tcBorders>
            <w:shd w:val="clear" w:color="auto" w:fill="auto"/>
            <w:vAlign w:val="center"/>
          </w:tcPr>
          <w:p w14:paraId="3288D503">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558434D3">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0B34D5C6">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7F8F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6125EF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26</w:t>
            </w:r>
          </w:p>
        </w:tc>
        <w:tc>
          <w:tcPr>
            <w:tcW w:w="1756" w:type="dxa"/>
            <w:tcBorders>
              <w:top w:val="nil"/>
              <w:left w:val="nil"/>
              <w:bottom w:val="single" w:color="000000" w:sz="8" w:space="0"/>
              <w:right w:val="single" w:color="000000" w:sz="8" w:space="0"/>
            </w:tcBorders>
            <w:shd w:val="clear" w:color="auto" w:fill="auto"/>
            <w:noWrap/>
            <w:vAlign w:val="center"/>
          </w:tcPr>
          <w:p w14:paraId="0931E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电气仪表辅材</w:t>
            </w:r>
          </w:p>
        </w:tc>
        <w:tc>
          <w:tcPr>
            <w:tcW w:w="3216" w:type="dxa"/>
            <w:tcBorders>
              <w:top w:val="nil"/>
              <w:left w:val="nil"/>
              <w:bottom w:val="single" w:color="000000" w:sz="8" w:space="0"/>
              <w:right w:val="nil"/>
            </w:tcBorders>
            <w:shd w:val="clear" w:color="auto" w:fill="auto"/>
            <w:noWrap/>
            <w:vAlign w:val="center"/>
          </w:tcPr>
          <w:p w14:paraId="3D26BDB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桥架，镀锌管，防爆管，防爆格兰</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364F2D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1套</w:t>
            </w:r>
          </w:p>
        </w:tc>
        <w:tc>
          <w:tcPr>
            <w:tcW w:w="926" w:type="dxa"/>
            <w:tcBorders>
              <w:top w:val="nil"/>
              <w:left w:val="nil"/>
              <w:bottom w:val="single" w:color="000000" w:sz="8" w:space="0"/>
              <w:right w:val="single" w:color="000000" w:sz="8" w:space="0"/>
            </w:tcBorders>
            <w:shd w:val="clear" w:color="auto" w:fill="auto"/>
            <w:vAlign w:val="center"/>
          </w:tcPr>
          <w:p w14:paraId="7425CCFC">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002F56C5">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2A2D0C86">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2970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737C12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27</w:t>
            </w:r>
          </w:p>
        </w:tc>
        <w:tc>
          <w:tcPr>
            <w:tcW w:w="1756" w:type="dxa"/>
            <w:tcBorders>
              <w:top w:val="nil"/>
              <w:left w:val="nil"/>
              <w:bottom w:val="single" w:color="000000" w:sz="8" w:space="0"/>
              <w:right w:val="single" w:color="000000" w:sz="8" w:space="0"/>
            </w:tcBorders>
            <w:shd w:val="clear" w:color="auto" w:fill="auto"/>
            <w:noWrap/>
            <w:vAlign w:val="center"/>
          </w:tcPr>
          <w:p w14:paraId="683B0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PLC控制模块</w:t>
            </w:r>
          </w:p>
        </w:tc>
        <w:tc>
          <w:tcPr>
            <w:tcW w:w="3216" w:type="dxa"/>
            <w:tcBorders>
              <w:top w:val="nil"/>
              <w:left w:val="nil"/>
              <w:bottom w:val="single" w:color="000000" w:sz="8" w:space="0"/>
              <w:right w:val="nil"/>
            </w:tcBorders>
            <w:shd w:val="clear" w:color="auto" w:fill="auto"/>
            <w:noWrap/>
            <w:vAlign w:val="center"/>
          </w:tcPr>
          <w:p w14:paraId="636F33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S7-1200</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10CCC3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1套</w:t>
            </w:r>
          </w:p>
        </w:tc>
        <w:tc>
          <w:tcPr>
            <w:tcW w:w="926" w:type="dxa"/>
            <w:tcBorders>
              <w:top w:val="nil"/>
              <w:left w:val="nil"/>
              <w:bottom w:val="single" w:color="000000" w:sz="8" w:space="0"/>
              <w:right w:val="single" w:color="000000" w:sz="8" w:space="0"/>
            </w:tcBorders>
            <w:shd w:val="clear" w:color="auto" w:fill="auto"/>
            <w:vAlign w:val="center"/>
          </w:tcPr>
          <w:p w14:paraId="1012913D">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5AF7D205">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58F9D003">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7778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3D8B8A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28</w:t>
            </w:r>
          </w:p>
        </w:tc>
        <w:tc>
          <w:tcPr>
            <w:tcW w:w="1756" w:type="dxa"/>
            <w:tcBorders>
              <w:top w:val="nil"/>
              <w:left w:val="nil"/>
              <w:bottom w:val="single" w:color="000000" w:sz="8" w:space="0"/>
              <w:right w:val="single" w:color="000000" w:sz="8" w:space="0"/>
            </w:tcBorders>
            <w:shd w:val="clear" w:color="auto" w:fill="auto"/>
            <w:noWrap/>
            <w:vAlign w:val="center"/>
          </w:tcPr>
          <w:p w14:paraId="5256E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触摸屏</w:t>
            </w:r>
          </w:p>
        </w:tc>
        <w:tc>
          <w:tcPr>
            <w:tcW w:w="3216" w:type="dxa"/>
            <w:tcBorders>
              <w:top w:val="nil"/>
              <w:left w:val="nil"/>
              <w:bottom w:val="single" w:color="000000" w:sz="8" w:space="0"/>
              <w:right w:val="nil"/>
            </w:tcBorders>
            <w:shd w:val="clear" w:color="auto" w:fill="auto"/>
            <w:noWrap/>
            <w:vAlign w:val="center"/>
          </w:tcPr>
          <w:p w14:paraId="4E0B6B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威纶通</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60A7F6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7E5BF7AC">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3DD539CA">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4CF63573">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4CDE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320ED8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29</w:t>
            </w:r>
          </w:p>
        </w:tc>
        <w:tc>
          <w:tcPr>
            <w:tcW w:w="1756" w:type="dxa"/>
            <w:tcBorders>
              <w:top w:val="nil"/>
              <w:left w:val="nil"/>
              <w:bottom w:val="single" w:color="000000" w:sz="8" w:space="0"/>
              <w:right w:val="single" w:color="000000" w:sz="8" w:space="0"/>
            </w:tcBorders>
            <w:shd w:val="clear" w:color="auto" w:fill="auto"/>
            <w:noWrap/>
            <w:vAlign w:val="center"/>
          </w:tcPr>
          <w:p w14:paraId="3866A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PLC编程</w:t>
            </w:r>
          </w:p>
        </w:tc>
        <w:tc>
          <w:tcPr>
            <w:tcW w:w="3216" w:type="dxa"/>
            <w:tcBorders>
              <w:top w:val="nil"/>
              <w:left w:val="nil"/>
              <w:bottom w:val="single" w:color="000000" w:sz="8" w:space="0"/>
              <w:right w:val="nil"/>
            </w:tcBorders>
            <w:shd w:val="clear" w:color="auto" w:fill="auto"/>
            <w:noWrap/>
            <w:vAlign w:val="center"/>
          </w:tcPr>
          <w:p w14:paraId="150C367F">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54D8FC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1项</w:t>
            </w:r>
          </w:p>
        </w:tc>
        <w:tc>
          <w:tcPr>
            <w:tcW w:w="926" w:type="dxa"/>
            <w:tcBorders>
              <w:top w:val="nil"/>
              <w:left w:val="nil"/>
              <w:bottom w:val="single" w:color="000000" w:sz="8" w:space="0"/>
              <w:right w:val="single" w:color="000000" w:sz="8" w:space="0"/>
            </w:tcBorders>
            <w:shd w:val="clear" w:color="auto" w:fill="auto"/>
            <w:vAlign w:val="center"/>
          </w:tcPr>
          <w:p w14:paraId="226250D2">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137D2145">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0D9D6BB3">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26B2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7AEE8E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w:t>
            </w:r>
          </w:p>
        </w:tc>
        <w:tc>
          <w:tcPr>
            <w:tcW w:w="1756" w:type="dxa"/>
            <w:tcBorders>
              <w:top w:val="nil"/>
              <w:left w:val="nil"/>
              <w:bottom w:val="single" w:color="000000" w:sz="8" w:space="0"/>
              <w:right w:val="single" w:color="000000" w:sz="8" w:space="0"/>
            </w:tcBorders>
            <w:shd w:val="clear" w:color="auto" w:fill="auto"/>
            <w:noWrap/>
            <w:vAlign w:val="center"/>
          </w:tcPr>
          <w:p w14:paraId="5EB59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触摸屏编程</w:t>
            </w:r>
          </w:p>
        </w:tc>
        <w:tc>
          <w:tcPr>
            <w:tcW w:w="3216" w:type="dxa"/>
            <w:tcBorders>
              <w:top w:val="nil"/>
              <w:left w:val="nil"/>
              <w:bottom w:val="single" w:color="000000" w:sz="8" w:space="0"/>
              <w:right w:val="nil"/>
            </w:tcBorders>
            <w:shd w:val="clear" w:color="auto" w:fill="auto"/>
            <w:noWrap/>
            <w:vAlign w:val="center"/>
          </w:tcPr>
          <w:p w14:paraId="37582A03">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009484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1项</w:t>
            </w:r>
          </w:p>
        </w:tc>
        <w:tc>
          <w:tcPr>
            <w:tcW w:w="926" w:type="dxa"/>
            <w:tcBorders>
              <w:top w:val="nil"/>
              <w:left w:val="nil"/>
              <w:bottom w:val="single" w:color="000000" w:sz="8" w:space="0"/>
              <w:right w:val="single" w:color="000000" w:sz="8" w:space="0"/>
            </w:tcBorders>
            <w:shd w:val="clear" w:color="auto" w:fill="auto"/>
            <w:vAlign w:val="center"/>
          </w:tcPr>
          <w:p w14:paraId="1C12B556">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1DA19F2A">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347C7756">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5306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4FB9B2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31</w:t>
            </w:r>
          </w:p>
        </w:tc>
        <w:tc>
          <w:tcPr>
            <w:tcW w:w="1756" w:type="dxa"/>
            <w:tcBorders>
              <w:top w:val="nil"/>
              <w:left w:val="nil"/>
              <w:bottom w:val="single" w:color="000000" w:sz="8" w:space="0"/>
              <w:right w:val="single" w:color="000000" w:sz="8" w:space="0"/>
            </w:tcBorders>
            <w:shd w:val="clear" w:color="auto" w:fill="auto"/>
            <w:noWrap/>
            <w:vAlign w:val="center"/>
          </w:tcPr>
          <w:p w14:paraId="6FA0F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维修费</w:t>
            </w:r>
          </w:p>
        </w:tc>
        <w:tc>
          <w:tcPr>
            <w:tcW w:w="3216" w:type="dxa"/>
            <w:tcBorders>
              <w:top w:val="nil"/>
              <w:left w:val="nil"/>
              <w:bottom w:val="single" w:color="000000" w:sz="8" w:space="0"/>
              <w:right w:val="nil"/>
            </w:tcBorders>
            <w:shd w:val="clear" w:color="auto" w:fill="auto"/>
            <w:noWrap/>
            <w:vAlign w:val="center"/>
          </w:tcPr>
          <w:p w14:paraId="113A31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人工</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670FAE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1项</w:t>
            </w:r>
          </w:p>
        </w:tc>
        <w:tc>
          <w:tcPr>
            <w:tcW w:w="926" w:type="dxa"/>
            <w:tcBorders>
              <w:top w:val="nil"/>
              <w:left w:val="nil"/>
              <w:bottom w:val="single" w:color="000000" w:sz="8" w:space="0"/>
              <w:right w:val="single" w:color="000000" w:sz="8" w:space="0"/>
            </w:tcBorders>
            <w:shd w:val="clear" w:color="auto" w:fill="auto"/>
            <w:vAlign w:val="center"/>
          </w:tcPr>
          <w:p w14:paraId="5EEA1856">
            <w:pPr>
              <w:jc w:val="center"/>
              <w:rPr>
                <w:rFonts w:hint="eastAsia" w:ascii="微软雅黑" w:hAnsi="微软雅黑" w:eastAsia="微软雅黑" w:cs="微软雅黑"/>
                <w:i w:val="0"/>
                <w:iCs w:val="0"/>
                <w:color w:val="FF0000"/>
                <w:sz w:val="18"/>
                <w:szCs w:val="18"/>
                <w:u w:val="none"/>
              </w:rPr>
            </w:pPr>
          </w:p>
        </w:tc>
        <w:tc>
          <w:tcPr>
            <w:tcW w:w="926" w:type="dxa"/>
            <w:tcBorders>
              <w:top w:val="nil"/>
              <w:left w:val="nil"/>
              <w:bottom w:val="single" w:color="000000" w:sz="8" w:space="0"/>
              <w:right w:val="single" w:color="000000" w:sz="8" w:space="0"/>
            </w:tcBorders>
            <w:shd w:val="clear" w:color="auto" w:fill="auto"/>
            <w:vAlign w:val="center"/>
          </w:tcPr>
          <w:p w14:paraId="2899527D">
            <w:pPr>
              <w:jc w:val="center"/>
              <w:rPr>
                <w:rFonts w:hint="eastAsia" w:ascii="微软雅黑" w:hAnsi="微软雅黑" w:eastAsia="微软雅黑" w:cs="微软雅黑"/>
                <w:i w:val="0"/>
                <w:iCs w:val="0"/>
                <w:color w:val="FF0000"/>
                <w:sz w:val="18"/>
                <w:szCs w:val="18"/>
                <w:u w:val="none"/>
              </w:rPr>
            </w:pPr>
          </w:p>
        </w:tc>
        <w:tc>
          <w:tcPr>
            <w:tcW w:w="1949" w:type="dxa"/>
            <w:tcBorders>
              <w:top w:val="nil"/>
              <w:left w:val="nil"/>
              <w:bottom w:val="single" w:color="000000" w:sz="8" w:space="0"/>
              <w:right w:val="single" w:color="000000" w:sz="8" w:space="0"/>
            </w:tcBorders>
            <w:shd w:val="clear" w:color="auto" w:fill="auto"/>
            <w:vAlign w:val="center"/>
          </w:tcPr>
          <w:p w14:paraId="1AE8BE56">
            <w:pPr>
              <w:jc w:val="center"/>
              <w:rPr>
                <w:rFonts w:hint="eastAsia" w:ascii="微软雅黑" w:hAnsi="微软雅黑" w:eastAsia="微软雅黑" w:cs="微软雅黑"/>
                <w:i w:val="0"/>
                <w:iCs w:val="0"/>
                <w:color w:val="000000" w:themeColor="text1"/>
                <w:sz w:val="18"/>
                <w:szCs w:val="18"/>
                <w:u w:val="none"/>
                <w14:textFill>
                  <w14:solidFill>
                    <w14:schemeClr w14:val="tx1"/>
                  </w14:solidFill>
                </w14:textFill>
              </w:rPr>
            </w:pPr>
            <w:r>
              <w:rPr>
                <w:rFonts w:hint="eastAsia" w:ascii="微软雅黑" w:hAnsi="微软雅黑" w:eastAsia="微软雅黑" w:cs="微软雅黑"/>
                <w:i w:val="0"/>
                <w:iCs w:val="0"/>
                <w:color w:val="000000" w:themeColor="text1"/>
                <w:sz w:val="18"/>
                <w:szCs w:val="18"/>
                <w:u w:val="none"/>
                <w:lang w:val="en-US" w:eastAsia="zh-CN"/>
                <w14:textFill>
                  <w14:solidFill>
                    <w14:schemeClr w14:val="tx1"/>
                  </w14:solidFill>
                </w14:textFill>
              </w:rPr>
              <w:t>/</w:t>
            </w:r>
          </w:p>
        </w:tc>
      </w:tr>
      <w:tr w14:paraId="18D5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30" w:type="dxa"/>
            <w:gridSpan w:val="7"/>
            <w:tcBorders>
              <w:top w:val="nil"/>
              <w:left w:val="single" w:color="000000" w:sz="8" w:space="0"/>
              <w:bottom w:val="single" w:color="000000" w:sz="8" w:space="0"/>
              <w:right w:val="single" w:color="000000" w:sz="8" w:space="0"/>
            </w:tcBorders>
            <w:shd w:val="clear" w:color="auto" w:fill="auto"/>
            <w:vAlign w:val="center"/>
          </w:tcPr>
          <w:p w14:paraId="1F1EC2E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报价1：以上合计为：        （大写）</w:t>
            </w:r>
          </w:p>
        </w:tc>
      </w:tr>
      <w:tr w14:paraId="2700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1C647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56" w:type="dxa"/>
            <w:tcBorders>
              <w:top w:val="nil"/>
              <w:left w:val="nil"/>
              <w:bottom w:val="single" w:color="000000" w:sz="8" w:space="0"/>
              <w:right w:val="single" w:color="000000" w:sz="8" w:space="0"/>
            </w:tcBorders>
            <w:shd w:val="clear" w:color="auto" w:fill="auto"/>
            <w:noWrap/>
            <w:vAlign w:val="center"/>
          </w:tcPr>
          <w:p w14:paraId="76280B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一级冷凝器</w:t>
            </w:r>
          </w:p>
        </w:tc>
        <w:tc>
          <w:tcPr>
            <w:tcW w:w="3216" w:type="dxa"/>
            <w:tcBorders>
              <w:top w:val="nil"/>
              <w:left w:val="nil"/>
              <w:bottom w:val="single" w:color="000000" w:sz="8" w:space="0"/>
              <w:right w:val="nil"/>
            </w:tcBorders>
            <w:shd w:val="clear" w:color="auto" w:fill="auto"/>
            <w:noWrap/>
            <w:vAlign w:val="center"/>
          </w:tcPr>
          <w:p w14:paraId="43B2A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VLN4442.1</w:t>
            </w: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A0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6C04E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6" w:type="dxa"/>
            <w:tcBorders>
              <w:top w:val="nil"/>
              <w:left w:val="nil"/>
              <w:bottom w:val="single" w:color="000000" w:sz="8" w:space="0"/>
              <w:right w:val="single" w:color="000000" w:sz="8" w:space="0"/>
            </w:tcBorders>
            <w:shd w:val="clear" w:color="auto" w:fill="auto"/>
            <w:vAlign w:val="center"/>
          </w:tcPr>
          <w:p w14:paraId="736DD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49" w:type="dxa"/>
            <w:tcBorders>
              <w:top w:val="nil"/>
              <w:left w:val="nil"/>
              <w:bottom w:val="single" w:color="000000" w:sz="8" w:space="0"/>
              <w:right w:val="single" w:color="000000" w:sz="8" w:space="0"/>
            </w:tcBorders>
            <w:shd w:val="clear" w:color="auto" w:fill="auto"/>
            <w:vAlign w:val="center"/>
          </w:tcPr>
          <w:p w14:paraId="0C0CD5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含更换时的人工费</w:t>
            </w:r>
          </w:p>
        </w:tc>
      </w:tr>
      <w:tr w14:paraId="6CC8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749E4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756" w:type="dxa"/>
            <w:tcBorders>
              <w:top w:val="nil"/>
              <w:left w:val="nil"/>
              <w:bottom w:val="single" w:color="000000" w:sz="8" w:space="0"/>
              <w:right w:val="single" w:color="000000" w:sz="8" w:space="0"/>
            </w:tcBorders>
            <w:shd w:val="clear" w:color="auto" w:fill="auto"/>
            <w:noWrap/>
            <w:vAlign w:val="center"/>
          </w:tcPr>
          <w:p w14:paraId="182253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板式换热器</w:t>
            </w:r>
          </w:p>
        </w:tc>
        <w:tc>
          <w:tcPr>
            <w:tcW w:w="3216" w:type="dxa"/>
            <w:tcBorders>
              <w:top w:val="nil"/>
              <w:left w:val="nil"/>
              <w:bottom w:val="single" w:color="000000" w:sz="8" w:space="0"/>
              <w:right w:val="nil"/>
            </w:tcBorders>
            <w:shd w:val="clear" w:color="auto" w:fill="auto"/>
            <w:noWrap/>
            <w:vAlign w:val="center"/>
          </w:tcPr>
          <w:p w14:paraId="59E5D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B3-095B-90D-01</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018CF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46002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6" w:type="dxa"/>
            <w:tcBorders>
              <w:top w:val="nil"/>
              <w:left w:val="nil"/>
              <w:bottom w:val="single" w:color="000000" w:sz="8" w:space="0"/>
              <w:right w:val="single" w:color="000000" w:sz="8" w:space="0"/>
            </w:tcBorders>
            <w:shd w:val="clear" w:color="auto" w:fill="auto"/>
            <w:vAlign w:val="center"/>
          </w:tcPr>
          <w:p w14:paraId="59422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49" w:type="dxa"/>
            <w:tcBorders>
              <w:top w:val="nil"/>
              <w:left w:val="nil"/>
              <w:bottom w:val="single" w:color="000000" w:sz="8" w:space="0"/>
              <w:right w:val="single" w:color="000000" w:sz="8" w:space="0"/>
            </w:tcBorders>
            <w:shd w:val="clear" w:color="auto" w:fill="auto"/>
            <w:vAlign w:val="center"/>
          </w:tcPr>
          <w:p w14:paraId="6E9E5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含更换时的人工费</w:t>
            </w:r>
          </w:p>
        </w:tc>
      </w:tr>
      <w:tr w14:paraId="6BE8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7402F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56" w:type="dxa"/>
            <w:tcBorders>
              <w:top w:val="nil"/>
              <w:left w:val="nil"/>
              <w:bottom w:val="single" w:color="000000" w:sz="8" w:space="0"/>
              <w:right w:val="single" w:color="000000" w:sz="8" w:space="0"/>
            </w:tcBorders>
            <w:shd w:val="clear" w:color="auto" w:fill="auto"/>
            <w:noWrap/>
            <w:vAlign w:val="center"/>
          </w:tcPr>
          <w:p w14:paraId="32E8FF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一级蒸发器</w:t>
            </w:r>
          </w:p>
        </w:tc>
        <w:tc>
          <w:tcPr>
            <w:tcW w:w="3216" w:type="dxa"/>
            <w:tcBorders>
              <w:top w:val="nil"/>
              <w:left w:val="nil"/>
              <w:bottom w:val="single" w:color="000000" w:sz="8" w:space="0"/>
              <w:right w:val="nil"/>
            </w:tcBorders>
            <w:shd w:val="clear" w:color="auto" w:fill="auto"/>
            <w:noWrap/>
            <w:vAlign w:val="center"/>
          </w:tcPr>
          <w:p w14:paraId="62DBF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KYL4.8-15</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0FF9B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119B5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6" w:type="dxa"/>
            <w:tcBorders>
              <w:top w:val="nil"/>
              <w:left w:val="nil"/>
              <w:bottom w:val="single" w:color="000000" w:sz="8" w:space="0"/>
              <w:right w:val="single" w:color="000000" w:sz="8" w:space="0"/>
            </w:tcBorders>
            <w:shd w:val="clear" w:color="auto" w:fill="auto"/>
            <w:vAlign w:val="center"/>
          </w:tcPr>
          <w:p w14:paraId="7AC37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49" w:type="dxa"/>
            <w:tcBorders>
              <w:top w:val="nil"/>
              <w:left w:val="nil"/>
              <w:bottom w:val="single" w:color="000000" w:sz="8" w:space="0"/>
              <w:right w:val="single" w:color="000000" w:sz="8" w:space="0"/>
            </w:tcBorders>
            <w:shd w:val="clear" w:color="auto" w:fill="auto"/>
            <w:vAlign w:val="center"/>
          </w:tcPr>
          <w:p w14:paraId="50FB4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含更换时的人工费</w:t>
            </w:r>
          </w:p>
        </w:tc>
      </w:tr>
      <w:tr w14:paraId="1BF5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000000" w:sz="8" w:space="0"/>
              <w:right w:val="single" w:color="000000" w:sz="8" w:space="0"/>
            </w:tcBorders>
            <w:shd w:val="clear" w:color="auto" w:fill="auto"/>
            <w:vAlign w:val="center"/>
          </w:tcPr>
          <w:p w14:paraId="1C786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56" w:type="dxa"/>
            <w:tcBorders>
              <w:top w:val="nil"/>
              <w:left w:val="nil"/>
              <w:bottom w:val="single" w:color="000000" w:sz="8" w:space="0"/>
              <w:right w:val="single" w:color="000000" w:sz="8" w:space="0"/>
            </w:tcBorders>
            <w:shd w:val="clear" w:color="auto" w:fill="auto"/>
            <w:noWrap/>
            <w:vAlign w:val="center"/>
          </w:tcPr>
          <w:p w14:paraId="04ABF7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二级蒸发器</w:t>
            </w:r>
          </w:p>
        </w:tc>
        <w:tc>
          <w:tcPr>
            <w:tcW w:w="3216" w:type="dxa"/>
            <w:tcBorders>
              <w:top w:val="nil"/>
              <w:left w:val="nil"/>
              <w:bottom w:val="single" w:color="000000" w:sz="8" w:space="0"/>
              <w:right w:val="nil"/>
            </w:tcBorders>
            <w:shd w:val="clear" w:color="auto" w:fill="auto"/>
            <w:noWrap/>
            <w:vAlign w:val="center"/>
          </w:tcPr>
          <w:p w14:paraId="4B5440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YC2698-200</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263B1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1个</w:t>
            </w:r>
          </w:p>
        </w:tc>
        <w:tc>
          <w:tcPr>
            <w:tcW w:w="926" w:type="dxa"/>
            <w:tcBorders>
              <w:top w:val="nil"/>
              <w:left w:val="nil"/>
              <w:bottom w:val="single" w:color="000000" w:sz="8" w:space="0"/>
              <w:right w:val="single" w:color="000000" w:sz="8" w:space="0"/>
            </w:tcBorders>
            <w:shd w:val="clear" w:color="auto" w:fill="auto"/>
            <w:vAlign w:val="center"/>
          </w:tcPr>
          <w:p w14:paraId="312E2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6" w:type="dxa"/>
            <w:tcBorders>
              <w:top w:val="nil"/>
              <w:left w:val="nil"/>
              <w:bottom w:val="single" w:color="000000" w:sz="8" w:space="0"/>
              <w:right w:val="single" w:color="000000" w:sz="8" w:space="0"/>
            </w:tcBorders>
            <w:shd w:val="clear" w:color="auto" w:fill="auto"/>
            <w:vAlign w:val="center"/>
          </w:tcPr>
          <w:p w14:paraId="2FF67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49" w:type="dxa"/>
            <w:tcBorders>
              <w:top w:val="nil"/>
              <w:left w:val="nil"/>
              <w:bottom w:val="single" w:color="000000" w:sz="8" w:space="0"/>
              <w:right w:val="single" w:color="000000" w:sz="8" w:space="0"/>
            </w:tcBorders>
            <w:shd w:val="clear" w:color="auto" w:fill="auto"/>
            <w:vAlign w:val="center"/>
          </w:tcPr>
          <w:p w14:paraId="618AF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含更换时的人工费</w:t>
            </w:r>
          </w:p>
        </w:tc>
      </w:tr>
      <w:tr w14:paraId="4478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06" w:type="dxa"/>
            <w:tcBorders>
              <w:top w:val="nil"/>
              <w:left w:val="single" w:color="000000" w:sz="8" w:space="0"/>
              <w:bottom w:val="single" w:color="auto" w:sz="4" w:space="0"/>
              <w:right w:val="single" w:color="000000" w:sz="8" w:space="0"/>
            </w:tcBorders>
            <w:shd w:val="clear" w:color="auto" w:fill="auto"/>
            <w:vAlign w:val="center"/>
          </w:tcPr>
          <w:p w14:paraId="3D52B1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56" w:type="dxa"/>
            <w:tcBorders>
              <w:top w:val="nil"/>
              <w:left w:val="nil"/>
              <w:bottom w:val="single" w:color="auto" w:sz="4" w:space="0"/>
              <w:right w:val="single" w:color="000000" w:sz="8" w:space="0"/>
            </w:tcBorders>
            <w:shd w:val="clear" w:color="auto" w:fill="auto"/>
            <w:noWrap/>
            <w:vAlign w:val="center"/>
          </w:tcPr>
          <w:p w14:paraId="06991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三级蒸发器</w:t>
            </w:r>
          </w:p>
        </w:tc>
        <w:tc>
          <w:tcPr>
            <w:tcW w:w="3216" w:type="dxa"/>
            <w:tcBorders>
              <w:top w:val="nil"/>
              <w:left w:val="nil"/>
              <w:bottom w:val="single" w:color="auto" w:sz="4" w:space="0"/>
              <w:right w:val="nil"/>
            </w:tcBorders>
            <w:shd w:val="clear" w:color="auto" w:fill="auto"/>
            <w:noWrap/>
            <w:vAlign w:val="center"/>
          </w:tcPr>
          <w:p w14:paraId="0085C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ZB2679BK-200</w:t>
            </w:r>
          </w:p>
        </w:tc>
        <w:tc>
          <w:tcPr>
            <w:tcW w:w="851" w:type="dxa"/>
            <w:tcBorders>
              <w:top w:val="nil"/>
              <w:left w:val="single" w:color="000000" w:sz="8" w:space="0"/>
              <w:bottom w:val="single" w:color="auto" w:sz="4" w:space="0"/>
              <w:right w:val="single" w:color="000000" w:sz="8" w:space="0"/>
            </w:tcBorders>
            <w:shd w:val="clear" w:color="auto" w:fill="auto"/>
            <w:vAlign w:val="center"/>
          </w:tcPr>
          <w:p w14:paraId="3BEE0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1个</w:t>
            </w:r>
          </w:p>
        </w:tc>
        <w:tc>
          <w:tcPr>
            <w:tcW w:w="926" w:type="dxa"/>
            <w:tcBorders>
              <w:top w:val="nil"/>
              <w:left w:val="nil"/>
              <w:bottom w:val="single" w:color="auto" w:sz="4" w:space="0"/>
              <w:right w:val="single" w:color="000000" w:sz="8" w:space="0"/>
            </w:tcBorders>
            <w:shd w:val="clear" w:color="auto" w:fill="auto"/>
            <w:vAlign w:val="center"/>
          </w:tcPr>
          <w:p w14:paraId="0FAD9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6" w:type="dxa"/>
            <w:tcBorders>
              <w:top w:val="nil"/>
              <w:left w:val="nil"/>
              <w:bottom w:val="single" w:color="auto" w:sz="4" w:space="0"/>
              <w:right w:val="single" w:color="000000" w:sz="8" w:space="0"/>
            </w:tcBorders>
            <w:shd w:val="clear" w:color="auto" w:fill="auto"/>
            <w:vAlign w:val="center"/>
          </w:tcPr>
          <w:p w14:paraId="6CD81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49" w:type="dxa"/>
            <w:tcBorders>
              <w:top w:val="nil"/>
              <w:left w:val="nil"/>
              <w:bottom w:val="single" w:color="auto" w:sz="4" w:space="0"/>
              <w:right w:val="single" w:color="000000" w:sz="8" w:space="0"/>
            </w:tcBorders>
            <w:shd w:val="clear" w:color="auto" w:fill="auto"/>
            <w:vAlign w:val="center"/>
          </w:tcPr>
          <w:p w14:paraId="4CD38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含更换时的人工费</w:t>
            </w:r>
          </w:p>
        </w:tc>
      </w:tr>
      <w:tr w14:paraId="11A9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830" w:type="dxa"/>
            <w:gridSpan w:val="7"/>
            <w:tcBorders>
              <w:top w:val="single" w:color="auto" w:sz="4" w:space="0"/>
              <w:left w:val="single" w:color="000000" w:sz="8" w:space="0"/>
              <w:bottom w:val="single" w:color="auto" w:sz="4" w:space="0"/>
              <w:right w:val="single" w:color="000000" w:sz="8" w:space="0"/>
            </w:tcBorders>
            <w:shd w:val="clear" w:color="auto" w:fill="auto"/>
            <w:vAlign w:val="center"/>
          </w:tcPr>
          <w:p w14:paraId="2779023E">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报价2：以上合计为：        （大写）</w:t>
            </w:r>
          </w:p>
        </w:tc>
      </w:tr>
      <w:tr w14:paraId="47BA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830" w:type="dxa"/>
            <w:gridSpan w:val="7"/>
            <w:tcBorders>
              <w:top w:val="single" w:color="auto" w:sz="4" w:space="0"/>
              <w:left w:val="single" w:color="000000" w:sz="8" w:space="0"/>
              <w:bottom w:val="single" w:color="000000" w:sz="8" w:space="0"/>
              <w:right w:val="single" w:color="000000" w:sz="8" w:space="0"/>
            </w:tcBorders>
            <w:shd w:val="clear" w:color="auto" w:fill="auto"/>
            <w:vAlign w:val="center"/>
          </w:tcPr>
          <w:p w14:paraId="0E432137">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合计总报价：报价1+报价2=         （大写）</w:t>
            </w:r>
            <w:r>
              <w:rPr>
                <w:rFonts w:hint="eastAsia" w:ascii="宋体" w:hAnsi="宋体" w:cs="宋体"/>
                <w:b/>
                <w:bCs/>
                <w:i w:val="0"/>
                <w:iCs w:val="0"/>
                <w:color w:val="000000"/>
                <w:kern w:val="0"/>
                <w:sz w:val="22"/>
                <w:szCs w:val="22"/>
                <w:u w:val="none"/>
                <w:lang w:val="en-US" w:eastAsia="zh-CN" w:bidi="ar"/>
              </w:rPr>
              <w:t xml:space="preserve">               </w:t>
            </w:r>
          </w:p>
        </w:tc>
      </w:tr>
    </w:tbl>
    <w:p w14:paraId="012267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4432574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方正仿宋简体" w:hAnsi="方正仿宋简体" w:eastAsia="方正仿宋简体" w:cs="方正仿宋简体"/>
          <w:b/>
          <w:bCs/>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注：以上材料为预估数量，具体结算以返厂后实际工作量结算。</w:t>
      </w:r>
    </w:p>
    <w:p w14:paraId="4882D26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方正仿宋简体" w:hAnsi="方正仿宋简体" w:eastAsia="方正仿宋简体" w:cs="方正仿宋简体"/>
          <w:b/>
          <w:bCs/>
          <w:color w:val="FF0000"/>
          <w:kern w:val="1"/>
          <w:sz w:val="32"/>
          <w:szCs w:val="32"/>
          <w:lang w:val="en-US" w:eastAsia="zh-CN" w:bidi="ar-SA"/>
        </w:rPr>
      </w:pPr>
      <w:r>
        <w:rPr>
          <w:rFonts w:hint="eastAsia" w:ascii="方正仿宋简体" w:hAnsi="方正仿宋简体" w:eastAsia="方正仿宋简体" w:cs="方正仿宋简体"/>
          <w:b/>
          <w:bCs/>
          <w:color w:val="FF0000"/>
          <w:kern w:val="1"/>
          <w:sz w:val="32"/>
          <w:szCs w:val="32"/>
          <w:lang w:val="en-US" w:eastAsia="zh-CN" w:bidi="ar-SA"/>
        </w:rPr>
        <w:t>三、</w:t>
      </w:r>
      <w:r>
        <w:rPr>
          <w:rFonts w:hint="eastAsia" w:ascii="方正仿宋简体" w:hAnsi="方正仿宋简体" w:eastAsia="方正仿宋简体" w:cs="方正仿宋简体"/>
          <w:b/>
          <w:bCs/>
          <w:color w:val="FF0000"/>
          <w:kern w:val="1"/>
          <w:sz w:val="32"/>
          <w:szCs w:val="32"/>
        </w:rPr>
        <w:t>在</w:t>
      </w:r>
      <w:r>
        <w:rPr>
          <w:rFonts w:hint="eastAsia" w:ascii="方正仿宋简体" w:hAnsi="方正仿宋简体" w:eastAsia="方正仿宋简体" w:cs="方正仿宋简体"/>
          <w:b/>
          <w:bCs w:val="0"/>
          <w:color w:val="FF0000"/>
          <w:kern w:val="1"/>
          <w:sz w:val="32"/>
          <w:szCs w:val="32"/>
        </w:rPr>
        <w:t>能够满足招标人技术要求及施工期要求的</w:t>
      </w:r>
      <w:r>
        <w:rPr>
          <w:rFonts w:hint="eastAsia" w:ascii="方正仿宋简体" w:hAnsi="方正仿宋简体" w:eastAsia="方正仿宋简体" w:cs="方正仿宋简体"/>
          <w:b/>
          <w:bCs w:val="0"/>
          <w:color w:val="FF0000"/>
          <w:kern w:val="1"/>
          <w:sz w:val="32"/>
          <w:szCs w:val="32"/>
          <w:lang w:eastAsia="zh-CN"/>
        </w:rPr>
        <w:t>前提下，</w:t>
      </w:r>
      <w:r>
        <w:rPr>
          <w:rFonts w:hint="eastAsia" w:ascii="方正仿宋简体" w:hAnsi="方正仿宋简体" w:eastAsia="方正仿宋简体" w:cs="方正仿宋简体"/>
          <w:b/>
          <w:bCs/>
          <w:color w:val="FF0000"/>
          <w:kern w:val="1"/>
          <w:sz w:val="32"/>
          <w:szCs w:val="32"/>
          <w:lang w:val="en-US" w:eastAsia="zh-CN" w:bidi="ar-SA"/>
        </w:rPr>
        <w:t>投标报价1和投标报价2均应为最低价，</w:t>
      </w:r>
      <w:r>
        <w:rPr>
          <w:rFonts w:hint="eastAsia" w:ascii="方正仿宋简体" w:hAnsi="方正仿宋简体" w:eastAsia="方正仿宋简体" w:cs="方正仿宋简体"/>
          <w:b/>
          <w:bCs/>
          <w:color w:val="FF0000"/>
          <w:kern w:val="1"/>
          <w:sz w:val="32"/>
          <w:szCs w:val="32"/>
          <w:lang w:eastAsia="zh-CN"/>
        </w:rPr>
        <w:t>方可成</w:t>
      </w:r>
      <w:r>
        <w:rPr>
          <w:rFonts w:hint="eastAsia" w:ascii="方正仿宋简体" w:hAnsi="方正仿宋简体" w:eastAsia="方正仿宋简体" w:cs="方正仿宋简体"/>
          <w:b/>
          <w:bCs/>
          <w:color w:val="FF0000"/>
          <w:kern w:val="1"/>
          <w:sz w:val="32"/>
          <w:szCs w:val="32"/>
        </w:rPr>
        <w:t>为中标候选人</w:t>
      </w:r>
      <w:r>
        <w:rPr>
          <w:rFonts w:hint="eastAsia" w:ascii="方正仿宋简体" w:hAnsi="方正仿宋简体" w:eastAsia="方正仿宋简体" w:cs="方正仿宋简体"/>
          <w:b/>
          <w:bCs/>
          <w:color w:val="FF0000"/>
          <w:kern w:val="1"/>
          <w:sz w:val="32"/>
          <w:szCs w:val="32"/>
          <w:lang w:val="en-US" w:eastAsia="zh-CN" w:bidi="ar-SA"/>
        </w:rPr>
        <w:t>。</w:t>
      </w:r>
    </w:p>
    <w:p w14:paraId="0A34B39B">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lang w:eastAsia="zh-CN"/>
        </w:rPr>
        <w:t>四</w:t>
      </w:r>
      <w:r>
        <w:rPr>
          <w:rFonts w:hint="eastAsia" w:ascii="方正仿宋简体" w:hAnsi="方正仿宋简体" w:eastAsia="方正仿宋简体" w:cs="方正仿宋简体"/>
          <w:kern w:val="1"/>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55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eastAsia="zh-CN"/>
        </w:rPr>
        <w:t>自然</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7AF770E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五</w:t>
      </w:r>
      <w:r>
        <w:rPr>
          <w:rFonts w:hint="eastAsia" w:ascii="方正仿宋简体" w:hAnsi="方正仿宋简体" w:eastAsia="方正仿宋简体" w:cs="方正仿宋简体"/>
          <w:kern w:val="1"/>
          <w:sz w:val="32"/>
          <w:szCs w:val="32"/>
        </w:rPr>
        <w:t>、我方承诺遵守招标文件中的全部规定。</w:t>
      </w:r>
    </w:p>
    <w:p w14:paraId="231629A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六</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6761296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lang w:eastAsia="zh-CN"/>
        </w:rPr>
        <w:t>七</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C49678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lang w:eastAsia="zh-CN"/>
        </w:rPr>
        <w:t>八</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5B896E3">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九</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EF394C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FA98C6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437A1C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447142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3164549">
      <w:pPr>
        <w:rPr>
          <w:rFonts w:ascii="方正小标宋简体" w:hAnsi="宋体" w:eastAsia="方正小标宋简体" w:cs="宋体"/>
          <w:b/>
          <w:bCs/>
          <w:sz w:val="32"/>
          <w:szCs w:val="32"/>
        </w:rPr>
      </w:pPr>
    </w:p>
    <w:p w14:paraId="40CED8F4">
      <w:pPr>
        <w:rPr>
          <w:rFonts w:ascii="方正小标宋简体" w:hAnsi="宋体" w:eastAsia="方正小标宋简体" w:cs="宋体"/>
          <w:b/>
          <w:bCs/>
          <w:sz w:val="32"/>
          <w:szCs w:val="32"/>
        </w:rPr>
      </w:pPr>
    </w:p>
    <w:p w14:paraId="19AAD9FF">
      <w:pPr>
        <w:pStyle w:val="17"/>
        <w:rPr>
          <w:rFonts w:ascii="方正小标宋简体" w:hAnsi="宋体" w:eastAsia="方正小标宋简体" w:cs="宋体"/>
          <w:b/>
          <w:bCs/>
          <w:szCs w:val="32"/>
        </w:rPr>
      </w:pPr>
    </w:p>
    <w:p w14:paraId="5B04B819">
      <w:pPr>
        <w:widowControl/>
        <w:jc w:val="left"/>
        <w:rPr>
          <w:rFonts w:ascii="方正小标宋简体" w:hAnsi="宋体" w:eastAsia="方正小标宋简体" w:cs="宋体"/>
          <w:b/>
          <w:bCs/>
          <w:kern w:val="21"/>
          <w:sz w:val="32"/>
          <w:szCs w:val="32"/>
        </w:rPr>
      </w:pPr>
      <w:r>
        <w:rPr>
          <w:rFonts w:ascii="方正小标宋简体" w:hAnsi="宋体" w:eastAsia="方正小标宋简体" w:cs="宋体"/>
          <w:kern w:val="21"/>
        </w:rPr>
        <w:br w:type="page"/>
      </w:r>
    </w:p>
    <w:p w14:paraId="68045B5A">
      <w:pPr>
        <w:pStyle w:val="16"/>
        <w:adjustRightInd w:val="0"/>
        <w:snapToGrid w:val="0"/>
        <w:spacing w:before="0" w:after="0" w:line="600" w:lineRule="exact"/>
        <w:jc w:val="both"/>
        <w:rPr>
          <w:rFonts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00D74523">
      <w:pPr>
        <w:pStyle w:val="16"/>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30F8F4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DA352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E9D346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78E6A8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3D2C4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E4061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0786C1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3B92C0F">
      <w:pPr>
        <w:tabs>
          <w:tab w:val="left" w:pos="2565"/>
        </w:tabs>
        <w:spacing w:line="600" w:lineRule="exact"/>
        <w:rPr>
          <w:rFonts w:ascii="方正仿宋简体" w:hAnsi="方正仿宋简体" w:eastAsia="方正仿宋简体" w:cs="方正仿宋简体"/>
          <w:sz w:val="32"/>
          <w:szCs w:val="32"/>
        </w:rPr>
      </w:pPr>
    </w:p>
    <w:p w14:paraId="6CEE70D5">
      <w:pPr>
        <w:tabs>
          <w:tab w:val="left" w:pos="2565"/>
        </w:tabs>
        <w:spacing w:line="600" w:lineRule="exact"/>
        <w:rPr>
          <w:rFonts w:ascii="方正仿宋简体" w:hAnsi="方正仿宋简体" w:eastAsia="方正仿宋简体" w:cs="方正仿宋简体"/>
          <w:sz w:val="32"/>
          <w:szCs w:val="32"/>
        </w:rPr>
      </w:pPr>
    </w:p>
    <w:p w14:paraId="7ACD6AEA">
      <w:pPr>
        <w:tabs>
          <w:tab w:val="left" w:pos="2565"/>
        </w:tabs>
        <w:spacing w:line="600" w:lineRule="exact"/>
        <w:rPr>
          <w:rFonts w:ascii="方正仿宋简体" w:hAnsi="方正仿宋简体" w:eastAsia="方正仿宋简体" w:cs="方正仿宋简体"/>
          <w:sz w:val="32"/>
          <w:szCs w:val="32"/>
        </w:rPr>
      </w:pPr>
    </w:p>
    <w:p w14:paraId="09BD82B5">
      <w:pPr>
        <w:pStyle w:val="7"/>
      </w:pPr>
    </w:p>
    <w:p w14:paraId="6E5DFFFC">
      <w:pPr>
        <w:tabs>
          <w:tab w:val="left" w:pos="2565"/>
        </w:tabs>
        <w:spacing w:line="600" w:lineRule="exact"/>
        <w:rPr>
          <w:rFonts w:ascii="方正仿宋简体" w:hAnsi="方正仿宋简体" w:eastAsia="方正仿宋简体" w:cs="方正仿宋简体"/>
          <w:sz w:val="32"/>
          <w:szCs w:val="32"/>
        </w:rPr>
      </w:pPr>
    </w:p>
    <w:p w14:paraId="072F0F2D">
      <w:pPr>
        <w:tabs>
          <w:tab w:val="left" w:pos="2565"/>
        </w:tabs>
        <w:spacing w:line="600" w:lineRule="exact"/>
        <w:rPr>
          <w:rFonts w:ascii="方正仿宋简体" w:hAnsi="方正仿宋简体" w:eastAsia="方正仿宋简体" w:cs="方正仿宋简体"/>
          <w:sz w:val="32"/>
          <w:szCs w:val="32"/>
        </w:rPr>
      </w:pPr>
    </w:p>
    <w:p w14:paraId="00DD7C5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13BE3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3B8506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1321A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29E85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A34F0B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3CE495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3A8271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256128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5F6DA2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A9FE65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691A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0C4CAA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32CA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35658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DD88769">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A007A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4F2171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84452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05E3D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9976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4A31B17">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C0D29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D05F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31879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3ADB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DAD8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12D71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7A67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3989E5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26349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A4BF00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593AC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7CC3CD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6B5057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858580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92F17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14D7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89E59D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D189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2E1BD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21158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44022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A588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EDF70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D616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1F06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18A1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E7FD6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7B9D82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39DF2F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9E5E61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14AEB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D5789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E1E29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09C90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3227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F8FAC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18C7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289CE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14B56B">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7B0F2F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833D5F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1907D3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1EE7A7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30E17E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C50055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E677B5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804EA64">
      <w:pPr>
        <w:pStyle w:val="2"/>
        <w:rPr>
          <w:rFonts w:ascii="方正仿宋简体" w:hAnsi="方正仿宋简体" w:eastAsia="方正仿宋简体" w:cs="方正仿宋简体"/>
          <w:sz w:val="32"/>
          <w:szCs w:val="32"/>
        </w:rPr>
      </w:pPr>
    </w:p>
    <w:p w14:paraId="327F6FF1">
      <w:pPr>
        <w:rPr>
          <w:rFonts w:ascii="方正仿宋简体" w:hAnsi="方正仿宋简体" w:eastAsia="方正仿宋简体" w:cs="方正仿宋简体"/>
          <w:sz w:val="32"/>
          <w:szCs w:val="32"/>
        </w:rPr>
      </w:pPr>
    </w:p>
    <w:p w14:paraId="0FF471AF">
      <w:pPr>
        <w:pStyle w:val="2"/>
        <w:rPr>
          <w:rFonts w:ascii="方正仿宋简体" w:hAnsi="方正仿宋简体" w:eastAsia="方正仿宋简体" w:cs="方正仿宋简体"/>
          <w:sz w:val="32"/>
          <w:szCs w:val="32"/>
        </w:rPr>
      </w:pPr>
    </w:p>
    <w:p w14:paraId="3698B196">
      <w:pPr>
        <w:rPr>
          <w:rFonts w:ascii="方正仿宋简体" w:hAnsi="方正仿宋简体" w:eastAsia="方正仿宋简体" w:cs="方正仿宋简体"/>
          <w:sz w:val="32"/>
          <w:szCs w:val="32"/>
        </w:rPr>
      </w:pPr>
    </w:p>
    <w:p w14:paraId="360CA1D9">
      <w:pPr>
        <w:pStyle w:val="2"/>
        <w:rPr>
          <w:rFonts w:ascii="方正仿宋简体" w:hAnsi="方正仿宋简体" w:eastAsia="方正仿宋简体" w:cs="方正仿宋简体"/>
          <w:sz w:val="32"/>
          <w:szCs w:val="32"/>
        </w:rPr>
      </w:pPr>
    </w:p>
    <w:p w14:paraId="16CF22A8">
      <w:pPr>
        <w:rPr>
          <w:rFonts w:ascii="方正仿宋简体" w:hAnsi="方正仿宋简体" w:eastAsia="方正仿宋简体" w:cs="方正仿宋简体"/>
          <w:sz w:val="32"/>
          <w:szCs w:val="32"/>
        </w:rPr>
      </w:pPr>
    </w:p>
    <w:p w14:paraId="57BC92C6">
      <w:pPr>
        <w:pStyle w:val="2"/>
        <w:rPr>
          <w:rFonts w:ascii="方正仿宋简体" w:hAnsi="方正仿宋简体" w:eastAsia="方正仿宋简体" w:cs="方正仿宋简体"/>
          <w:sz w:val="32"/>
          <w:szCs w:val="32"/>
        </w:rPr>
      </w:pPr>
    </w:p>
    <w:p w14:paraId="1A923FDF">
      <w:pPr>
        <w:pStyle w:val="2"/>
        <w:jc w:val="both"/>
        <w:rPr>
          <w:rFonts w:ascii="方正仿宋简体" w:hAnsi="方正仿宋简体" w:eastAsia="方正仿宋简体" w:cs="方正仿宋简体"/>
          <w:sz w:val="32"/>
          <w:szCs w:val="32"/>
        </w:rPr>
      </w:pPr>
    </w:p>
    <w:p w14:paraId="6F0F63C2">
      <w:pPr>
        <w:rPr>
          <w:rFonts w:ascii="方正仿宋简体" w:hAnsi="方正仿宋简体" w:eastAsia="方正仿宋简体" w:cs="方正仿宋简体"/>
          <w:sz w:val="32"/>
          <w:szCs w:val="32"/>
        </w:rPr>
      </w:pPr>
    </w:p>
    <w:p w14:paraId="094C2207">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05A8B487">
      <w:pPr>
        <w:pStyle w:val="5"/>
        <w:rPr>
          <w:rFonts w:ascii="方正黑体_GBK" w:hAnsi="方正黑体_GBK" w:eastAsia="方正黑体_GBK" w:cs="方正黑体_GBK"/>
          <w:b/>
          <w:bCs/>
          <w:kern w:val="0"/>
          <w:sz w:val="32"/>
          <w:szCs w:val="32"/>
        </w:rPr>
      </w:pPr>
    </w:p>
    <w:p w14:paraId="30AE436C">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081903E9">
      <w:pPr>
        <w:pStyle w:val="5"/>
      </w:pPr>
    </w:p>
    <w:p w14:paraId="66045023">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60E6D2AB">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5CCD9D4A">
      <w:pPr>
        <w:spacing w:line="440" w:lineRule="exact"/>
        <w:rPr>
          <w:rFonts w:ascii="宋体" w:hAnsi="宋体"/>
          <w:bCs/>
          <w:sz w:val="24"/>
          <w:szCs w:val="24"/>
        </w:rPr>
      </w:pPr>
      <w:r>
        <w:rPr>
          <w:rFonts w:hint="eastAsia" w:ascii="宋体" w:hAnsi="宋体"/>
          <w:bCs/>
          <w:sz w:val="24"/>
          <w:szCs w:val="24"/>
        </w:rPr>
        <w:t xml:space="preserve">                                     </w:t>
      </w:r>
    </w:p>
    <w:p w14:paraId="08ADFE20">
      <w:pPr>
        <w:pStyle w:val="4"/>
        <w:spacing w:line="440" w:lineRule="exact"/>
        <w:jc w:val="center"/>
        <w:rPr>
          <w:rFonts w:ascii="宋体" w:hAnsi="宋体"/>
          <w:b w:val="0"/>
          <w:sz w:val="24"/>
          <w:szCs w:val="21"/>
        </w:rPr>
      </w:pPr>
    </w:p>
    <w:p w14:paraId="48BFC1B4">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6340985D">
      <w:pPr>
        <w:pStyle w:val="5"/>
        <w:rPr>
          <w:rFonts w:ascii="方正黑体_GBK" w:hAnsi="方正黑体_GBK" w:eastAsia="方正黑体_GBK" w:cs="方正黑体_GBK"/>
          <w:b/>
          <w:bCs/>
          <w:kern w:val="0"/>
          <w:sz w:val="32"/>
          <w:szCs w:val="32"/>
        </w:rPr>
      </w:pPr>
    </w:p>
    <w:p w14:paraId="052DD14F">
      <w:pPr>
        <w:pStyle w:val="5"/>
        <w:rPr>
          <w:rFonts w:ascii="方正黑体_GBK" w:hAnsi="方正黑体_GBK" w:eastAsia="方正黑体_GBK" w:cs="方正黑体_GBK"/>
          <w:b/>
          <w:bCs/>
          <w:kern w:val="0"/>
          <w:sz w:val="32"/>
          <w:szCs w:val="32"/>
        </w:rPr>
      </w:pPr>
    </w:p>
    <w:p w14:paraId="0F88A945">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287E7460">
      <w:pPr>
        <w:pStyle w:val="5"/>
      </w:pPr>
    </w:p>
    <w:p w14:paraId="40DAD332">
      <w:pPr>
        <w:pStyle w:val="29"/>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00D3D75B">
      <w:pPr>
        <w:pStyle w:val="29"/>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72FE9B55">
      <w:pPr>
        <w:pStyle w:val="29"/>
        <w:spacing w:line="600" w:lineRule="exact"/>
        <w:rPr>
          <w:color w:val="auto"/>
          <w:sz w:val="28"/>
          <w:szCs w:val="28"/>
        </w:rPr>
      </w:pPr>
      <w:r>
        <w:rPr>
          <w:rFonts w:hint="eastAsia"/>
          <w:color w:val="auto"/>
          <w:sz w:val="28"/>
          <w:szCs w:val="28"/>
        </w:rPr>
        <w:t xml:space="preserve">    代理人（被授权人）签字：_______________________</w:t>
      </w:r>
    </w:p>
    <w:p w14:paraId="4229A4EC">
      <w:pPr>
        <w:pStyle w:val="29"/>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1117CC98">
      <w:pPr>
        <w:pStyle w:val="29"/>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32988145">
      <w:pPr>
        <w:pStyle w:val="29"/>
        <w:spacing w:line="600" w:lineRule="exact"/>
        <w:ind w:firstLine="560" w:firstLineChars="200"/>
        <w:rPr>
          <w:color w:val="auto"/>
          <w:sz w:val="28"/>
          <w:szCs w:val="28"/>
        </w:rPr>
      </w:pPr>
      <w:r>
        <w:rPr>
          <w:rFonts w:hint="eastAsia"/>
          <w:color w:val="auto"/>
          <w:sz w:val="28"/>
          <w:szCs w:val="28"/>
        </w:rPr>
        <w:t>单位名称：_____________________________________</w:t>
      </w:r>
    </w:p>
    <w:p w14:paraId="0FAD8FF9">
      <w:pPr>
        <w:pStyle w:val="29"/>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6F05FBD5">
      <w:pPr>
        <w:pStyle w:val="29"/>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3163BD7A">
      <w:pPr>
        <w:pStyle w:val="29"/>
        <w:spacing w:line="600" w:lineRule="exact"/>
        <w:rPr>
          <w:color w:val="auto"/>
          <w:sz w:val="28"/>
          <w:szCs w:val="28"/>
        </w:rPr>
      </w:pPr>
      <w:r>
        <w:rPr>
          <w:rFonts w:hint="eastAsia"/>
          <w:color w:val="auto"/>
          <w:sz w:val="28"/>
          <w:szCs w:val="28"/>
        </w:rPr>
        <w:t xml:space="preserve">    日期：   年   月   日</w:t>
      </w:r>
    </w:p>
    <w:p w14:paraId="6BFAE040">
      <w:pPr>
        <w:pStyle w:val="29"/>
        <w:spacing w:line="440" w:lineRule="exact"/>
        <w:rPr>
          <w:color w:val="auto"/>
          <w:sz w:val="28"/>
          <w:szCs w:val="28"/>
        </w:rPr>
      </w:pPr>
      <w:r>
        <w:rPr>
          <w:rFonts w:hint="eastAsia"/>
          <w:color w:val="auto"/>
          <w:sz w:val="28"/>
          <w:szCs w:val="28"/>
        </w:rPr>
        <w:t xml:space="preserve">                </w:t>
      </w:r>
    </w:p>
    <w:p w14:paraId="027580C7">
      <w:pPr>
        <w:pStyle w:val="5"/>
        <w:spacing w:line="440" w:lineRule="exact"/>
      </w:pPr>
    </w:p>
    <w:p w14:paraId="5A301DCD">
      <w:pPr>
        <w:pStyle w:val="5"/>
        <w:spacing w:line="440" w:lineRule="exact"/>
      </w:pPr>
    </w:p>
    <w:p w14:paraId="521D42C6">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09694A04">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0682A390">
      <w:pPr>
        <w:spacing w:line="440" w:lineRule="exact"/>
        <w:jc w:val="center"/>
        <w:rPr>
          <w:rFonts w:ascii="宋体" w:hAnsi="宋体"/>
          <w:b/>
          <w:bCs/>
          <w:sz w:val="44"/>
          <w:szCs w:val="44"/>
        </w:rPr>
      </w:pPr>
      <w:r>
        <w:rPr>
          <w:rFonts w:hint="eastAsia" w:ascii="宋体" w:hAnsi="宋体"/>
          <w:b/>
          <w:bCs/>
          <w:sz w:val="44"/>
          <w:szCs w:val="44"/>
        </w:rPr>
        <w:t>声  明</w:t>
      </w:r>
    </w:p>
    <w:p w14:paraId="3545BE00">
      <w:pPr>
        <w:spacing w:line="600" w:lineRule="exact"/>
        <w:ind w:firstLine="482" w:firstLineChars="200"/>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01CFD3-E106-48C4-BF8C-89E903E5E5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8" w:usb3="00000000" w:csb0="0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F9CA6BC-52EB-4017-BA67-3E0F5E12317C}"/>
  </w:font>
  <w:font w:name="微软雅黑">
    <w:panose1 w:val="020B0503020204020204"/>
    <w:charset w:val="86"/>
    <w:family w:val="swiss"/>
    <w:pitch w:val="default"/>
    <w:sig w:usb0="80000287" w:usb1="280F3C52" w:usb2="00000016" w:usb3="00000000" w:csb0="0004001F" w:csb1="00000000"/>
    <w:embedRegular r:id="rId3" w:fontKey="{0E4EDEA4-AA99-485A-9399-FBD4DD01C8A3}"/>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8B35805E-EC46-47EF-9C46-9DB2A0F09754}"/>
  </w:font>
  <w:font w:name="方正楷体_GBK">
    <w:panose1 w:val="03000509000000000000"/>
    <w:charset w:val="86"/>
    <w:family w:val="script"/>
    <w:pitch w:val="default"/>
    <w:sig w:usb0="00000001" w:usb1="080E0000" w:usb2="00000000" w:usb3="00000000" w:csb0="00040000" w:csb1="00000000"/>
    <w:embedRegular r:id="rId5" w:fontKey="{C7568911-C1F8-435B-8770-DC93CB073D2B}"/>
  </w:font>
  <w:font w:name="仿宋">
    <w:panose1 w:val="02010609060101010101"/>
    <w:charset w:val="86"/>
    <w:family w:val="modern"/>
    <w:pitch w:val="default"/>
    <w:sig w:usb0="800002BF" w:usb1="38CF7CFA" w:usb2="00000016" w:usb3="00000000" w:csb0="00040001" w:csb1="00000000"/>
    <w:embedRegular r:id="rId6" w:fontKey="{67B8C8F8-55F1-4F33-8218-D3F274BC8421}"/>
  </w:font>
  <w:font w:name="方正仿宋_GBK">
    <w:panose1 w:val="03000509000000000000"/>
    <w:charset w:val="86"/>
    <w:family w:val="script"/>
    <w:pitch w:val="default"/>
    <w:sig w:usb0="00000001" w:usb1="080E0000" w:usb2="00000000" w:usb3="00000000" w:csb0="00040000" w:csb1="00000000"/>
    <w:embedRegular r:id="rId7" w:fontKey="{609A9A0D-6FC9-4556-9EA4-3270234F46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A8DC">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165CB49">
                          <w:pPr>
                            <w:pStyle w:val="13"/>
                            <w:jc w:val="center"/>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7165CB49">
                    <w:pPr>
                      <w:pStyle w:val="13"/>
                      <w:jc w:val="center"/>
                    </w:pPr>
                    <w:r>
                      <w:fldChar w:fldCharType="begin"/>
                    </w:r>
                    <w:r>
                      <w:instrText xml:space="preserve"> PAGE  \* MERGEFORMAT </w:instrText>
                    </w:r>
                    <w:r>
                      <w:fldChar w:fldCharType="separate"/>
                    </w:r>
                    <w:r>
                      <w:t>22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4477">
    <w:pPr>
      <w:pStyle w:val="1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466"/>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C69AB"/>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0F21"/>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04C1E"/>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9F3C04"/>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AF6ECC"/>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D7C53"/>
    <w:rsid w:val="00BF2809"/>
    <w:rsid w:val="00C2100D"/>
    <w:rsid w:val="00C258E8"/>
    <w:rsid w:val="00C31E40"/>
    <w:rsid w:val="00C41533"/>
    <w:rsid w:val="00C56465"/>
    <w:rsid w:val="00C743A3"/>
    <w:rsid w:val="00C81112"/>
    <w:rsid w:val="00C85C6D"/>
    <w:rsid w:val="00C87CBB"/>
    <w:rsid w:val="00C97E7F"/>
    <w:rsid w:val="00CC327C"/>
    <w:rsid w:val="00CF66EF"/>
    <w:rsid w:val="00D24639"/>
    <w:rsid w:val="00D32CC0"/>
    <w:rsid w:val="00D74586"/>
    <w:rsid w:val="00D81C84"/>
    <w:rsid w:val="00D84546"/>
    <w:rsid w:val="00DA002C"/>
    <w:rsid w:val="00DD194E"/>
    <w:rsid w:val="00DD3DDB"/>
    <w:rsid w:val="00DD7DB9"/>
    <w:rsid w:val="00E224BD"/>
    <w:rsid w:val="00E2759B"/>
    <w:rsid w:val="00E30627"/>
    <w:rsid w:val="00E45A9C"/>
    <w:rsid w:val="00E50D02"/>
    <w:rsid w:val="00E523C8"/>
    <w:rsid w:val="00E74639"/>
    <w:rsid w:val="00E9659A"/>
    <w:rsid w:val="00EA3438"/>
    <w:rsid w:val="00EB7745"/>
    <w:rsid w:val="00ED1B47"/>
    <w:rsid w:val="00F0109D"/>
    <w:rsid w:val="00F16E4B"/>
    <w:rsid w:val="00F32DB5"/>
    <w:rsid w:val="00F33B17"/>
    <w:rsid w:val="00F45B42"/>
    <w:rsid w:val="00F54AE9"/>
    <w:rsid w:val="00F75185"/>
    <w:rsid w:val="00F83590"/>
    <w:rsid w:val="00F85286"/>
    <w:rsid w:val="00FA1409"/>
    <w:rsid w:val="00FB1F61"/>
    <w:rsid w:val="00FF1217"/>
    <w:rsid w:val="00FF61CA"/>
    <w:rsid w:val="01416926"/>
    <w:rsid w:val="01916C5A"/>
    <w:rsid w:val="02A31DF3"/>
    <w:rsid w:val="02A36C44"/>
    <w:rsid w:val="030C36E5"/>
    <w:rsid w:val="034B52DF"/>
    <w:rsid w:val="03A013D6"/>
    <w:rsid w:val="03D45DD3"/>
    <w:rsid w:val="03FB03BA"/>
    <w:rsid w:val="04BB610C"/>
    <w:rsid w:val="05363D4F"/>
    <w:rsid w:val="05D36833"/>
    <w:rsid w:val="061E6D68"/>
    <w:rsid w:val="0627193B"/>
    <w:rsid w:val="0639166E"/>
    <w:rsid w:val="068716F8"/>
    <w:rsid w:val="06977C4E"/>
    <w:rsid w:val="07B55447"/>
    <w:rsid w:val="07C66F31"/>
    <w:rsid w:val="08826623"/>
    <w:rsid w:val="088A61B1"/>
    <w:rsid w:val="0928131E"/>
    <w:rsid w:val="099C43EE"/>
    <w:rsid w:val="09E67744"/>
    <w:rsid w:val="09FB0B82"/>
    <w:rsid w:val="0A214D41"/>
    <w:rsid w:val="0AA725EC"/>
    <w:rsid w:val="0AC018B0"/>
    <w:rsid w:val="0AD83203"/>
    <w:rsid w:val="0AE251DF"/>
    <w:rsid w:val="0B9417E9"/>
    <w:rsid w:val="0BC14AA7"/>
    <w:rsid w:val="0BEE04EB"/>
    <w:rsid w:val="0CB437FC"/>
    <w:rsid w:val="0CCD460E"/>
    <w:rsid w:val="0D0364DD"/>
    <w:rsid w:val="0D9A4364"/>
    <w:rsid w:val="0DE52440"/>
    <w:rsid w:val="0E615903"/>
    <w:rsid w:val="0EB3626A"/>
    <w:rsid w:val="0EE41B4B"/>
    <w:rsid w:val="0F5A0F7A"/>
    <w:rsid w:val="106D0011"/>
    <w:rsid w:val="107240FA"/>
    <w:rsid w:val="109F188D"/>
    <w:rsid w:val="10DB082E"/>
    <w:rsid w:val="11230F50"/>
    <w:rsid w:val="11360C84"/>
    <w:rsid w:val="114964A6"/>
    <w:rsid w:val="114F1D45"/>
    <w:rsid w:val="116F6644"/>
    <w:rsid w:val="11AD31CD"/>
    <w:rsid w:val="11B524F0"/>
    <w:rsid w:val="11C30959"/>
    <w:rsid w:val="11E467E9"/>
    <w:rsid w:val="12582E7C"/>
    <w:rsid w:val="12B96010"/>
    <w:rsid w:val="1444244B"/>
    <w:rsid w:val="14E5458D"/>
    <w:rsid w:val="14EA645D"/>
    <w:rsid w:val="15831B86"/>
    <w:rsid w:val="15A9663E"/>
    <w:rsid w:val="1603009A"/>
    <w:rsid w:val="16730A62"/>
    <w:rsid w:val="1771382D"/>
    <w:rsid w:val="179C380B"/>
    <w:rsid w:val="17AA44CA"/>
    <w:rsid w:val="17E01949"/>
    <w:rsid w:val="19181A3A"/>
    <w:rsid w:val="1B214753"/>
    <w:rsid w:val="1B4D19EC"/>
    <w:rsid w:val="1C3E574A"/>
    <w:rsid w:val="1C4830FD"/>
    <w:rsid w:val="1C6C0282"/>
    <w:rsid w:val="1C8D76F3"/>
    <w:rsid w:val="1C9B387A"/>
    <w:rsid w:val="1C9D6AB7"/>
    <w:rsid w:val="1C9F1DD3"/>
    <w:rsid w:val="1CA6682A"/>
    <w:rsid w:val="1CAC2CCB"/>
    <w:rsid w:val="1CCC554A"/>
    <w:rsid w:val="1CF1156E"/>
    <w:rsid w:val="1D476CDD"/>
    <w:rsid w:val="1D6F6BEA"/>
    <w:rsid w:val="1E0513AA"/>
    <w:rsid w:val="1EA638ED"/>
    <w:rsid w:val="1EF74148"/>
    <w:rsid w:val="1F533349"/>
    <w:rsid w:val="1F7E2174"/>
    <w:rsid w:val="1FC248EC"/>
    <w:rsid w:val="20D46AAB"/>
    <w:rsid w:val="216E14AA"/>
    <w:rsid w:val="21C30312"/>
    <w:rsid w:val="22325F30"/>
    <w:rsid w:val="225D796E"/>
    <w:rsid w:val="22EC3898"/>
    <w:rsid w:val="23126B17"/>
    <w:rsid w:val="232B589C"/>
    <w:rsid w:val="238847EF"/>
    <w:rsid w:val="24847038"/>
    <w:rsid w:val="24CC1BD3"/>
    <w:rsid w:val="24D942F0"/>
    <w:rsid w:val="24EC6623"/>
    <w:rsid w:val="24EC7B7F"/>
    <w:rsid w:val="257775E2"/>
    <w:rsid w:val="25973F8F"/>
    <w:rsid w:val="25A20B86"/>
    <w:rsid w:val="25EF3DCB"/>
    <w:rsid w:val="26AF355A"/>
    <w:rsid w:val="271F19F6"/>
    <w:rsid w:val="2746449C"/>
    <w:rsid w:val="28171C81"/>
    <w:rsid w:val="2820452D"/>
    <w:rsid w:val="28317393"/>
    <w:rsid w:val="28694EF6"/>
    <w:rsid w:val="289A5B44"/>
    <w:rsid w:val="29E76B67"/>
    <w:rsid w:val="2A5B338A"/>
    <w:rsid w:val="2A7E46F7"/>
    <w:rsid w:val="2A9226E6"/>
    <w:rsid w:val="2A98798D"/>
    <w:rsid w:val="2AA416B0"/>
    <w:rsid w:val="2ACE42F7"/>
    <w:rsid w:val="2BBD3669"/>
    <w:rsid w:val="2BE401D2"/>
    <w:rsid w:val="2C351E0C"/>
    <w:rsid w:val="2C7C5C8D"/>
    <w:rsid w:val="2CB27900"/>
    <w:rsid w:val="2CBC252D"/>
    <w:rsid w:val="2D1A7C52"/>
    <w:rsid w:val="2DB24674"/>
    <w:rsid w:val="2DD51314"/>
    <w:rsid w:val="2E16582B"/>
    <w:rsid w:val="2E262354"/>
    <w:rsid w:val="2E4116FA"/>
    <w:rsid w:val="2E9C1044"/>
    <w:rsid w:val="2EA70913"/>
    <w:rsid w:val="2ED7364E"/>
    <w:rsid w:val="2F803CE6"/>
    <w:rsid w:val="2FBB5CAE"/>
    <w:rsid w:val="2FD302BA"/>
    <w:rsid w:val="301F5880"/>
    <w:rsid w:val="3034062C"/>
    <w:rsid w:val="31262BAF"/>
    <w:rsid w:val="313245C3"/>
    <w:rsid w:val="31666F0B"/>
    <w:rsid w:val="31F12C79"/>
    <w:rsid w:val="31F1357D"/>
    <w:rsid w:val="32087FC3"/>
    <w:rsid w:val="324A4137"/>
    <w:rsid w:val="32756EAC"/>
    <w:rsid w:val="327614D2"/>
    <w:rsid w:val="32E36F4F"/>
    <w:rsid w:val="330F093A"/>
    <w:rsid w:val="33C53A90"/>
    <w:rsid w:val="34E37CA8"/>
    <w:rsid w:val="354457B6"/>
    <w:rsid w:val="359758E5"/>
    <w:rsid w:val="359E47FF"/>
    <w:rsid w:val="35B72FCB"/>
    <w:rsid w:val="35C0308E"/>
    <w:rsid w:val="35DA3E68"/>
    <w:rsid w:val="35FC43FA"/>
    <w:rsid w:val="360B2B82"/>
    <w:rsid w:val="362178A5"/>
    <w:rsid w:val="36257BD2"/>
    <w:rsid w:val="36AC3C67"/>
    <w:rsid w:val="36E674AE"/>
    <w:rsid w:val="36F6333B"/>
    <w:rsid w:val="374C526C"/>
    <w:rsid w:val="375E6E5B"/>
    <w:rsid w:val="37920A5A"/>
    <w:rsid w:val="379A3E49"/>
    <w:rsid w:val="388A07AC"/>
    <w:rsid w:val="38F117B0"/>
    <w:rsid w:val="38F65019"/>
    <w:rsid w:val="390A2872"/>
    <w:rsid w:val="39144F66"/>
    <w:rsid w:val="391E61C3"/>
    <w:rsid w:val="39693A3D"/>
    <w:rsid w:val="39FD3A04"/>
    <w:rsid w:val="3AAE0D6A"/>
    <w:rsid w:val="3AD20986"/>
    <w:rsid w:val="3B0529E3"/>
    <w:rsid w:val="3B2F65C0"/>
    <w:rsid w:val="3B3616FD"/>
    <w:rsid w:val="3B381919"/>
    <w:rsid w:val="3B462913"/>
    <w:rsid w:val="3B581673"/>
    <w:rsid w:val="3B5D137F"/>
    <w:rsid w:val="3BA7543C"/>
    <w:rsid w:val="3C086B8B"/>
    <w:rsid w:val="3C184DCC"/>
    <w:rsid w:val="3C485B8B"/>
    <w:rsid w:val="3C575DCE"/>
    <w:rsid w:val="3D1C0E2D"/>
    <w:rsid w:val="3D4F6AA6"/>
    <w:rsid w:val="3D806841"/>
    <w:rsid w:val="3DCD26DF"/>
    <w:rsid w:val="3E2E2B5F"/>
    <w:rsid w:val="3ED57FA3"/>
    <w:rsid w:val="3F3D735A"/>
    <w:rsid w:val="3F6D578B"/>
    <w:rsid w:val="3F724AD0"/>
    <w:rsid w:val="3F811682"/>
    <w:rsid w:val="3FA86CAC"/>
    <w:rsid w:val="400A4627"/>
    <w:rsid w:val="402B3012"/>
    <w:rsid w:val="40307062"/>
    <w:rsid w:val="40552625"/>
    <w:rsid w:val="40D519B8"/>
    <w:rsid w:val="41166258"/>
    <w:rsid w:val="412F1BE5"/>
    <w:rsid w:val="416D2207"/>
    <w:rsid w:val="41A8262E"/>
    <w:rsid w:val="41F64F05"/>
    <w:rsid w:val="434B436B"/>
    <w:rsid w:val="43EC12FF"/>
    <w:rsid w:val="44366C11"/>
    <w:rsid w:val="443B013D"/>
    <w:rsid w:val="443F7115"/>
    <w:rsid w:val="44E509D4"/>
    <w:rsid w:val="45074BC0"/>
    <w:rsid w:val="450C6879"/>
    <w:rsid w:val="450F36EA"/>
    <w:rsid w:val="4557299B"/>
    <w:rsid w:val="45C953D2"/>
    <w:rsid w:val="45E834B6"/>
    <w:rsid w:val="45EE7EF1"/>
    <w:rsid w:val="45F36B68"/>
    <w:rsid w:val="46825CD1"/>
    <w:rsid w:val="46FF481C"/>
    <w:rsid w:val="47354F5E"/>
    <w:rsid w:val="47712A1B"/>
    <w:rsid w:val="4792415F"/>
    <w:rsid w:val="483A1140"/>
    <w:rsid w:val="484A7410"/>
    <w:rsid w:val="48E474DA"/>
    <w:rsid w:val="491C0184"/>
    <w:rsid w:val="496E7B5F"/>
    <w:rsid w:val="4A291746"/>
    <w:rsid w:val="4AA76173"/>
    <w:rsid w:val="4ADD1BA1"/>
    <w:rsid w:val="4AFF5FAF"/>
    <w:rsid w:val="4B0853C3"/>
    <w:rsid w:val="4B195D9E"/>
    <w:rsid w:val="4B31299F"/>
    <w:rsid w:val="4B942E73"/>
    <w:rsid w:val="4C4F5B8B"/>
    <w:rsid w:val="4C5448B3"/>
    <w:rsid w:val="4C687B84"/>
    <w:rsid w:val="4CBB4158"/>
    <w:rsid w:val="4D570A7D"/>
    <w:rsid w:val="4D9724CF"/>
    <w:rsid w:val="4DC0511E"/>
    <w:rsid w:val="4DCC1E25"/>
    <w:rsid w:val="4DFC4DB6"/>
    <w:rsid w:val="4E137EA7"/>
    <w:rsid w:val="4E5403C0"/>
    <w:rsid w:val="4E816CDB"/>
    <w:rsid w:val="4EA135A7"/>
    <w:rsid w:val="4EE03A01"/>
    <w:rsid w:val="4F3501F1"/>
    <w:rsid w:val="4F5C0EE5"/>
    <w:rsid w:val="4FAC5BC3"/>
    <w:rsid w:val="4FC6004B"/>
    <w:rsid w:val="4FC61FF0"/>
    <w:rsid w:val="50846203"/>
    <w:rsid w:val="509E6314"/>
    <w:rsid w:val="50EC2B32"/>
    <w:rsid w:val="5100482F"/>
    <w:rsid w:val="512A365A"/>
    <w:rsid w:val="514B3CFC"/>
    <w:rsid w:val="51600122"/>
    <w:rsid w:val="516A51E7"/>
    <w:rsid w:val="51A21442"/>
    <w:rsid w:val="51E705A2"/>
    <w:rsid w:val="528A18C0"/>
    <w:rsid w:val="52CA50F4"/>
    <w:rsid w:val="52E964FA"/>
    <w:rsid w:val="53394028"/>
    <w:rsid w:val="533E519B"/>
    <w:rsid w:val="534E2836"/>
    <w:rsid w:val="535449BE"/>
    <w:rsid w:val="538763B9"/>
    <w:rsid w:val="53B07306"/>
    <w:rsid w:val="53DF5F65"/>
    <w:rsid w:val="540463E4"/>
    <w:rsid w:val="5454418C"/>
    <w:rsid w:val="549F173E"/>
    <w:rsid w:val="55184B29"/>
    <w:rsid w:val="552B4635"/>
    <w:rsid w:val="5531128A"/>
    <w:rsid w:val="553C395C"/>
    <w:rsid w:val="555952B3"/>
    <w:rsid w:val="55C51BA3"/>
    <w:rsid w:val="55D32512"/>
    <w:rsid w:val="55DC546E"/>
    <w:rsid w:val="564C7BCE"/>
    <w:rsid w:val="56503C3D"/>
    <w:rsid w:val="57603931"/>
    <w:rsid w:val="57723665"/>
    <w:rsid w:val="579C3951"/>
    <w:rsid w:val="57F90679"/>
    <w:rsid w:val="58FC3B2E"/>
    <w:rsid w:val="59164CFD"/>
    <w:rsid w:val="596D6B7C"/>
    <w:rsid w:val="597D4C6F"/>
    <w:rsid w:val="5AC70298"/>
    <w:rsid w:val="5C0F1DCA"/>
    <w:rsid w:val="5C1473E0"/>
    <w:rsid w:val="5C321615"/>
    <w:rsid w:val="5C737BB0"/>
    <w:rsid w:val="5CA3554E"/>
    <w:rsid w:val="5CEC747F"/>
    <w:rsid w:val="5DB6074F"/>
    <w:rsid w:val="5DC0337C"/>
    <w:rsid w:val="5DD21301"/>
    <w:rsid w:val="5DDA4712"/>
    <w:rsid w:val="5E3B0C54"/>
    <w:rsid w:val="5E730C66"/>
    <w:rsid w:val="5EBE7FB2"/>
    <w:rsid w:val="5EDE0D40"/>
    <w:rsid w:val="5F072ED8"/>
    <w:rsid w:val="5F2F39E3"/>
    <w:rsid w:val="5F5D2B73"/>
    <w:rsid w:val="5FE109D5"/>
    <w:rsid w:val="604F32A9"/>
    <w:rsid w:val="605F4F1F"/>
    <w:rsid w:val="606F72DB"/>
    <w:rsid w:val="60773D8D"/>
    <w:rsid w:val="607F6542"/>
    <w:rsid w:val="61665FE8"/>
    <w:rsid w:val="61995764"/>
    <w:rsid w:val="61D878C6"/>
    <w:rsid w:val="62D17DD9"/>
    <w:rsid w:val="62FB7EEB"/>
    <w:rsid w:val="63010471"/>
    <w:rsid w:val="63030411"/>
    <w:rsid w:val="630E2DDB"/>
    <w:rsid w:val="63147CC6"/>
    <w:rsid w:val="63342C78"/>
    <w:rsid w:val="64271920"/>
    <w:rsid w:val="643C436B"/>
    <w:rsid w:val="64562C49"/>
    <w:rsid w:val="64C02E9B"/>
    <w:rsid w:val="658D2E41"/>
    <w:rsid w:val="66202ABE"/>
    <w:rsid w:val="66441755"/>
    <w:rsid w:val="66754F1F"/>
    <w:rsid w:val="66CF713B"/>
    <w:rsid w:val="66E77E0F"/>
    <w:rsid w:val="66EF082E"/>
    <w:rsid w:val="670921B5"/>
    <w:rsid w:val="682A05D2"/>
    <w:rsid w:val="683F6E19"/>
    <w:rsid w:val="68625A20"/>
    <w:rsid w:val="686E5E6F"/>
    <w:rsid w:val="68961ACE"/>
    <w:rsid w:val="68D4061C"/>
    <w:rsid w:val="69132EFA"/>
    <w:rsid w:val="69513A22"/>
    <w:rsid w:val="697426DF"/>
    <w:rsid w:val="698A6F34"/>
    <w:rsid w:val="69C166FE"/>
    <w:rsid w:val="69E44896"/>
    <w:rsid w:val="6A8E0A43"/>
    <w:rsid w:val="6AD450A5"/>
    <w:rsid w:val="6AE467D8"/>
    <w:rsid w:val="6B4D3A8E"/>
    <w:rsid w:val="6C87350B"/>
    <w:rsid w:val="6D2915F7"/>
    <w:rsid w:val="6D8B7FE5"/>
    <w:rsid w:val="6D9745DB"/>
    <w:rsid w:val="6DBC51E2"/>
    <w:rsid w:val="6E0F52F8"/>
    <w:rsid w:val="6E26547D"/>
    <w:rsid w:val="6E3073EE"/>
    <w:rsid w:val="6E8E3022"/>
    <w:rsid w:val="6EA6211A"/>
    <w:rsid w:val="6F141779"/>
    <w:rsid w:val="70425E72"/>
    <w:rsid w:val="704A4D27"/>
    <w:rsid w:val="709014CD"/>
    <w:rsid w:val="70AE3508"/>
    <w:rsid w:val="70B00AAA"/>
    <w:rsid w:val="70B4359C"/>
    <w:rsid w:val="71003B2D"/>
    <w:rsid w:val="711F7F62"/>
    <w:rsid w:val="71665B90"/>
    <w:rsid w:val="718573EE"/>
    <w:rsid w:val="71CF7BDA"/>
    <w:rsid w:val="71D17306"/>
    <w:rsid w:val="7214404B"/>
    <w:rsid w:val="7238577F"/>
    <w:rsid w:val="72410A75"/>
    <w:rsid w:val="726141AB"/>
    <w:rsid w:val="72895FDA"/>
    <w:rsid w:val="72BB1F0C"/>
    <w:rsid w:val="72FF629D"/>
    <w:rsid w:val="73044836"/>
    <w:rsid w:val="737547B1"/>
    <w:rsid w:val="7406451D"/>
    <w:rsid w:val="7422193C"/>
    <w:rsid w:val="7432523A"/>
    <w:rsid w:val="74A92964"/>
    <w:rsid w:val="74FD327C"/>
    <w:rsid w:val="752F592A"/>
    <w:rsid w:val="754E52B9"/>
    <w:rsid w:val="756A3232"/>
    <w:rsid w:val="757005AB"/>
    <w:rsid w:val="75A21C85"/>
    <w:rsid w:val="75EE5C09"/>
    <w:rsid w:val="761E2EDE"/>
    <w:rsid w:val="76666F07"/>
    <w:rsid w:val="766B0EFF"/>
    <w:rsid w:val="76805946"/>
    <w:rsid w:val="76F53C3E"/>
    <w:rsid w:val="77C805A4"/>
    <w:rsid w:val="77DF544D"/>
    <w:rsid w:val="78087088"/>
    <w:rsid w:val="781520BE"/>
    <w:rsid w:val="783458C3"/>
    <w:rsid w:val="783F0EE9"/>
    <w:rsid w:val="786F6883"/>
    <w:rsid w:val="78C25DA2"/>
    <w:rsid w:val="78FB2499"/>
    <w:rsid w:val="79084BE7"/>
    <w:rsid w:val="79320EC1"/>
    <w:rsid w:val="79530500"/>
    <w:rsid w:val="79B50AC9"/>
    <w:rsid w:val="7A1E0C67"/>
    <w:rsid w:val="7AA53BCD"/>
    <w:rsid w:val="7AD77F2B"/>
    <w:rsid w:val="7B044DE1"/>
    <w:rsid w:val="7B256ABC"/>
    <w:rsid w:val="7B2B0978"/>
    <w:rsid w:val="7B62654C"/>
    <w:rsid w:val="7C122B9D"/>
    <w:rsid w:val="7C324FED"/>
    <w:rsid w:val="7C6D4277"/>
    <w:rsid w:val="7C857813"/>
    <w:rsid w:val="7CEF2EDE"/>
    <w:rsid w:val="7D2D2F3F"/>
    <w:rsid w:val="7DC00FA5"/>
    <w:rsid w:val="7DCA74A7"/>
    <w:rsid w:val="7DD76804"/>
    <w:rsid w:val="7DDA2CEF"/>
    <w:rsid w:val="7EC01932"/>
    <w:rsid w:val="7F2F2703"/>
    <w:rsid w:val="7F66208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customStyle="1" w:styleId="8">
    <w:name w:val="RFI Heading 2nd Level Char"/>
    <w:next w:val="9"/>
    <w:autoRedefine/>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9">
    <w:name w:val="Normal 0.51"/>
    <w:next w:val="1"/>
    <w:autoRedefine/>
    <w:qFormat/>
    <w:uiPriority w:val="0"/>
    <w:pPr>
      <w:spacing w:before="180" w:after="120"/>
      <w:ind w:left="720"/>
      <w:jc w:val="both"/>
    </w:pPr>
    <w:rPr>
      <w:rFonts w:ascii="Times New Roman" w:hAnsi="Times New Roman" w:eastAsia="宋体" w:cs="Times New Roman"/>
      <w:kern w:val="2"/>
      <w:sz w:val="24"/>
      <w:lang w:val="en-US" w:eastAsia="zh-CN" w:bidi="ar-SA"/>
    </w:rPr>
  </w:style>
  <w:style w:type="paragraph" w:styleId="10">
    <w:name w:val="Body Text Indent"/>
    <w:basedOn w:val="1"/>
    <w:unhideWhenUsed/>
    <w:qFormat/>
    <w:uiPriority w:val="0"/>
    <w:pPr>
      <w:spacing w:after="120"/>
      <w:ind w:left="420" w:leftChars="200"/>
    </w:pPr>
  </w:style>
  <w:style w:type="paragraph" w:styleId="11">
    <w:name w:val="Plain Text"/>
    <w:basedOn w:val="1"/>
    <w:unhideWhenUsed/>
    <w:qFormat/>
    <w:uiPriority w:val="99"/>
    <w:rPr>
      <w:rFonts w:ascii="宋体" w:hAnsi="Courier New"/>
      <w:kern w:val="0"/>
      <w:sz w:val="20"/>
    </w:rPr>
  </w:style>
  <w:style w:type="paragraph" w:styleId="12">
    <w:name w:val="Balloon Text"/>
    <w:basedOn w:val="1"/>
    <w:link w:val="25"/>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6">
    <w:name w:val="Title"/>
    <w:basedOn w:val="2"/>
    <w:next w:val="7"/>
    <w:qFormat/>
    <w:uiPriority w:val="0"/>
    <w:pPr>
      <w:spacing w:before="240" w:after="60"/>
      <w:jc w:val="center"/>
      <w:outlineLvl w:val="0"/>
    </w:pPr>
    <w:rPr>
      <w:rFonts w:ascii="Cambria" w:hAnsi="Cambria"/>
      <w:b/>
      <w:bCs/>
      <w:kern w:val="0"/>
      <w:sz w:val="32"/>
      <w:szCs w:val="32"/>
    </w:rPr>
  </w:style>
  <w:style w:type="paragraph" w:styleId="17">
    <w:name w:val="Body Text First Indent 2"/>
    <w:basedOn w:val="10"/>
    <w:qFormat/>
    <w:uiPriority w:val="99"/>
    <w:pPr>
      <w:adjustRightInd w:val="0"/>
      <w:spacing w:after="0" w:line="312" w:lineRule="atLeast"/>
      <w:ind w:left="1296" w:leftChars="0"/>
      <w:textAlignment w:val="baseline"/>
    </w:pPr>
    <w:rPr>
      <w:rFonts w:eastAsia="仿宋_GB2312"/>
      <w:kern w:val="21"/>
      <w:sz w:val="32"/>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customStyle="1" w:styleId="22">
    <w:name w:val="标题 1 Char"/>
    <w:basedOn w:val="20"/>
    <w:link w:val="2"/>
    <w:qFormat/>
    <w:uiPriority w:val="99"/>
    <w:rPr>
      <w:rFonts w:cs="Times New Roman"/>
      <w:kern w:val="44"/>
      <w:sz w:val="44"/>
    </w:rPr>
  </w:style>
  <w:style w:type="character" w:customStyle="1" w:styleId="23">
    <w:name w:val="批注文字 Char"/>
    <w:basedOn w:val="20"/>
    <w:link w:val="6"/>
    <w:qFormat/>
    <w:uiPriority w:val="0"/>
    <w:rPr>
      <w:rFonts w:cs="Times New Roman"/>
      <w:kern w:val="2"/>
      <w:sz w:val="21"/>
    </w:rPr>
  </w:style>
  <w:style w:type="character" w:customStyle="1" w:styleId="24">
    <w:name w:val="正文文本 Char"/>
    <w:basedOn w:val="20"/>
    <w:link w:val="7"/>
    <w:qFormat/>
    <w:uiPriority w:val="99"/>
    <w:rPr>
      <w:rFonts w:ascii="Times New Roman" w:hAnsi="Times New Roman" w:cs="Times New Roman"/>
      <w:kern w:val="2"/>
      <w:sz w:val="21"/>
    </w:rPr>
  </w:style>
  <w:style w:type="character" w:customStyle="1" w:styleId="25">
    <w:name w:val="批注框文本 Char"/>
    <w:basedOn w:val="20"/>
    <w:link w:val="12"/>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HTML 预设格式 Char"/>
    <w:basedOn w:val="20"/>
    <w:link w:val="15"/>
    <w:qFormat/>
    <w:uiPriority w:val="99"/>
    <w:rPr>
      <w:rFonts w:ascii="宋体" w:hAnsi="宋体"/>
      <w:sz w:val="24"/>
      <w:szCs w:val="24"/>
    </w:rPr>
  </w:style>
  <w:style w:type="paragraph" w:styleId="31">
    <w:name w:val="No Spacing"/>
    <w:basedOn w:val="7"/>
    <w:autoRedefine/>
    <w:qFormat/>
    <w:uiPriority w:val="1"/>
    <w:pPr>
      <w:spacing w:after="0" w:line="360" w:lineRule="auto"/>
      <w:ind w:firstLine="200" w:firstLineChars="200"/>
    </w:pPr>
    <w:rPr>
      <w:sz w:val="24"/>
    </w:rPr>
  </w:style>
  <w:style w:type="character" w:customStyle="1" w:styleId="32">
    <w:name w:val="font71"/>
    <w:basedOn w:val="2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4681</Words>
  <Characters>5069</Characters>
  <Lines>59</Lines>
  <Paragraphs>16</Paragraphs>
  <TotalTime>0</TotalTime>
  <ScaleCrop>false</ScaleCrop>
  <LinksUpToDate>false</LinksUpToDate>
  <CharactersWithSpaces>5191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2025-03-04T00:38:00Z</cp:lastPrinted>
  <dcterms:modified xsi:type="dcterms:W3CDTF">2025-03-05T02:38:18Z</dcterms:modified>
  <dc:title>镇江海纳川物流产业发展有限责任公司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387ECEB72CF24F3F83C24392FCF9BE5E_13</vt:lpwstr>
  </property>
  <property fmtid="{D5CDD505-2E9C-101B-9397-08002B2CF9AE}" pid="4" name="KSOTemplateDocerSaveRecord">
    <vt:lpwstr>eyJoZGlkIjoiYmFhOThjNjg2YjgxMzJjYThhNDQ5ZTZmNGI1ZGM0ZDkiLCJ1c2VySWQiOiI1NDQ5ODI3MTIifQ==</vt:lpwstr>
  </property>
</Properties>
</file>