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2185">
      <w:pPr>
        <w:widowControl/>
        <w:jc w:val="center"/>
        <w:rPr>
          <w:rFonts w:ascii="微软雅黑" w:hAnsi="微软雅黑" w:eastAsia="微软雅黑" w:cs="微软雅黑"/>
          <w:color w:val="757575"/>
          <w:sz w:val="18"/>
          <w:szCs w:val="18"/>
        </w:rPr>
      </w:pPr>
      <w:r>
        <w:rPr>
          <w:rFonts w:hint="eastAsia" w:ascii="方正小标宋简体" w:hAnsi="宋体" w:eastAsia="方正小标宋简体" w:cs="宋体"/>
          <w:kern w:val="44"/>
          <w:sz w:val="44"/>
        </w:rPr>
        <w:t>镇江海纳川物流产业发展有限责任公司</w:t>
      </w:r>
    </w:p>
    <w:p w14:paraId="0296F8DD">
      <w:pPr>
        <w:pStyle w:val="2"/>
        <w:rPr>
          <w:rFonts w:ascii="方正小标宋简体" w:eastAsia="方正小标宋简体" w:cs="宋体"/>
        </w:rPr>
      </w:pPr>
      <w:r>
        <w:rPr>
          <w:rFonts w:hint="eastAsia" w:ascii="方正小标宋简体" w:hAnsi="宋体" w:eastAsia="方正小标宋简体" w:cs="宋体"/>
        </w:rPr>
        <w:t>招标文件</w:t>
      </w:r>
    </w:p>
    <w:p w14:paraId="5AECBA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641D5B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340FDE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w:t>
      </w:r>
      <w:r>
        <w:rPr>
          <w:rFonts w:ascii="方正仿宋简体" w:hAnsi="方正仿宋简体" w:eastAsia="方正仿宋简体" w:cs="方正仿宋简体"/>
          <w:sz w:val="32"/>
          <w:szCs w:val="32"/>
          <w:u w:val="single"/>
        </w:rPr>
        <w:t>2</w:t>
      </w:r>
      <w:r>
        <w:rPr>
          <w:rFonts w:hint="eastAsia" w:ascii="方正仿宋简体" w:hAnsi="方正仿宋简体" w:eastAsia="方正仿宋简体" w:cs="方正仿宋简体"/>
          <w:sz w:val="32"/>
          <w:szCs w:val="32"/>
          <w:u w:val="single"/>
        </w:rPr>
        <w:t>1</w:t>
      </w:r>
      <w:r>
        <w:rPr>
          <w:rFonts w:ascii="方正仿宋简体" w:hAnsi="方正仿宋简体" w:eastAsia="方正仿宋简体" w:cs="方正仿宋简体"/>
          <w:sz w:val="32"/>
          <w:szCs w:val="32"/>
          <w:u w:val="single"/>
        </w:rPr>
        <w:t>6</w:t>
      </w:r>
      <w:r>
        <w:rPr>
          <w:rFonts w:hint="eastAsia" w:ascii="方正仿宋简体" w:hAnsi="方正仿宋简体" w:eastAsia="方正仿宋简体" w:cs="方正仿宋简体"/>
          <w:sz w:val="32"/>
          <w:szCs w:val="32"/>
          <w:u w:val="single"/>
        </w:rPr>
        <w:t>液硫3</w:t>
      </w:r>
      <w:r>
        <w:rPr>
          <w:rFonts w:ascii="方正仿宋简体" w:hAnsi="方正仿宋简体" w:eastAsia="方正仿宋简体" w:cs="方正仿宋简体"/>
          <w:sz w:val="32"/>
          <w:szCs w:val="32"/>
          <w:u w:val="single"/>
        </w:rPr>
        <w:t>#槽改造</w:t>
      </w:r>
      <w:r>
        <w:rPr>
          <w:rFonts w:hint="eastAsia" w:ascii="方正仿宋简体" w:hAnsi="方正仿宋简体" w:eastAsia="方正仿宋简体" w:cs="方正仿宋简体"/>
          <w:sz w:val="32"/>
          <w:szCs w:val="32"/>
        </w:rPr>
        <w:t>；</w:t>
      </w:r>
    </w:p>
    <w:p w14:paraId="64B102E3">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45</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79DD517E">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港口运营</w:t>
      </w:r>
      <w:r>
        <w:rPr>
          <w:rFonts w:hint="eastAsia" w:ascii="方正仿宋简体" w:hAnsi="方正仿宋简体" w:eastAsia="方正仿宋简体" w:cs="方正仿宋简体"/>
          <w:sz w:val="32"/>
          <w:szCs w:val="32"/>
        </w:rPr>
        <w:t>；</w:t>
      </w:r>
    </w:p>
    <w:p w14:paraId="205650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14:paraId="02ABBDF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14:paraId="5E065BD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04A153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5F8CC8A">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F8D62A8">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3026E2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20241</w:t>
      </w:r>
      <w:r>
        <w:rPr>
          <w:rFonts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rPr>
        <w:t>1</w:t>
      </w: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液硫3</w:t>
      </w:r>
      <w:r>
        <w:rPr>
          <w:rFonts w:ascii="方正仿宋简体" w:hAnsi="方正仿宋简体" w:eastAsia="方正仿宋简体" w:cs="方正仿宋简体"/>
          <w:sz w:val="32"/>
          <w:szCs w:val="32"/>
        </w:rPr>
        <w:t>#槽改造</w:t>
      </w:r>
    </w:p>
    <w:p w14:paraId="37C5B70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70A25D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1.工作量清单</w:t>
      </w:r>
    </w:p>
    <w:p w14:paraId="26A81876">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（1）拆除原槽顶盘管：</w:t>
      </w:r>
      <w:r>
        <w:rPr>
          <w:rFonts w:ascii="Calibri" w:hAnsi="Calibri" w:eastAsia="方正仿宋简体" w:cs="Calibri"/>
          <w:color w:val="000000" w:themeColor="text1"/>
          <w:sz w:val="32"/>
          <w:szCs w:val="30"/>
          <w14:textFill>
            <w14:solidFill>
              <w14:schemeClr w14:val="tx1"/>
            </w14:solidFill>
          </w14:textFill>
        </w:rPr>
        <w:t>ø</w:t>
      </w:r>
      <w:r>
        <w:rPr>
          <w:rFonts w:hint="eastAsia" w:ascii="方正仿宋简体" w:hAnsi="仿宋" w:eastAsia="方正仿宋简体" w:cs="仿宋"/>
          <w:color w:val="000000" w:themeColor="text1"/>
          <w:sz w:val="32"/>
          <w:szCs w:val="30"/>
          <w14:textFill>
            <w14:solidFill>
              <w14:schemeClr w14:val="tx1"/>
            </w14:solidFill>
          </w14:textFill>
        </w:rPr>
        <w:t>38mm×3.5mm管线约500米，拆除原盘管固定角钢L75mm×75×5 L=50约100只。</w:t>
      </w:r>
    </w:p>
    <w:p w14:paraId="65353944">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（2）拆除原</w:t>
      </w:r>
      <w:r>
        <w:rPr>
          <w:rFonts w:ascii="Calibri" w:hAnsi="Calibri" w:eastAsia="方正仿宋简体" w:cs="Calibri"/>
          <w:color w:val="000000" w:themeColor="text1"/>
          <w:sz w:val="32"/>
          <w:szCs w:val="30"/>
          <w14:textFill>
            <w14:solidFill>
              <w14:schemeClr w14:val="tx1"/>
            </w14:solidFill>
          </w14:textFill>
        </w:rPr>
        <w:t>ø</w:t>
      </w:r>
      <w:r>
        <w:rPr>
          <w:rFonts w:hint="eastAsia" w:ascii="方正仿宋简体" w:hAnsi="仿宋" w:eastAsia="方正仿宋简体" w:cs="仿宋"/>
          <w:color w:val="000000" w:themeColor="text1"/>
          <w:sz w:val="32"/>
          <w:szCs w:val="30"/>
          <w14:textFill>
            <w14:solidFill>
              <w14:schemeClr w14:val="tx1"/>
            </w14:solidFill>
          </w14:textFill>
        </w:rPr>
        <w:t>400mm×300mm夹套，高度800mm，排气管4只。</w:t>
      </w:r>
    </w:p>
    <w:p w14:paraId="206CC7A2">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（3）拆除原消防蒸汽管</w:t>
      </w:r>
      <w:r>
        <w:rPr>
          <w:rFonts w:ascii="Calibri" w:hAnsi="Calibri" w:eastAsia="方正仿宋简体" w:cs="Calibri"/>
          <w:color w:val="000000" w:themeColor="text1"/>
          <w:sz w:val="32"/>
          <w:szCs w:val="30"/>
          <w14:textFill>
            <w14:solidFill>
              <w14:schemeClr w14:val="tx1"/>
            </w14:solidFill>
          </w14:textFill>
        </w:rPr>
        <w:t>ø</w:t>
      </w:r>
      <w:r>
        <w:rPr>
          <w:rFonts w:hint="eastAsia" w:ascii="方正仿宋简体" w:hAnsi="仿宋" w:eastAsia="方正仿宋简体" w:cs="仿宋"/>
          <w:color w:val="000000" w:themeColor="text1"/>
          <w:sz w:val="32"/>
          <w:szCs w:val="30"/>
          <w14:textFill>
            <w14:solidFill>
              <w14:schemeClr w14:val="tx1"/>
            </w14:solidFill>
          </w14:textFill>
        </w:rPr>
        <w:t>38约40米。</w:t>
      </w:r>
    </w:p>
    <w:p w14:paraId="3652D761">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4</w:t>
      </w: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拆除顶部栏杆一圈60m，加固顶部栏杆根部60根，底部与储罐罐顶相接处改为304不锈钢，长度20cm。</w:t>
      </w:r>
    </w:p>
    <w:p w14:paraId="27A0CE6D">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5</w:t>
      </w: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检查加固原踏步、框架、格栅板角铁、扁铁（50处∠100，40处∠200处，40处扁铁-100）。</w:t>
      </w:r>
    </w:p>
    <w:p w14:paraId="35CA8181">
      <w:pPr>
        <w:ind w:firstLine="640" w:firstLineChars="200"/>
        <w:rPr>
          <w:rFonts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6</w:t>
      </w: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拆除直径150mm仪表法兰接口短接3个。</w:t>
      </w:r>
    </w:p>
    <w:p w14:paraId="4BB7CC60">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7</w:t>
      </w: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修补槽顶9mm钢板约50平方。</w:t>
      </w:r>
    </w:p>
    <w:p w14:paraId="08791C4F">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8</w:t>
      </w: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筋板加固：根据要求储罐顶部四周增加角钢加固、防水裙挡水（L125*125*12角钢65米、150*6防水板65米）。</w:t>
      </w:r>
    </w:p>
    <w:p w14:paraId="2168CFC8">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9</w:t>
      </w: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排气管开孔：开4只直径426mm孔（孔不能开在原筋板上），安装4只高约600mm直径426mm×377mm（额外制作带法兰短接，短接长度200mm共四套）的排气孔，短接4边焊接支撑（参照图纸规范），配置同规格盲板封堵，并带直径650mm、高300mm雨帽，（雨帽采用不锈钢材质，采用法兰与夹套管连接，夹套管与筒体短接也同样用宽边法兰连接）。</w:t>
      </w:r>
    </w:p>
    <w:p w14:paraId="58CFD3C6">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0）</w:t>
      </w:r>
      <w:r>
        <w:rPr>
          <w:rFonts w:hint="eastAsia" w:ascii="方正仿宋简体" w:hAnsi="仿宋" w:eastAsia="方正仿宋简体" w:cs="仿宋"/>
          <w:color w:val="000000" w:themeColor="text1"/>
          <w:sz w:val="32"/>
          <w:szCs w:val="30"/>
          <w14:textFill>
            <w14:solidFill>
              <w14:schemeClr w14:val="tx1"/>
            </w14:solidFill>
          </w14:textFill>
        </w:rPr>
        <w:t>消防蒸汽管开孔：根据图纸设计要求以槽顶中心为原点，5.6米为半径周长上，南北向为中心距均匀开3只直径32</w:t>
      </w:r>
      <w:r>
        <w:rPr>
          <w:rFonts w:hint="eastAsia" w:ascii="方正仿宋简体" w:hAnsi="仿宋" w:eastAsia="方正仿宋简体" w:cs="仿宋"/>
          <w:color w:val="000000" w:themeColor="text1"/>
          <w:sz w:val="32"/>
          <w:szCs w:val="30"/>
          <w:lang w:val="en-US" w:eastAsia="zh-CN"/>
          <w14:textFill>
            <w14:solidFill>
              <w14:schemeClr w14:val="tx1"/>
            </w14:solidFill>
          </w14:textFill>
        </w:rPr>
        <w:t>mm</w:t>
      </w:r>
      <w:r>
        <w:rPr>
          <w:rFonts w:hint="eastAsia" w:ascii="方正仿宋简体" w:hAnsi="仿宋" w:eastAsia="方正仿宋简体" w:cs="仿宋"/>
          <w:color w:val="000000" w:themeColor="text1"/>
          <w:sz w:val="32"/>
          <w:szCs w:val="30"/>
          <w14:textFill>
            <w14:solidFill>
              <w14:schemeClr w14:val="tx1"/>
            </w14:solidFill>
          </w14:textFill>
        </w:rPr>
        <w:t>空洞并制作短接，作为消防蒸汽孔。</w:t>
      </w:r>
    </w:p>
    <w:p w14:paraId="1A4FD96B">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1）</w:t>
      </w:r>
      <w:r>
        <w:rPr>
          <w:rFonts w:hint="eastAsia" w:ascii="方正仿宋简体" w:hAnsi="仿宋" w:eastAsia="方正仿宋简体" w:cs="仿宋"/>
          <w:color w:val="000000" w:themeColor="text1"/>
          <w:sz w:val="32"/>
          <w:szCs w:val="30"/>
          <w14:textFill>
            <w14:solidFill>
              <w14:schemeClr w14:val="tx1"/>
            </w14:solidFill>
          </w14:textFill>
        </w:rPr>
        <w:t>液位计开孔：根据图纸设计要求以槽顶中心为原点，4.4米为半径周长，南北向为中心距，均匀开2只直径150</w:t>
      </w:r>
      <w:r>
        <w:rPr>
          <w:rFonts w:hint="eastAsia" w:ascii="方正仿宋简体" w:hAnsi="仿宋" w:eastAsia="方正仿宋简体" w:cs="仿宋"/>
          <w:color w:val="000000" w:themeColor="text1"/>
          <w:sz w:val="32"/>
          <w:szCs w:val="30"/>
          <w:lang w:val="en-US" w:eastAsia="zh-CN"/>
          <w14:textFill>
            <w14:solidFill>
              <w14:schemeClr w14:val="tx1"/>
            </w14:solidFill>
          </w14:textFill>
        </w:rPr>
        <w:t>mm</w:t>
      </w:r>
      <w:r>
        <w:rPr>
          <w:rFonts w:hint="eastAsia" w:ascii="方正仿宋简体" w:hAnsi="仿宋" w:eastAsia="方正仿宋简体" w:cs="仿宋"/>
          <w:color w:val="000000" w:themeColor="text1"/>
          <w:sz w:val="32"/>
          <w:szCs w:val="30"/>
          <w14:textFill>
            <w14:solidFill>
              <w14:schemeClr w14:val="tx1"/>
            </w14:solidFill>
          </w14:textFill>
        </w:rPr>
        <w:t>的孔洞并自作短接，作为液位计预留口。（根据图纸要求自作，开孔位置在两排气管中间，不能在踏步下方）。</w:t>
      </w:r>
    </w:p>
    <w:p w14:paraId="257F1D64">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2）</w:t>
      </w:r>
      <w:r>
        <w:rPr>
          <w:rFonts w:hint="eastAsia" w:ascii="方正仿宋简体" w:hAnsi="仿宋" w:eastAsia="方正仿宋简体" w:cs="仿宋"/>
          <w:color w:val="000000" w:themeColor="text1"/>
          <w:sz w:val="32"/>
          <w:szCs w:val="30"/>
          <w14:textFill>
            <w14:solidFill>
              <w14:schemeClr w14:val="tx1"/>
            </w14:solidFill>
          </w14:textFill>
        </w:rPr>
        <w:t>蒸汽盘管安装：根据图纸要求均匀分布</w:t>
      </w:r>
      <w:r>
        <w:rPr>
          <w:rFonts w:ascii="Calibri" w:hAnsi="Calibri" w:eastAsia="方正仿宋简体" w:cs="Calibri"/>
          <w:color w:val="000000" w:themeColor="text1"/>
          <w:sz w:val="32"/>
          <w:szCs w:val="30"/>
          <w14:textFill>
            <w14:solidFill>
              <w14:schemeClr w14:val="tx1"/>
            </w14:solidFill>
          </w14:textFill>
        </w:rPr>
        <w:t>ø</w:t>
      </w:r>
      <w:r>
        <w:rPr>
          <w:rFonts w:hint="eastAsia" w:ascii="方正仿宋简体" w:hAnsi="仿宋" w:eastAsia="方正仿宋简体" w:cs="仿宋"/>
          <w:color w:val="000000" w:themeColor="text1"/>
          <w:sz w:val="32"/>
          <w:szCs w:val="30"/>
          <w14:textFill>
            <w14:solidFill>
              <w14:schemeClr w14:val="tx1"/>
            </w14:solidFill>
          </w14:textFill>
        </w:rPr>
        <w:t>38mm×3.5mm管线约800米，并用角钢（304不锈钢）∠75×75×5mm 进行固定，约150只，安装结束后需打压测试。</w:t>
      </w:r>
    </w:p>
    <w:p w14:paraId="44BCA1D3">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3）</w:t>
      </w:r>
      <w:r>
        <w:rPr>
          <w:rFonts w:hint="eastAsia" w:ascii="方正仿宋简体" w:hAnsi="仿宋" w:eastAsia="方正仿宋简体" w:cs="仿宋"/>
          <w:color w:val="000000" w:themeColor="text1"/>
          <w:sz w:val="32"/>
          <w:szCs w:val="30"/>
          <w14:textFill>
            <w14:solidFill>
              <w14:schemeClr w14:val="tx1"/>
            </w14:solidFill>
          </w14:textFill>
        </w:rPr>
        <w:t>消防蒸气管安装：在原消防蒸汽管上焊接一对法兰，法兰后用直径68</w:t>
      </w:r>
      <w:r>
        <w:rPr>
          <w:rFonts w:hint="eastAsia" w:ascii="方正仿宋简体" w:hAnsi="仿宋" w:eastAsia="方正仿宋简体" w:cs="仿宋"/>
          <w:color w:val="000000" w:themeColor="text1"/>
          <w:sz w:val="32"/>
          <w:szCs w:val="30"/>
          <w:lang w:val="en-US" w:eastAsia="zh-CN"/>
          <w14:textFill>
            <w14:solidFill>
              <w14:schemeClr w14:val="tx1"/>
            </w14:solidFill>
          </w14:textFill>
        </w:rPr>
        <w:t>mm</w:t>
      </w:r>
      <w:r>
        <w:rPr>
          <w:rFonts w:hint="eastAsia" w:ascii="方正仿宋简体" w:hAnsi="仿宋" w:eastAsia="方正仿宋简体" w:cs="仿宋"/>
          <w:color w:val="000000" w:themeColor="text1"/>
          <w:sz w:val="32"/>
          <w:szCs w:val="30"/>
          <w14:textFill>
            <w14:solidFill>
              <w14:schemeClr w14:val="tx1"/>
            </w14:solidFill>
          </w14:textFill>
        </w:rPr>
        <w:t>的管道作为总管（约40米），分别安装到预留3只消防蒸汽孔上（用法兰连接）。</w:t>
      </w:r>
    </w:p>
    <w:p w14:paraId="063538F9">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4）</w:t>
      </w:r>
      <w:r>
        <w:rPr>
          <w:rFonts w:hint="eastAsia" w:ascii="方正仿宋简体" w:hAnsi="仿宋" w:eastAsia="方正仿宋简体" w:cs="仿宋"/>
          <w:color w:val="000000" w:themeColor="text1"/>
          <w:sz w:val="32"/>
          <w:szCs w:val="30"/>
          <w14:textFill>
            <w14:solidFill>
              <w14:schemeClr w14:val="tx1"/>
            </w14:solidFill>
          </w14:textFill>
        </w:rPr>
        <w:t>氮气管的安装：在槽底部氮气管道处进行原管线拆除，将原氮气管线移至消防蒸汽阀门之前。（消防蒸汽和氮气用一根总管上槽顶）</w:t>
      </w:r>
    </w:p>
    <w:p w14:paraId="4B252D82">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5）</w:t>
      </w:r>
      <w:r>
        <w:rPr>
          <w:rFonts w:hint="eastAsia" w:ascii="方正仿宋简体" w:hAnsi="仿宋" w:eastAsia="方正仿宋简体" w:cs="仿宋"/>
          <w:color w:val="000000" w:themeColor="text1"/>
          <w:sz w:val="32"/>
          <w:szCs w:val="30"/>
          <w14:textFill>
            <w14:solidFill>
              <w14:schemeClr w14:val="tx1"/>
            </w14:solidFill>
          </w14:textFill>
        </w:rPr>
        <w:t>自来水管安装：在槽底部向槽顶东南角处安装直径25</w:t>
      </w:r>
      <w:r>
        <w:rPr>
          <w:rFonts w:hint="eastAsia" w:ascii="方正仿宋简体" w:hAnsi="仿宋" w:eastAsia="方正仿宋简体" w:cs="仿宋"/>
          <w:color w:val="000000" w:themeColor="text1"/>
          <w:sz w:val="32"/>
          <w:szCs w:val="30"/>
          <w:lang w:val="en-US" w:eastAsia="zh-CN"/>
          <w14:textFill>
            <w14:solidFill>
              <w14:schemeClr w14:val="tx1"/>
            </w14:solidFill>
          </w14:textFill>
        </w:rPr>
        <w:t>mm</w:t>
      </w:r>
      <w:r>
        <w:rPr>
          <w:rFonts w:hint="eastAsia" w:ascii="方正仿宋简体" w:hAnsi="仿宋" w:eastAsia="方正仿宋简体" w:cs="仿宋"/>
          <w:color w:val="000000" w:themeColor="text1"/>
          <w:sz w:val="32"/>
          <w:szCs w:val="30"/>
          <w14:textFill>
            <w14:solidFill>
              <w14:schemeClr w14:val="tx1"/>
            </w14:solidFill>
          </w14:textFill>
        </w:rPr>
        <w:t>镀锌管（约30米），作为检修用水。</w:t>
      </w:r>
    </w:p>
    <w:p w14:paraId="7C438E5B">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6）</w:t>
      </w:r>
      <w:r>
        <w:rPr>
          <w:rFonts w:hint="eastAsia" w:ascii="方正仿宋简体" w:hAnsi="仿宋" w:eastAsia="方正仿宋简体" w:cs="仿宋"/>
          <w:color w:val="000000" w:themeColor="text1"/>
          <w:sz w:val="32"/>
          <w:szCs w:val="30"/>
          <w14:textFill>
            <w14:solidFill>
              <w14:schemeClr w14:val="tx1"/>
            </w14:solidFill>
          </w14:textFill>
        </w:rPr>
        <w:t>仪表支架：对原仪表支架进行加固。</w:t>
      </w:r>
    </w:p>
    <w:p w14:paraId="3A51E737">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7）</w:t>
      </w:r>
      <w:r>
        <w:rPr>
          <w:rFonts w:hint="eastAsia" w:ascii="方正仿宋简体" w:hAnsi="仿宋" w:eastAsia="方正仿宋简体" w:cs="仿宋"/>
          <w:color w:val="000000" w:themeColor="text1"/>
          <w:sz w:val="32"/>
          <w:szCs w:val="30"/>
          <w14:textFill>
            <w14:solidFill>
              <w14:schemeClr w14:val="tx1"/>
            </w14:solidFill>
          </w14:textFill>
        </w:rPr>
        <w:t>栏杆10</w:t>
      </w:r>
      <w:r>
        <w:rPr>
          <w:rFonts w:hint="eastAsia" w:ascii="方正仿宋简体" w:hAnsi="仿宋" w:eastAsia="方正仿宋简体" w:cs="仿宋"/>
          <w:color w:val="000000" w:themeColor="text1"/>
          <w:sz w:val="32"/>
          <w:szCs w:val="30"/>
          <w:lang w:val="en-US" w:eastAsia="zh-CN"/>
          <w14:textFill>
            <w14:solidFill>
              <w14:schemeClr w14:val="tx1"/>
            </w14:solidFill>
          </w14:textFill>
        </w:rPr>
        <w:t>cm</w:t>
      </w:r>
      <w:r>
        <w:rPr>
          <w:rFonts w:hint="eastAsia" w:ascii="方正仿宋简体" w:hAnsi="仿宋" w:eastAsia="方正仿宋简体" w:cs="仿宋"/>
          <w:color w:val="000000" w:themeColor="text1"/>
          <w:sz w:val="32"/>
          <w:szCs w:val="30"/>
          <w14:textFill>
            <w14:solidFill>
              <w14:schemeClr w14:val="tx1"/>
            </w14:solidFill>
          </w14:textFill>
        </w:rPr>
        <w:t>*6mm宽贴脚线约60米，对其与栏杆焊接处加固。</w:t>
      </w:r>
    </w:p>
    <w:p w14:paraId="78BE6EEA">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8）</w:t>
      </w:r>
      <w:r>
        <w:rPr>
          <w:rFonts w:hint="eastAsia" w:ascii="方正仿宋简体" w:hAnsi="仿宋" w:eastAsia="方正仿宋简体" w:cs="仿宋"/>
          <w:color w:val="000000" w:themeColor="text1"/>
          <w:sz w:val="32"/>
          <w:szCs w:val="30"/>
          <w14:textFill>
            <w14:solidFill>
              <w14:schemeClr w14:val="tx1"/>
            </w14:solidFill>
          </w14:textFill>
        </w:rPr>
        <w:t>疏水安装及改造：</w:t>
      </w:r>
    </w:p>
    <w:p w14:paraId="5151180A">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①槽顶蒸汽盘管分为三路。</w:t>
      </w:r>
    </w:p>
    <w:p w14:paraId="5F44BCFC">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②排气孔共设两路独立疏水系统，两两一路。</w:t>
      </w:r>
    </w:p>
    <w:p w14:paraId="608122E1">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③储罐底部蒸汽盘管疏水改造，下盘管共四组，每组改造为独立疏水系统。</w:t>
      </w:r>
    </w:p>
    <w:p w14:paraId="6F9AB24B">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hint="eastAsia" w:ascii="方正仿宋简体" w:hAnsi="仿宋" w:eastAsia="方正仿宋简体" w:cs="仿宋"/>
          <w:color w:val="000000" w:themeColor="text1"/>
          <w:sz w:val="32"/>
          <w:szCs w:val="30"/>
          <w14:textFill>
            <w14:solidFill>
              <w14:schemeClr w14:val="tx1"/>
            </w14:solidFill>
          </w14:textFill>
        </w:rPr>
        <w:t>每路独立疏水系统，回水疏水管线引至罐底围堰内东侧排水沟，疏水阀前后各有开关控制手阀。</w:t>
      </w:r>
    </w:p>
    <w:p w14:paraId="26659C52">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1</w:t>
      </w:r>
      <w:r>
        <w:rPr>
          <w:rFonts w:ascii="方正仿宋简体" w:hAnsi="仿宋" w:eastAsia="方正仿宋简体" w:cs="仿宋"/>
          <w:color w:val="000000" w:themeColor="text1"/>
          <w:sz w:val="32"/>
          <w:szCs w:val="30"/>
          <w14:textFill>
            <w14:solidFill>
              <w14:schemeClr w14:val="tx1"/>
            </w14:solidFill>
          </w14:textFill>
        </w:rPr>
        <w:t>9）</w:t>
      </w:r>
      <w:r>
        <w:rPr>
          <w:rFonts w:hint="eastAsia" w:ascii="方正仿宋简体" w:hAnsi="仿宋" w:eastAsia="方正仿宋简体" w:cs="仿宋"/>
          <w:color w:val="000000" w:themeColor="text1"/>
          <w:sz w:val="32"/>
          <w:szCs w:val="30"/>
          <w14:textFill>
            <w14:solidFill>
              <w14:schemeClr w14:val="tx1"/>
            </w14:solidFill>
          </w14:textFill>
        </w:rPr>
        <w:t>拆除、安装平台格栅板共计90m</w:t>
      </w:r>
      <w:r>
        <w:rPr>
          <w:rFonts w:hint="eastAsia" w:ascii="方正仿宋简体" w:hAnsi="仿宋" w:eastAsia="方正仿宋简体" w:cs="仿宋"/>
          <w:color w:val="000000" w:themeColor="text1"/>
          <w:sz w:val="32"/>
          <w:szCs w:val="30"/>
          <w:vertAlign w:val="superscript"/>
          <w14:textFill>
            <w14:solidFill>
              <w14:schemeClr w14:val="tx1"/>
            </w14:solidFill>
          </w14:textFill>
        </w:rPr>
        <w:t>2</w:t>
      </w:r>
      <w:r>
        <w:rPr>
          <w:rFonts w:hint="eastAsia" w:ascii="方正仿宋简体" w:hAnsi="仿宋" w:eastAsia="方正仿宋简体" w:cs="仿宋"/>
          <w:color w:val="000000" w:themeColor="text1"/>
          <w:sz w:val="32"/>
          <w:szCs w:val="30"/>
          <w14:textFill>
            <w14:solidFill>
              <w14:schemeClr w14:val="tx1"/>
            </w14:solidFill>
          </w14:textFill>
        </w:rPr>
        <w:t>。</w:t>
      </w:r>
    </w:p>
    <w:p w14:paraId="514F821F">
      <w:pPr>
        <w:ind w:firstLine="640" w:firstLineChars="200"/>
        <w:rPr>
          <w:rFonts w:hint="eastAsia" w:ascii="方正仿宋简体" w:hAnsi="仿宋" w:eastAsia="方正仿宋简体" w:cs="仿宋"/>
          <w:color w:val="000000" w:themeColor="text1"/>
          <w:sz w:val="32"/>
          <w:szCs w:val="30"/>
          <w14:textFill>
            <w14:solidFill>
              <w14:schemeClr w14:val="tx1"/>
            </w14:solidFill>
          </w14:textFill>
        </w:rPr>
      </w:pPr>
      <w:r>
        <w:rPr>
          <w:rFonts w:ascii="方正仿宋简体" w:hAnsi="仿宋" w:eastAsia="方正仿宋简体" w:cs="仿宋"/>
          <w:color w:val="000000" w:themeColor="text1"/>
          <w:sz w:val="32"/>
          <w:szCs w:val="30"/>
          <w14:textFill>
            <w14:solidFill>
              <w14:schemeClr w14:val="tx1"/>
            </w14:solidFill>
          </w14:textFill>
        </w:rPr>
        <w:t>（</w:t>
      </w:r>
      <w:r>
        <w:rPr>
          <w:rFonts w:hint="eastAsia" w:ascii="方正仿宋简体" w:hAnsi="仿宋" w:eastAsia="方正仿宋简体" w:cs="仿宋"/>
          <w:color w:val="000000" w:themeColor="text1"/>
          <w:sz w:val="32"/>
          <w:szCs w:val="30"/>
          <w14:textFill>
            <w14:solidFill>
              <w14:schemeClr w14:val="tx1"/>
            </w14:solidFill>
          </w14:textFill>
        </w:rPr>
        <w:t>2</w:t>
      </w:r>
      <w:r>
        <w:rPr>
          <w:rFonts w:ascii="方正仿宋简体" w:hAnsi="仿宋" w:eastAsia="方正仿宋简体" w:cs="仿宋"/>
          <w:color w:val="000000" w:themeColor="text1"/>
          <w:sz w:val="32"/>
          <w:szCs w:val="30"/>
          <w14:textFill>
            <w14:solidFill>
              <w14:schemeClr w14:val="tx1"/>
            </w14:solidFill>
          </w14:textFill>
        </w:rPr>
        <w:t>0）</w:t>
      </w:r>
      <w:r>
        <w:rPr>
          <w:rFonts w:hint="eastAsia" w:ascii="方正仿宋简体" w:hAnsi="仿宋" w:eastAsia="方正仿宋简体" w:cs="仿宋"/>
          <w:color w:val="000000" w:themeColor="text1"/>
          <w:sz w:val="32"/>
          <w:szCs w:val="30"/>
          <w14:textFill>
            <w14:solidFill>
              <w14:schemeClr w14:val="tx1"/>
            </w14:solidFill>
          </w14:textFill>
        </w:rPr>
        <w:t>所有新增角铁、支撑均采用304不锈钢。</w:t>
      </w:r>
    </w:p>
    <w:p w14:paraId="4C3ADA92">
      <w:pPr>
        <w:pStyle w:val="13"/>
        <w:widowControl/>
        <w:shd w:val="clear" w:color="auto" w:fill="FFFFFF"/>
        <w:spacing w:line="600" w:lineRule="exact"/>
        <w:ind w:firstLine="640" w:firstLineChars="200"/>
        <w:jc w:val="both"/>
        <w:rPr>
          <w:rFonts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2.承包方式</w:t>
      </w:r>
      <w:r>
        <w:rPr>
          <w:rFonts w:ascii="方正仿宋简体" w:hAnsi="方正仿宋简体" w:eastAsia="方正仿宋简体" w:cs="方正仿宋简体"/>
          <w:kern w:val="1"/>
          <w:sz w:val="32"/>
          <w:szCs w:val="32"/>
        </w:rPr>
        <w:t>：</w:t>
      </w:r>
      <w:r>
        <w:rPr>
          <w:rFonts w:hint="default" w:ascii="方正仿宋简体" w:hAnsi="方正仿宋简体" w:eastAsia="方正仿宋简体" w:cs="方正仿宋简体"/>
          <w:b/>
          <w:bCs/>
          <w:color w:val="FF0000"/>
          <w:kern w:val="1"/>
          <w:sz w:val="32"/>
          <w:szCs w:val="32"/>
        </w:rPr>
        <w:t>包工包料</w:t>
      </w:r>
      <w:r>
        <w:rPr>
          <w:rFonts w:ascii="方正仿宋简体" w:hAnsi="方正仿宋简体" w:eastAsia="方正仿宋简体" w:cs="方正仿宋简体"/>
          <w:kern w:val="2"/>
          <w:sz w:val="32"/>
          <w:szCs w:val="32"/>
        </w:rPr>
        <w:t>。以上材质除特别标注外，均为碳钢材质。</w:t>
      </w:r>
    </w:p>
    <w:p w14:paraId="346D62AB">
      <w:pPr>
        <w:ind w:firstLine="640" w:firstLineChars="200"/>
        <w:rPr>
          <w:rFonts w:hint="default" w:ascii="方正仿宋简体" w:hAnsi="方正仿宋简体" w:eastAsia="方正仿宋简体" w:cs="方正仿宋简体"/>
          <w:kern w:val="2"/>
          <w:sz w:val="32"/>
          <w:szCs w:val="32"/>
        </w:rPr>
      </w:pPr>
      <w:r>
        <w:rPr>
          <w:rFonts w:hint="eastAsia" w:ascii="方正仿宋简体" w:hAnsi="仿宋" w:eastAsia="方正仿宋简体" w:cs="仿宋"/>
          <w:color w:val="000000" w:themeColor="text1"/>
          <w:sz w:val="32"/>
          <w:szCs w:val="30"/>
          <w:lang w:val="en-US" w:eastAsia="zh-CN"/>
          <w14:textFill>
            <w14:solidFill>
              <w14:schemeClr w14:val="tx1"/>
            </w14:solidFill>
          </w14:textFill>
        </w:rPr>
        <w:t>3.</w:t>
      </w:r>
      <w:r>
        <w:rPr>
          <w:rFonts w:hint="eastAsia" w:ascii="方正仿宋简体" w:hAnsi="仿宋" w:eastAsia="方正仿宋简体" w:cs="仿宋"/>
          <w:color w:val="000000" w:themeColor="text1"/>
          <w:sz w:val="32"/>
          <w:szCs w:val="30"/>
          <w14:textFill>
            <w14:solidFill>
              <w14:schemeClr w14:val="tx1"/>
            </w14:solidFill>
          </w14:textFill>
        </w:rPr>
        <w:t>严禁钢板或杂物落入储罐，严禁损坏现场设备设施，做好安全挂靠，防止人员坠落，所有拆除物品用吊车逐一吊下。</w:t>
      </w:r>
    </w:p>
    <w:p w14:paraId="46BD0790">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.施工涉及到登高作业、动火作业等特殊作业，须审批危险作业票证，希望投标单位认真计算，合理报价。</w:t>
      </w:r>
    </w:p>
    <w:p w14:paraId="53D527DF">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265DBC5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091CD91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38FA40C2">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.如涉及防爆区域作业，中标单位应使用具备防爆功能的工器具。</w:t>
      </w:r>
    </w:p>
    <w:p w14:paraId="55EF5245">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0511AFC2">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ED5A31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53BC8F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0EB3786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eastAsia="方正仿宋简体" w:cs="仿宋_GB2312"/>
          <w:color w:val="FF0000"/>
          <w:sz w:val="32"/>
          <w:szCs w:val="32"/>
        </w:rPr>
        <w:t>建筑机电安装工程专业承包叁级及以上资质或机电工程施工总承包叁级及以上资质；专职安全员证书1本（安全生产考核合格证书：C证）；特种作业操作证：高处作业证和焊工证各1本；安全管理机构设置说明；</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sz w:val="32"/>
          <w:szCs w:val="32"/>
        </w:rPr>
        <w:t>（以上资格证明文件均可提供复印件，但须加盖公章，注：在招标单位1年内有业绩且以上资格证明文件均合法有效的企业可不提供以上资格证明文件。）</w:t>
      </w:r>
    </w:p>
    <w:p w14:paraId="5A6E3945">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w:t>
      </w:r>
      <w:r>
        <w:rPr>
          <w:rFonts w:ascii="方正仿宋简体" w:eastAsia="方正仿宋简体" w:cs="仿宋_GB2312"/>
          <w:color w:val="FF0000"/>
          <w:sz w:val="32"/>
          <w:szCs w:val="32"/>
        </w:rPr>
        <w:t>3</w:t>
      </w:r>
      <w:r>
        <w:rPr>
          <w:rFonts w:hint="eastAsia" w:ascii="方正仿宋简体" w:eastAsia="方正仿宋简体" w:cs="仿宋_GB2312"/>
          <w:color w:val="FF0000"/>
          <w:sz w:val="32"/>
          <w:szCs w:val="32"/>
        </w:rPr>
        <w:t>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1565553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0EBA952A">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60AF046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0F469A5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1323AA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3288D0A">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780CC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投标人可在投标截止时间1天前联系招标方技术部门联系人踏勘项目现场。</w:t>
      </w:r>
    </w:p>
    <w:p w14:paraId="36682348">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0849EAEE">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0B979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366E8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08B16D03">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2D2085D7">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361A305">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kern w:val="1"/>
          <w:sz w:val="32"/>
          <w:szCs w:val="32"/>
          <w:u w:val="single"/>
          <w:lang w:val="en-US" w:eastAsia="zh-CN"/>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u w:val="single"/>
          <w:lang w:val="en-US" w:eastAsia="zh-CN"/>
        </w:rPr>
        <w:t>合同总价90%</w:t>
      </w:r>
      <w:r>
        <w:rPr>
          <w:rFonts w:hint="eastAsia" w:ascii="方正仿宋简体" w:hAnsi="方正仿宋简体" w:eastAsia="方正仿宋简体" w:cs="方正仿宋简体"/>
          <w:bCs/>
          <w:kern w:val="1"/>
          <w:sz w:val="32"/>
          <w:szCs w:val="32"/>
          <w:u w:val="single"/>
          <w:lang w:eastAsia="zh-CN"/>
        </w:rPr>
        <w:t>，</w:t>
      </w:r>
      <w:r>
        <w:rPr>
          <w:rFonts w:hint="eastAsia" w:ascii="方正仿宋简体" w:hAnsi="方正仿宋简体" w:eastAsia="方正仿宋简体" w:cs="方正仿宋简体"/>
          <w:bCs/>
          <w:kern w:val="1"/>
          <w:sz w:val="32"/>
          <w:szCs w:val="32"/>
          <w:u w:val="single"/>
          <w:lang w:val="en-US" w:eastAsia="zh-CN"/>
        </w:rPr>
        <w:t>剩余10%壹年无质量问题后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46DBE0E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4D6C76CB">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67946A0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61FE6FB1">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087799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13DEC5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623EB5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EF9D4E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07BCA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1F5DCB1D">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E57D5D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D898C1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0348F8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466AC4F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288D684C">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63740C6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7C00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5B948C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5430F38">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163ECB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2588BF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450171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4F21E28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3E3E31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356D59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0E8CF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2A5D01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6A1987BB">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7CFA1BCD">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FAAF39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7BC5BD23">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6D7924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E6B12B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3732F6A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71961B16">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553A24BA">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2CC33528">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4AEB86F8">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7FCEB455">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56E4435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1FE533A0">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54826D85">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04637A1A">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4670F047">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7B3868FC">
      <w:pPr>
        <w:spacing w:line="560" w:lineRule="exact"/>
        <w:ind w:firstLine="640" w:firstLineChars="200"/>
        <w:rPr>
          <w:rFonts w:ascii="方正仿宋简体" w:hAnsi="方正仿宋简体" w:eastAsia="方正仿宋简体" w:cs="方正仿宋简体"/>
          <w:bCs/>
          <w:kern w:val="1"/>
          <w:sz w:val="32"/>
          <w:szCs w:val="32"/>
        </w:rPr>
      </w:pPr>
    </w:p>
    <w:p w14:paraId="1DD6B808">
      <w:pPr>
        <w:spacing w:line="560" w:lineRule="exact"/>
        <w:ind w:firstLine="640" w:firstLineChars="200"/>
        <w:rPr>
          <w:rFonts w:ascii="方正仿宋简体" w:hAnsi="方正仿宋简体" w:eastAsia="方正仿宋简体" w:cs="方正仿宋简体"/>
          <w:bCs/>
          <w:kern w:val="1"/>
          <w:sz w:val="32"/>
          <w:szCs w:val="32"/>
        </w:rPr>
      </w:pPr>
    </w:p>
    <w:p w14:paraId="2CB26C97">
      <w:pPr>
        <w:spacing w:line="560" w:lineRule="exact"/>
        <w:ind w:firstLine="640" w:firstLineChars="200"/>
        <w:rPr>
          <w:rFonts w:ascii="方正仿宋简体" w:hAnsi="方正仿宋简体" w:eastAsia="方正仿宋简体" w:cs="方正仿宋简体"/>
          <w:bCs/>
          <w:kern w:val="1"/>
          <w:sz w:val="32"/>
          <w:szCs w:val="32"/>
        </w:rPr>
      </w:pPr>
    </w:p>
    <w:p w14:paraId="15E79022">
      <w:pPr>
        <w:spacing w:line="560" w:lineRule="exact"/>
        <w:ind w:firstLine="640" w:firstLineChars="200"/>
        <w:rPr>
          <w:rFonts w:ascii="方正仿宋简体" w:hAnsi="方正仿宋简体" w:eastAsia="方正仿宋简体" w:cs="方正仿宋简体"/>
          <w:bCs/>
          <w:kern w:val="1"/>
          <w:sz w:val="32"/>
          <w:szCs w:val="32"/>
        </w:rPr>
      </w:pPr>
    </w:p>
    <w:p w14:paraId="1959112A">
      <w:pPr>
        <w:spacing w:line="560" w:lineRule="exact"/>
        <w:ind w:firstLine="640" w:firstLineChars="200"/>
        <w:rPr>
          <w:rFonts w:ascii="方正仿宋简体" w:hAnsi="方正仿宋简体" w:eastAsia="方正仿宋简体" w:cs="方正仿宋简体"/>
          <w:bCs/>
          <w:kern w:val="1"/>
          <w:sz w:val="32"/>
          <w:szCs w:val="32"/>
        </w:rPr>
      </w:pPr>
    </w:p>
    <w:p w14:paraId="3C4B2A79">
      <w:pPr>
        <w:spacing w:line="560" w:lineRule="exact"/>
        <w:ind w:firstLine="640" w:firstLineChars="200"/>
        <w:rPr>
          <w:rFonts w:ascii="方正仿宋简体" w:hAnsi="方正仿宋简体" w:eastAsia="方正仿宋简体" w:cs="方正仿宋简体"/>
          <w:bCs/>
          <w:kern w:val="1"/>
          <w:sz w:val="32"/>
          <w:szCs w:val="32"/>
        </w:rPr>
      </w:pPr>
    </w:p>
    <w:p w14:paraId="23DB8765">
      <w:pPr>
        <w:spacing w:line="560" w:lineRule="exact"/>
        <w:ind w:firstLine="640" w:firstLineChars="200"/>
        <w:rPr>
          <w:rFonts w:ascii="方正仿宋简体" w:hAnsi="方正仿宋简体" w:eastAsia="方正仿宋简体" w:cs="方正仿宋简体"/>
          <w:bCs/>
          <w:kern w:val="1"/>
          <w:sz w:val="32"/>
          <w:szCs w:val="32"/>
        </w:rPr>
      </w:pPr>
    </w:p>
    <w:p w14:paraId="73E2AEAD">
      <w:pPr>
        <w:spacing w:line="560" w:lineRule="exact"/>
        <w:ind w:firstLine="640" w:firstLineChars="200"/>
        <w:rPr>
          <w:rFonts w:ascii="方正仿宋简体" w:hAnsi="方正仿宋简体" w:eastAsia="方正仿宋简体" w:cs="方正仿宋简体"/>
          <w:bCs/>
          <w:kern w:val="1"/>
          <w:sz w:val="32"/>
          <w:szCs w:val="32"/>
        </w:rPr>
      </w:pPr>
    </w:p>
    <w:p w14:paraId="3180E56E">
      <w:pPr>
        <w:widowControl/>
        <w:jc w:val="left"/>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br w:type="page"/>
      </w:r>
    </w:p>
    <w:p w14:paraId="5928CE81">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436C9D2">
      <w:pPr>
        <w:tabs>
          <w:tab w:val="left" w:pos="180"/>
        </w:tabs>
        <w:spacing w:line="600" w:lineRule="exact"/>
        <w:rPr>
          <w:rFonts w:ascii="方正仿宋简体" w:hAnsi="方正仿宋简体" w:eastAsia="方正仿宋简体" w:cs="方正仿宋简体"/>
          <w:kern w:val="1"/>
          <w:sz w:val="32"/>
          <w:szCs w:val="32"/>
        </w:rPr>
      </w:pPr>
    </w:p>
    <w:p w14:paraId="747D882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镇江海纳川海纳川物流产业发展有限责任公司：</w:t>
      </w:r>
    </w:p>
    <w:p w14:paraId="6C42C0F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043352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6015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9404" w:type="dxa"/>
        <w:jc w:val="center"/>
        <w:tblLayout w:type="fixed"/>
        <w:tblCellMar>
          <w:top w:w="0" w:type="dxa"/>
          <w:left w:w="108" w:type="dxa"/>
          <w:bottom w:w="0" w:type="dxa"/>
          <w:right w:w="108" w:type="dxa"/>
        </w:tblCellMar>
      </w:tblPr>
      <w:tblGrid>
        <w:gridCol w:w="950"/>
        <w:gridCol w:w="5254"/>
        <w:gridCol w:w="2000"/>
        <w:gridCol w:w="1200"/>
      </w:tblGrid>
      <w:tr w14:paraId="7D511012">
        <w:tblPrEx>
          <w:tblCellMar>
            <w:top w:w="0" w:type="dxa"/>
            <w:left w:w="108" w:type="dxa"/>
            <w:bottom w:w="0" w:type="dxa"/>
            <w:right w:w="108" w:type="dxa"/>
          </w:tblCellMar>
        </w:tblPrEx>
        <w:trPr>
          <w:trHeight w:val="870" w:hRule="exac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387CB051">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序号</w:t>
            </w:r>
          </w:p>
        </w:tc>
        <w:tc>
          <w:tcPr>
            <w:tcW w:w="5254" w:type="dxa"/>
            <w:tcBorders>
              <w:top w:val="single" w:color="000000" w:sz="4" w:space="0"/>
              <w:left w:val="single" w:color="auto" w:sz="4" w:space="0"/>
              <w:bottom w:val="single" w:color="000000" w:sz="4" w:space="0"/>
              <w:right w:val="single" w:color="auto" w:sz="4" w:space="0"/>
            </w:tcBorders>
            <w:vAlign w:val="center"/>
          </w:tcPr>
          <w:p w14:paraId="6B63511F">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标的名称</w:t>
            </w:r>
          </w:p>
        </w:tc>
        <w:tc>
          <w:tcPr>
            <w:tcW w:w="2000" w:type="dxa"/>
            <w:tcBorders>
              <w:top w:val="single" w:color="000000" w:sz="4" w:space="0"/>
              <w:left w:val="single" w:color="auto" w:sz="4" w:space="0"/>
              <w:bottom w:val="single" w:color="000000" w:sz="4" w:space="0"/>
              <w:right w:val="single" w:color="auto" w:sz="4" w:space="0"/>
            </w:tcBorders>
            <w:vAlign w:val="center"/>
          </w:tcPr>
          <w:p w14:paraId="6ECFCA34">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c>
          <w:tcPr>
            <w:tcW w:w="1200" w:type="dxa"/>
            <w:tcBorders>
              <w:top w:val="single" w:color="000000" w:sz="4" w:space="0"/>
              <w:left w:val="single" w:color="auto" w:sz="4" w:space="0"/>
              <w:bottom w:val="single" w:color="000000" w:sz="4" w:space="0"/>
              <w:right w:val="single" w:color="000000" w:sz="4" w:space="0"/>
            </w:tcBorders>
            <w:vAlign w:val="center"/>
          </w:tcPr>
          <w:p w14:paraId="4B270CEA">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税率</w:t>
            </w:r>
          </w:p>
        </w:tc>
      </w:tr>
      <w:tr w14:paraId="1A2B578A">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6B4FF89B">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w:t>
            </w:r>
          </w:p>
        </w:tc>
        <w:tc>
          <w:tcPr>
            <w:tcW w:w="5254" w:type="dxa"/>
            <w:tcBorders>
              <w:top w:val="single" w:color="000000" w:sz="4" w:space="0"/>
              <w:left w:val="single" w:color="auto" w:sz="4" w:space="0"/>
              <w:bottom w:val="single" w:color="000000" w:sz="4" w:space="0"/>
              <w:right w:val="single" w:color="auto" w:sz="4" w:space="0"/>
            </w:tcBorders>
            <w:vAlign w:val="center"/>
          </w:tcPr>
          <w:p w14:paraId="40D98E4F">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kern w:val="1"/>
                <w:sz w:val="28"/>
                <w:szCs w:val="28"/>
              </w:rPr>
              <w:t>2</w:t>
            </w:r>
            <w:r>
              <w:rPr>
                <w:rFonts w:ascii="方正仿宋简体" w:hAnsi="方正仿宋简体" w:eastAsia="方正仿宋简体" w:cs="方正仿宋简体"/>
                <w:kern w:val="1"/>
                <w:sz w:val="28"/>
                <w:szCs w:val="28"/>
              </w:rPr>
              <w:t>0241216液硫</w:t>
            </w:r>
            <w:r>
              <w:rPr>
                <w:rFonts w:hint="eastAsia" w:ascii="方正仿宋简体" w:hAnsi="方正仿宋简体" w:eastAsia="方正仿宋简体" w:cs="方正仿宋简体"/>
                <w:kern w:val="1"/>
                <w:sz w:val="28"/>
                <w:szCs w:val="28"/>
              </w:rPr>
              <w:t>3</w:t>
            </w:r>
            <w:r>
              <w:rPr>
                <w:rFonts w:ascii="方正仿宋简体" w:hAnsi="方正仿宋简体" w:eastAsia="方正仿宋简体" w:cs="方正仿宋简体"/>
                <w:kern w:val="1"/>
                <w:sz w:val="28"/>
                <w:szCs w:val="28"/>
              </w:rPr>
              <w:t>#槽改造</w:t>
            </w:r>
          </w:p>
        </w:tc>
        <w:tc>
          <w:tcPr>
            <w:tcW w:w="2000" w:type="dxa"/>
            <w:tcBorders>
              <w:top w:val="single" w:color="000000" w:sz="4" w:space="0"/>
              <w:left w:val="single" w:color="auto" w:sz="4" w:space="0"/>
              <w:bottom w:val="single" w:color="000000" w:sz="4" w:space="0"/>
              <w:right w:val="single" w:color="auto" w:sz="4" w:space="0"/>
            </w:tcBorders>
            <w:vAlign w:val="center"/>
          </w:tcPr>
          <w:p w14:paraId="27C22044">
            <w:pPr>
              <w:spacing w:line="360" w:lineRule="auto"/>
              <w:ind w:firstLine="560" w:firstLineChars="200"/>
              <w:jc w:val="center"/>
              <w:rPr>
                <w:rFonts w:ascii="方正仿宋简体" w:hAnsi="方正仿宋简体" w:eastAsia="方正仿宋简体" w:cs="方正仿宋简体"/>
                <w:bCs/>
                <w:sz w:val="28"/>
                <w:szCs w:val="28"/>
              </w:rPr>
            </w:pPr>
          </w:p>
        </w:tc>
        <w:tc>
          <w:tcPr>
            <w:tcW w:w="1200" w:type="dxa"/>
            <w:tcBorders>
              <w:left w:val="single" w:color="auto" w:sz="4" w:space="0"/>
              <w:right w:val="single" w:color="000000" w:sz="4" w:space="0"/>
            </w:tcBorders>
            <w:vAlign w:val="center"/>
          </w:tcPr>
          <w:p w14:paraId="64445D04">
            <w:pPr>
              <w:spacing w:line="360" w:lineRule="auto"/>
              <w:ind w:firstLine="560" w:firstLineChars="200"/>
              <w:jc w:val="center"/>
              <w:rPr>
                <w:rFonts w:ascii="方正仿宋简体" w:hAnsi="方正仿宋简体" w:eastAsia="方正仿宋简体" w:cs="方正仿宋简体"/>
                <w:bCs/>
                <w:sz w:val="28"/>
                <w:szCs w:val="28"/>
              </w:rPr>
            </w:pPr>
          </w:p>
        </w:tc>
      </w:tr>
      <w:tr w14:paraId="0421CEC2">
        <w:tblPrEx>
          <w:tblCellMar>
            <w:top w:w="0" w:type="dxa"/>
            <w:left w:w="108" w:type="dxa"/>
            <w:bottom w:w="0" w:type="dxa"/>
            <w:right w:w="108" w:type="dxa"/>
          </w:tblCellMar>
        </w:tblPrEx>
        <w:trPr>
          <w:trHeight w:val="624" w:hRule="atLeast"/>
          <w:jc w:val="center"/>
        </w:trPr>
        <w:tc>
          <w:tcPr>
            <w:tcW w:w="9404" w:type="dxa"/>
            <w:gridSpan w:val="4"/>
            <w:tcBorders>
              <w:top w:val="single" w:color="000000" w:sz="4" w:space="0"/>
              <w:left w:val="single" w:color="000000" w:sz="4" w:space="0"/>
              <w:bottom w:val="single" w:color="000000" w:sz="4" w:space="0"/>
              <w:right w:val="single" w:color="000000" w:sz="4" w:space="0"/>
            </w:tcBorders>
            <w:vAlign w:val="center"/>
          </w:tcPr>
          <w:p w14:paraId="64A447E4">
            <w:pPr>
              <w:spacing w:line="360" w:lineRule="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合计总价：（大写）</w:t>
            </w:r>
          </w:p>
        </w:tc>
      </w:tr>
    </w:tbl>
    <w:p w14:paraId="04BC2C7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2038362">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30</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57FAFA4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3F620F5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01DBF7A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BE3D4BB">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5782862">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028F02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63D8B1B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E60FE9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2CF757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3071DBC">
      <w:pPr>
        <w:rPr>
          <w:rFonts w:ascii="方正小标宋简体" w:hAnsi="宋体" w:eastAsia="方正小标宋简体" w:cs="宋体"/>
          <w:b/>
          <w:bCs/>
          <w:sz w:val="32"/>
          <w:szCs w:val="32"/>
        </w:rPr>
      </w:pPr>
    </w:p>
    <w:p w14:paraId="0D11A289">
      <w:pPr>
        <w:rPr>
          <w:rFonts w:ascii="方正小标宋简体" w:hAnsi="宋体" w:eastAsia="方正小标宋简体" w:cs="宋体"/>
          <w:b/>
          <w:bCs/>
          <w:sz w:val="32"/>
          <w:szCs w:val="32"/>
        </w:rPr>
      </w:pPr>
    </w:p>
    <w:p w14:paraId="6ABC9884">
      <w:pPr>
        <w:pStyle w:val="15"/>
        <w:rPr>
          <w:rFonts w:ascii="方正小标宋简体" w:hAnsi="宋体" w:eastAsia="方正小标宋简体" w:cs="宋体"/>
          <w:b/>
          <w:bCs/>
          <w:szCs w:val="32"/>
        </w:rPr>
      </w:pPr>
    </w:p>
    <w:p w14:paraId="657D5F18">
      <w:pPr>
        <w:widowControl/>
        <w:jc w:val="left"/>
        <w:rPr>
          <w:rFonts w:ascii="方正小标宋简体" w:hAnsi="宋体" w:eastAsia="方正小标宋简体" w:cs="宋体"/>
          <w:b/>
          <w:bCs/>
          <w:kern w:val="21"/>
          <w:sz w:val="32"/>
          <w:szCs w:val="32"/>
        </w:rPr>
      </w:pPr>
      <w:r>
        <w:rPr>
          <w:rFonts w:ascii="方正小标宋简体" w:hAnsi="宋体" w:eastAsia="方正小标宋简体" w:cs="宋体"/>
          <w:kern w:val="21"/>
        </w:rPr>
        <w:br w:type="page"/>
      </w:r>
    </w:p>
    <w:p w14:paraId="6DBB269F">
      <w:pPr>
        <w:pStyle w:val="14"/>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31967425">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160BC1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0ECE7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AA2C6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FC021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EDF30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AC5AF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CAA33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2E01DF42">
      <w:pPr>
        <w:tabs>
          <w:tab w:val="left" w:pos="2565"/>
        </w:tabs>
        <w:spacing w:line="600" w:lineRule="exact"/>
        <w:rPr>
          <w:rFonts w:ascii="方正仿宋简体" w:hAnsi="方正仿宋简体" w:eastAsia="方正仿宋简体" w:cs="方正仿宋简体"/>
          <w:sz w:val="32"/>
          <w:szCs w:val="32"/>
        </w:rPr>
      </w:pPr>
    </w:p>
    <w:p w14:paraId="389D9280">
      <w:pPr>
        <w:tabs>
          <w:tab w:val="left" w:pos="2565"/>
        </w:tabs>
        <w:spacing w:line="600" w:lineRule="exact"/>
        <w:rPr>
          <w:rFonts w:ascii="方正仿宋简体" w:hAnsi="方正仿宋简体" w:eastAsia="方正仿宋简体" w:cs="方正仿宋简体"/>
          <w:sz w:val="32"/>
          <w:szCs w:val="32"/>
        </w:rPr>
      </w:pPr>
    </w:p>
    <w:p w14:paraId="2A89770C">
      <w:pPr>
        <w:tabs>
          <w:tab w:val="left" w:pos="2565"/>
        </w:tabs>
        <w:spacing w:line="600" w:lineRule="exact"/>
        <w:rPr>
          <w:rFonts w:ascii="方正仿宋简体" w:hAnsi="方正仿宋简体" w:eastAsia="方正仿宋简体" w:cs="方正仿宋简体"/>
          <w:sz w:val="32"/>
          <w:szCs w:val="32"/>
        </w:rPr>
      </w:pPr>
    </w:p>
    <w:p w14:paraId="21A5375B">
      <w:pPr>
        <w:pStyle w:val="7"/>
      </w:pPr>
    </w:p>
    <w:p w14:paraId="10F1033B">
      <w:pPr>
        <w:tabs>
          <w:tab w:val="left" w:pos="2565"/>
        </w:tabs>
        <w:spacing w:line="600" w:lineRule="exact"/>
        <w:rPr>
          <w:rFonts w:ascii="方正仿宋简体" w:hAnsi="方正仿宋简体" w:eastAsia="方正仿宋简体" w:cs="方正仿宋简体"/>
          <w:sz w:val="32"/>
          <w:szCs w:val="32"/>
        </w:rPr>
      </w:pPr>
    </w:p>
    <w:p w14:paraId="4A392826">
      <w:pPr>
        <w:tabs>
          <w:tab w:val="left" w:pos="2565"/>
        </w:tabs>
        <w:spacing w:line="600" w:lineRule="exact"/>
        <w:rPr>
          <w:rFonts w:ascii="方正仿宋简体" w:hAnsi="方正仿宋简体" w:eastAsia="方正仿宋简体" w:cs="方正仿宋简体"/>
          <w:sz w:val="32"/>
          <w:szCs w:val="32"/>
        </w:rPr>
      </w:pPr>
    </w:p>
    <w:p w14:paraId="5947D4B8">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3921A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8D4CB2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336BC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81E44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53CFD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6BF97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7BB7F7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5DC051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A85A8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2205F0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6987F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EAA40D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43FE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B34E0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1765984A">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91F4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4EFC6C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BF34F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B72E0D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FCB98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777DAA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6D61D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A330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C253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8D13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357A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193F5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3942F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2F66EE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4D4A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68566D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EA92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D78185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0441ED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4C9E4F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55241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E2F08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442A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9090E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DB429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C3B2D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EB6B3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D356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86453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7090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81AA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8890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19DCD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C9723E5">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BF2CAA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0DF3EE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4C386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046FEA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F5450C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44DB0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7AA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3E703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9CAE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5A47F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C8E42F">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93BA29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E6AEC9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1C76C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942549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79916A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91BF2CF">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5291F2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5445AD2">
      <w:pPr>
        <w:pStyle w:val="2"/>
        <w:rPr>
          <w:rFonts w:ascii="方正仿宋简体" w:hAnsi="方正仿宋简体" w:eastAsia="方正仿宋简体" w:cs="方正仿宋简体"/>
          <w:sz w:val="32"/>
          <w:szCs w:val="32"/>
        </w:rPr>
      </w:pPr>
    </w:p>
    <w:p w14:paraId="73B0CD08">
      <w:pPr>
        <w:rPr>
          <w:rFonts w:ascii="方正仿宋简体" w:hAnsi="方正仿宋简体" w:eastAsia="方正仿宋简体" w:cs="方正仿宋简体"/>
          <w:sz w:val="32"/>
          <w:szCs w:val="32"/>
        </w:rPr>
      </w:pPr>
    </w:p>
    <w:p w14:paraId="5B29D721">
      <w:pPr>
        <w:pStyle w:val="2"/>
        <w:rPr>
          <w:rFonts w:ascii="方正仿宋简体" w:hAnsi="方正仿宋简体" w:eastAsia="方正仿宋简体" w:cs="方正仿宋简体"/>
          <w:sz w:val="32"/>
          <w:szCs w:val="32"/>
        </w:rPr>
      </w:pPr>
    </w:p>
    <w:p w14:paraId="49365D0B">
      <w:pPr>
        <w:rPr>
          <w:rFonts w:ascii="方正仿宋简体" w:hAnsi="方正仿宋简体" w:eastAsia="方正仿宋简体" w:cs="方正仿宋简体"/>
          <w:sz w:val="32"/>
          <w:szCs w:val="32"/>
        </w:rPr>
      </w:pPr>
    </w:p>
    <w:p w14:paraId="0B48DE9F">
      <w:pPr>
        <w:pStyle w:val="2"/>
        <w:rPr>
          <w:rFonts w:ascii="方正仿宋简体" w:hAnsi="方正仿宋简体" w:eastAsia="方正仿宋简体" w:cs="方正仿宋简体"/>
          <w:sz w:val="32"/>
          <w:szCs w:val="32"/>
        </w:rPr>
      </w:pPr>
    </w:p>
    <w:p w14:paraId="336D2FF9">
      <w:pPr>
        <w:rPr>
          <w:rFonts w:ascii="方正仿宋简体" w:hAnsi="方正仿宋简体" w:eastAsia="方正仿宋简体" w:cs="方正仿宋简体"/>
          <w:sz w:val="32"/>
          <w:szCs w:val="32"/>
        </w:rPr>
      </w:pPr>
    </w:p>
    <w:p w14:paraId="1DCFF874">
      <w:pPr>
        <w:pStyle w:val="2"/>
        <w:rPr>
          <w:rFonts w:ascii="方正仿宋简体" w:hAnsi="方正仿宋简体" w:eastAsia="方正仿宋简体" w:cs="方正仿宋简体"/>
          <w:sz w:val="32"/>
          <w:szCs w:val="32"/>
        </w:rPr>
      </w:pPr>
    </w:p>
    <w:p w14:paraId="134A5FA7">
      <w:pPr>
        <w:pStyle w:val="2"/>
        <w:jc w:val="both"/>
        <w:rPr>
          <w:rFonts w:ascii="方正仿宋简体" w:hAnsi="方正仿宋简体" w:eastAsia="方正仿宋简体" w:cs="方正仿宋简体"/>
          <w:sz w:val="32"/>
          <w:szCs w:val="32"/>
        </w:rPr>
      </w:pPr>
    </w:p>
    <w:p w14:paraId="090B9FA4">
      <w:pPr>
        <w:rPr>
          <w:rFonts w:ascii="方正仿宋简体" w:hAnsi="方正仿宋简体" w:eastAsia="方正仿宋简体" w:cs="方正仿宋简体"/>
          <w:sz w:val="32"/>
          <w:szCs w:val="32"/>
        </w:rPr>
      </w:pPr>
    </w:p>
    <w:p w14:paraId="2AA0286E">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20F861C6">
      <w:pPr>
        <w:pStyle w:val="5"/>
        <w:rPr>
          <w:rFonts w:ascii="方正黑体_GBK" w:hAnsi="方正黑体_GBK" w:eastAsia="方正黑体_GBK" w:cs="方正黑体_GBK"/>
          <w:b/>
          <w:bCs/>
          <w:kern w:val="0"/>
          <w:sz w:val="32"/>
          <w:szCs w:val="32"/>
        </w:rPr>
      </w:pPr>
    </w:p>
    <w:p w14:paraId="5B97635E">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73A28CF3">
      <w:pPr>
        <w:pStyle w:val="5"/>
      </w:pPr>
    </w:p>
    <w:p w14:paraId="5CEC1171">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4AD17560">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48F55D54">
      <w:pPr>
        <w:spacing w:line="440" w:lineRule="exact"/>
        <w:rPr>
          <w:rFonts w:ascii="宋体" w:hAnsi="宋体"/>
          <w:bCs/>
          <w:sz w:val="24"/>
          <w:szCs w:val="24"/>
        </w:rPr>
      </w:pPr>
      <w:r>
        <w:rPr>
          <w:rFonts w:hint="eastAsia" w:ascii="宋体" w:hAnsi="宋体"/>
          <w:bCs/>
          <w:sz w:val="24"/>
          <w:szCs w:val="24"/>
        </w:rPr>
        <w:t xml:space="preserve">                                     </w:t>
      </w:r>
    </w:p>
    <w:p w14:paraId="46502337">
      <w:pPr>
        <w:pStyle w:val="4"/>
        <w:spacing w:line="440" w:lineRule="exact"/>
        <w:jc w:val="center"/>
        <w:rPr>
          <w:rFonts w:ascii="宋体" w:hAnsi="宋体"/>
          <w:b w:val="0"/>
          <w:sz w:val="24"/>
          <w:szCs w:val="21"/>
        </w:rPr>
      </w:pPr>
    </w:p>
    <w:p w14:paraId="5CAD16F6">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4500C717">
      <w:pPr>
        <w:pStyle w:val="5"/>
        <w:rPr>
          <w:rFonts w:ascii="方正黑体_GBK" w:hAnsi="方正黑体_GBK" w:eastAsia="方正黑体_GBK" w:cs="方正黑体_GBK"/>
          <w:b/>
          <w:bCs/>
          <w:kern w:val="0"/>
          <w:sz w:val="32"/>
          <w:szCs w:val="32"/>
        </w:rPr>
      </w:pPr>
    </w:p>
    <w:p w14:paraId="6D09D3FD">
      <w:pPr>
        <w:pStyle w:val="5"/>
        <w:rPr>
          <w:rFonts w:ascii="方正黑体_GBK" w:hAnsi="方正黑体_GBK" w:eastAsia="方正黑体_GBK" w:cs="方正黑体_GBK"/>
          <w:b/>
          <w:bCs/>
          <w:kern w:val="0"/>
          <w:sz w:val="32"/>
          <w:szCs w:val="32"/>
        </w:rPr>
      </w:pPr>
    </w:p>
    <w:p w14:paraId="7BAABFE9">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2B4B3FE0">
      <w:pPr>
        <w:pStyle w:val="5"/>
      </w:pPr>
    </w:p>
    <w:p w14:paraId="4922292F">
      <w:pPr>
        <w:pStyle w:val="27"/>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0C7A8C36">
      <w:pPr>
        <w:pStyle w:val="27"/>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4F331A67">
      <w:pPr>
        <w:pStyle w:val="27"/>
        <w:spacing w:line="600" w:lineRule="exact"/>
        <w:rPr>
          <w:color w:val="auto"/>
          <w:sz w:val="28"/>
          <w:szCs w:val="28"/>
        </w:rPr>
      </w:pPr>
      <w:r>
        <w:rPr>
          <w:rFonts w:hint="eastAsia"/>
          <w:color w:val="auto"/>
          <w:sz w:val="28"/>
          <w:szCs w:val="28"/>
        </w:rPr>
        <w:t xml:space="preserve">    代理人（被授权人）签字：_______________________</w:t>
      </w:r>
    </w:p>
    <w:p w14:paraId="18575D51">
      <w:pPr>
        <w:pStyle w:val="27"/>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0F62D790">
      <w:pPr>
        <w:pStyle w:val="27"/>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056955AA">
      <w:pPr>
        <w:pStyle w:val="27"/>
        <w:spacing w:line="600" w:lineRule="exact"/>
        <w:ind w:firstLine="560" w:firstLineChars="200"/>
        <w:rPr>
          <w:color w:val="auto"/>
          <w:sz w:val="28"/>
          <w:szCs w:val="28"/>
        </w:rPr>
      </w:pPr>
      <w:r>
        <w:rPr>
          <w:rFonts w:hint="eastAsia"/>
          <w:color w:val="auto"/>
          <w:sz w:val="28"/>
          <w:szCs w:val="28"/>
        </w:rPr>
        <w:t>单位名称：_____________________________________</w:t>
      </w:r>
    </w:p>
    <w:p w14:paraId="7702E5F8">
      <w:pPr>
        <w:pStyle w:val="27"/>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11CE207E">
      <w:pPr>
        <w:pStyle w:val="27"/>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202B271C">
      <w:pPr>
        <w:pStyle w:val="27"/>
        <w:spacing w:line="600" w:lineRule="exact"/>
        <w:rPr>
          <w:color w:val="auto"/>
          <w:sz w:val="28"/>
          <w:szCs w:val="28"/>
        </w:rPr>
      </w:pPr>
      <w:r>
        <w:rPr>
          <w:rFonts w:hint="eastAsia"/>
          <w:color w:val="auto"/>
          <w:sz w:val="28"/>
          <w:szCs w:val="28"/>
        </w:rPr>
        <w:t xml:space="preserve">    日期：   年   月   日</w:t>
      </w:r>
    </w:p>
    <w:p w14:paraId="1CED3CDF">
      <w:pPr>
        <w:pStyle w:val="27"/>
        <w:spacing w:line="440" w:lineRule="exact"/>
        <w:rPr>
          <w:color w:val="auto"/>
          <w:sz w:val="28"/>
          <w:szCs w:val="28"/>
        </w:rPr>
      </w:pPr>
      <w:r>
        <w:rPr>
          <w:rFonts w:hint="eastAsia"/>
          <w:color w:val="auto"/>
          <w:sz w:val="28"/>
          <w:szCs w:val="28"/>
        </w:rPr>
        <w:t xml:space="preserve">                </w:t>
      </w:r>
    </w:p>
    <w:p w14:paraId="1EA92425">
      <w:pPr>
        <w:pStyle w:val="5"/>
        <w:spacing w:line="440" w:lineRule="exact"/>
      </w:pPr>
    </w:p>
    <w:p w14:paraId="3516A19E">
      <w:pPr>
        <w:pStyle w:val="5"/>
        <w:spacing w:line="440" w:lineRule="exact"/>
      </w:pPr>
    </w:p>
    <w:p w14:paraId="6428671C">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4E9A4BFE">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75B9B94A">
      <w:pPr>
        <w:spacing w:line="440" w:lineRule="exact"/>
        <w:jc w:val="center"/>
        <w:rPr>
          <w:rFonts w:ascii="宋体" w:hAnsi="宋体"/>
          <w:b/>
          <w:bCs/>
          <w:sz w:val="44"/>
          <w:szCs w:val="44"/>
        </w:rPr>
      </w:pPr>
      <w:r>
        <w:rPr>
          <w:rFonts w:hint="eastAsia" w:ascii="宋体" w:hAnsi="宋体"/>
          <w:b/>
          <w:bCs/>
          <w:sz w:val="44"/>
          <w:szCs w:val="44"/>
        </w:rPr>
        <w:t>声  明</w:t>
      </w:r>
    </w:p>
    <w:p w14:paraId="5060F352">
      <w:pPr>
        <w:spacing w:line="600" w:lineRule="exact"/>
        <w:ind w:firstLine="482" w:firstLineChars="200"/>
        <w:rPr>
          <w:rFonts w:hint="eastAsia"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2467B0E4">
      <w:pPr>
        <w:spacing w:line="600" w:lineRule="exact"/>
        <w:ind w:firstLine="560" w:firstLineChars="200"/>
        <w:rPr>
          <w:rFonts w:hint="eastAsia" w:ascii="宋体" w:hAnsi="宋体"/>
          <w:bCs/>
          <w:sz w:val="28"/>
          <w:szCs w:val="28"/>
        </w:rPr>
      </w:pPr>
    </w:p>
    <w:p w14:paraId="684579FE">
      <w:pPr>
        <w:spacing w:line="600" w:lineRule="exact"/>
        <w:ind w:firstLine="560" w:firstLineChars="200"/>
        <w:rPr>
          <w:rFonts w:hint="eastAsia" w:ascii="宋体" w:hAnsi="宋体"/>
          <w:bCs/>
          <w:sz w:val="28"/>
          <w:szCs w:val="28"/>
        </w:rPr>
      </w:pPr>
    </w:p>
    <w:p w14:paraId="730DA930">
      <w:pPr>
        <w:spacing w:line="600" w:lineRule="exact"/>
        <w:ind w:firstLine="560" w:firstLineChars="200"/>
        <w:rPr>
          <w:rFonts w:hint="eastAsia" w:ascii="宋体" w:hAnsi="宋体"/>
          <w:bCs/>
          <w:sz w:val="28"/>
          <w:szCs w:val="28"/>
        </w:rPr>
      </w:pPr>
    </w:p>
    <w:p w14:paraId="0B9C8CA1">
      <w:pPr>
        <w:spacing w:line="600" w:lineRule="exact"/>
        <w:ind w:firstLine="560" w:firstLineChars="200"/>
        <w:rPr>
          <w:rFonts w:hint="eastAsia" w:ascii="宋体" w:hAnsi="宋体"/>
          <w:bCs/>
          <w:sz w:val="28"/>
          <w:szCs w:val="28"/>
        </w:rPr>
      </w:pPr>
    </w:p>
    <w:p w14:paraId="0469F764">
      <w:pPr>
        <w:spacing w:line="600" w:lineRule="exact"/>
        <w:ind w:firstLine="560" w:firstLineChars="200"/>
        <w:rPr>
          <w:rFonts w:hint="eastAsia" w:ascii="宋体" w:hAnsi="宋体"/>
          <w:bCs/>
          <w:sz w:val="28"/>
          <w:szCs w:val="28"/>
        </w:rPr>
      </w:pPr>
    </w:p>
    <w:p w14:paraId="6773ED77">
      <w:pPr>
        <w:spacing w:line="600" w:lineRule="exact"/>
        <w:ind w:firstLine="560" w:firstLineChars="200"/>
        <w:rPr>
          <w:rFonts w:hint="eastAsia" w:ascii="宋体" w:hAnsi="宋体"/>
          <w:bCs/>
          <w:sz w:val="28"/>
          <w:szCs w:val="28"/>
        </w:rPr>
      </w:pPr>
    </w:p>
    <w:p w14:paraId="74EB2468">
      <w:pPr>
        <w:spacing w:line="600" w:lineRule="exact"/>
        <w:ind w:firstLine="560" w:firstLineChars="200"/>
        <w:rPr>
          <w:rFonts w:hint="eastAsia" w:ascii="宋体" w:hAnsi="宋体"/>
          <w:bCs/>
          <w:sz w:val="28"/>
          <w:szCs w:val="28"/>
        </w:rPr>
      </w:pPr>
    </w:p>
    <w:p w14:paraId="0DB60922">
      <w:pPr>
        <w:spacing w:line="600" w:lineRule="exact"/>
        <w:ind w:firstLine="560" w:firstLineChars="200"/>
        <w:rPr>
          <w:rFonts w:hint="eastAsia" w:ascii="宋体" w:hAnsi="宋体"/>
          <w:bCs/>
          <w:sz w:val="28"/>
          <w:szCs w:val="28"/>
        </w:rPr>
      </w:pPr>
    </w:p>
    <w:p w14:paraId="1B5F2D23">
      <w:pPr>
        <w:spacing w:line="600" w:lineRule="exact"/>
        <w:ind w:firstLine="560" w:firstLineChars="200"/>
        <w:rPr>
          <w:rFonts w:hint="eastAsia" w:ascii="宋体" w:hAnsi="宋体"/>
          <w:bCs/>
          <w:sz w:val="28"/>
          <w:szCs w:val="28"/>
        </w:rPr>
      </w:pPr>
    </w:p>
    <w:p w14:paraId="3B969444">
      <w:pPr>
        <w:spacing w:line="600" w:lineRule="exact"/>
        <w:ind w:firstLine="560" w:firstLineChars="200"/>
        <w:rPr>
          <w:rFonts w:hint="eastAsia" w:ascii="宋体" w:hAnsi="宋体"/>
          <w:bCs/>
          <w:sz w:val="28"/>
          <w:szCs w:val="28"/>
        </w:rPr>
      </w:pPr>
    </w:p>
    <w:p w14:paraId="1D3F6B65">
      <w:pPr>
        <w:spacing w:line="600" w:lineRule="exact"/>
        <w:ind w:firstLine="560" w:firstLineChars="200"/>
        <w:rPr>
          <w:rFonts w:hint="eastAsia" w:ascii="宋体" w:hAnsi="宋体"/>
          <w:bCs/>
          <w:sz w:val="28"/>
          <w:szCs w:val="28"/>
        </w:rPr>
      </w:pPr>
    </w:p>
    <w:p w14:paraId="702C2CE7">
      <w:pPr>
        <w:spacing w:line="600" w:lineRule="exact"/>
        <w:ind w:firstLine="560" w:firstLineChars="200"/>
        <w:rPr>
          <w:rFonts w:hint="eastAsia" w:ascii="宋体" w:hAnsi="宋体"/>
          <w:bCs/>
          <w:sz w:val="28"/>
          <w:szCs w:val="28"/>
        </w:rPr>
      </w:pPr>
    </w:p>
    <w:p w14:paraId="56321D42">
      <w:pPr>
        <w:spacing w:line="600" w:lineRule="exact"/>
        <w:ind w:firstLine="560" w:firstLineChars="200"/>
        <w:rPr>
          <w:rFonts w:hint="eastAsia" w:ascii="宋体" w:hAnsi="宋体"/>
          <w:bCs/>
          <w:sz w:val="28"/>
          <w:szCs w:val="28"/>
        </w:rPr>
      </w:pPr>
    </w:p>
    <w:p w14:paraId="0A24D7A9">
      <w:pPr>
        <w:spacing w:line="600" w:lineRule="exact"/>
        <w:ind w:firstLine="560" w:firstLineChars="200"/>
        <w:rPr>
          <w:rFonts w:hint="eastAsia" w:ascii="宋体" w:hAnsi="宋体"/>
          <w:bCs/>
          <w:sz w:val="28"/>
          <w:szCs w:val="28"/>
        </w:rPr>
      </w:pPr>
    </w:p>
    <w:p w14:paraId="71AB0D69">
      <w:pPr>
        <w:spacing w:line="600" w:lineRule="exact"/>
        <w:ind w:firstLine="560" w:firstLineChars="200"/>
        <w:rPr>
          <w:rFonts w:hint="eastAsia" w:ascii="宋体" w:hAnsi="宋体"/>
          <w:bCs/>
          <w:sz w:val="28"/>
          <w:szCs w:val="28"/>
        </w:rPr>
      </w:pPr>
    </w:p>
    <w:p w14:paraId="1D1FFA6A">
      <w:pPr>
        <w:spacing w:line="600" w:lineRule="exact"/>
        <w:ind w:firstLine="560" w:firstLineChars="200"/>
        <w:rPr>
          <w:rFonts w:hint="eastAsia" w:ascii="宋体" w:hAnsi="宋体"/>
          <w:bCs/>
          <w:sz w:val="28"/>
          <w:szCs w:val="28"/>
        </w:rPr>
      </w:pPr>
    </w:p>
    <w:p w14:paraId="0F082B3E">
      <w:pPr>
        <w:spacing w:line="600" w:lineRule="exact"/>
        <w:ind w:firstLine="560" w:firstLineChars="200"/>
        <w:rPr>
          <w:rFonts w:hint="eastAsia" w:ascii="宋体" w:hAnsi="宋体"/>
          <w:bCs/>
          <w:sz w:val="28"/>
          <w:szCs w:val="28"/>
        </w:rPr>
      </w:pPr>
    </w:p>
    <w:p w14:paraId="0243300E">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附件：5.现场踏勘证明书</w:t>
      </w:r>
    </w:p>
    <w:p w14:paraId="1AB9FD9C">
      <w:pPr>
        <w:jc w:val="both"/>
        <w:rPr>
          <w:rFonts w:hint="eastAsia" w:ascii="黑体" w:hAnsi="黑体" w:eastAsia="黑体" w:cs="黑体"/>
          <w:color w:val="auto"/>
          <w:kern w:val="1"/>
          <w:sz w:val="32"/>
          <w:szCs w:val="32"/>
          <w:lang w:val="en-US" w:eastAsia="zh-CN"/>
        </w:rPr>
      </w:pPr>
    </w:p>
    <w:p w14:paraId="77F8A653">
      <w:pPr>
        <w:jc w:val="both"/>
        <w:rPr>
          <w:rFonts w:hint="eastAsia" w:ascii="黑体" w:hAnsi="黑体" w:eastAsia="黑体" w:cs="黑体"/>
          <w:color w:val="auto"/>
          <w:kern w:val="1"/>
          <w:sz w:val="32"/>
          <w:szCs w:val="32"/>
          <w:lang w:val="en-US" w:eastAsia="zh-CN"/>
        </w:rPr>
      </w:pPr>
    </w:p>
    <w:p w14:paraId="65D4807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4085D209">
      <w:pPr>
        <w:ind w:firstLine="2420" w:firstLineChars="550"/>
        <w:rPr>
          <w:rFonts w:hint="eastAsia" w:ascii="黑体" w:hAnsi="黑体" w:eastAsia="黑体"/>
          <w:sz w:val="44"/>
          <w:szCs w:val="44"/>
        </w:rPr>
      </w:pPr>
    </w:p>
    <w:p w14:paraId="2A70E8E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20241</w:t>
      </w:r>
      <w:r>
        <w:rPr>
          <w:rFonts w:ascii="方正仿宋简体" w:hAnsi="方正仿宋简体" w:eastAsia="方正仿宋简体" w:cs="方正仿宋简体"/>
          <w:sz w:val="32"/>
          <w:szCs w:val="32"/>
          <w:u w:val="single"/>
        </w:rPr>
        <w:t>2</w:t>
      </w:r>
      <w:r>
        <w:rPr>
          <w:rFonts w:hint="eastAsia" w:ascii="方正仿宋简体" w:hAnsi="方正仿宋简体" w:eastAsia="方正仿宋简体" w:cs="方正仿宋简体"/>
          <w:sz w:val="32"/>
          <w:szCs w:val="32"/>
          <w:u w:val="single"/>
        </w:rPr>
        <w:t>1</w:t>
      </w:r>
      <w:r>
        <w:rPr>
          <w:rFonts w:ascii="方正仿宋简体" w:hAnsi="方正仿宋简体" w:eastAsia="方正仿宋简体" w:cs="方正仿宋简体"/>
          <w:sz w:val="32"/>
          <w:szCs w:val="32"/>
          <w:u w:val="single"/>
        </w:rPr>
        <w:t>6</w:t>
      </w:r>
      <w:r>
        <w:rPr>
          <w:rFonts w:hint="eastAsia" w:ascii="方正仿宋简体" w:hAnsi="方正仿宋简体" w:eastAsia="方正仿宋简体" w:cs="方正仿宋简体"/>
          <w:sz w:val="32"/>
          <w:szCs w:val="32"/>
          <w:u w:val="single"/>
        </w:rPr>
        <w:t>液硫3</w:t>
      </w:r>
      <w:r>
        <w:rPr>
          <w:rFonts w:ascii="方正仿宋简体" w:hAnsi="方正仿宋简体" w:eastAsia="方正仿宋简体" w:cs="方正仿宋简体"/>
          <w:sz w:val="32"/>
          <w:szCs w:val="32"/>
          <w:u w:val="single"/>
        </w:rPr>
        <w:t>#槽改造</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7EE6CBEA">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68C0A9D">
      <w:pPr>
        <w:rPr>
          <w:rFonts w:hint="eastAsia" w:ascii="方正仿宋简体" w:hAnsi="仿宋_GB2312" w:eastAsia="方正仿宋简体" w:cs="仿宋_GB2312"/>
          <w:kern w:val="1"/>
          <w:sz w:val="32"/>
          <w:szCs w:val="32"/>
        </w:rPr>
      </w:pPr>
    </w:p>
    <w:tbl>
      <w:tblPr>
        <w:tblStyle w:val="17"/>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9"/>
        <w:gridCol w:w="2283"/>
        <w:gridCol w:w="2450"/>
        <w:gridCol w:w="1918"/>
      </w:tblGrid>
      <w:tr w14:paraId="6B03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46DEE983">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83" w:type="dxa"/>
            <w:noWrap w:val="0"/>
            <w:vAlign w:val="top"/>
          </w:tcPr>
          <w:p w14:paraId="0F2B0492">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450" w:type="dxa"/>
            <w:noWrap w:val="0"/>
            <w:vAlign w:val="top"/>
          </w:tcPr>
          <w:p w14:paraId="3F35544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c>
          <w:tcPr>
            <w:tcW w:w="1918" w:type="dxa"/>
            <w:noWrap w:val="0"/>
            <w:vAlign w:val="top"/>
          </w:tcPr>
          <w:p w14:paraId="59B8553D">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踏勘时间</w:t>
            </w:r>
          </w:p>
        </w:tc>
      </w:tr>
      <w:tr w14:paraId="218D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45AEA4AE">
            <w:pPr>
              <w:jc w:val="center"/>
              <w:rPr>
                <w:rFonts w:hint="eastAsia" w:ascii="方正仿宋简体" w:hAnsi="仿宋_GB2312" w:eastAsia="方正仿宋简体" w:cs="仿宋_GB2312"/>
                <w:kern w:val="1"/>
                <w:sz w:val="32"/>
                <w:szCs w:val="32"/>
                <w:u w:val="none"/>
              </w:rPr>
            </w:pPr>
          </w:p>
        </w:tc>
        <w:tc>
          <w:tcPr>
            <w:tcW w:w="2283" w:type="dxa"/>
            <w:noWrap w:val="0"/>
            <w:vAlign w:val="top"/>
          </w:tcPr>
          <w:p w14:paraId="65F6E7E7">
            <w:pPr>
              <w:jc w:val="center"/>
              <w:rPr>
                <w:rFonts w:hint="eastAsia" w:ascii="方正仿宋简体" w:hAnsi="仿宋_GB2312" w:eastAsia="方正仿宋简体" w:cs="仿宋_GB2312"/>
                <w:kern w:val="1"/>
                <w:sz w:val="32"/>
                <w:szCs w:val="32"/>
                <w:u w:val="none"/>
              </w:rPr>
            </w:pPr>
          </w:p>
        </w:tc>
        <w:tc>
          <w:tcPr>
            <w:tcW w:w="2450" w:type="dxa"/>
            <w:noWrap w:val="0"/>
            <w:vAlign w:val="top"/>
          </w:tcPr>
          <w:p w14:paraId="25A8CF3A">
            <w:pPr>
              <w:jc w:val="center"/>
              <w:rPr>
                <w:rFonts w:hint="eastAsia" w:ascii="方正仿宋简体" w:hAnsi="仿宋_GB2312" w:eastAsia="方正仿宋简体" w:cs="仿宋_GB2312"/>
                <w:kern w:val="1"/>
                <w:sz w:val="32"/>
                <w:szCs w:val="32"/>
                <w:u w:val="none"/>
              </w:rPr>
            </w:pPr>
          </w:p>
        </w:tc>
        <w:tc>
          <w:tcPr>
            <w:tcW w:w="1918" w:type="dxa"/>
            <w:noWrap w:val="0"/>
            <w:vAlign w:val="top"/>
          </w:tcPr>
          <w:p w14:paraId="3DF0A959">
            <w:pPr>
              <w:jc w:val="center"/>
              <w:rPr>
                <w:rFonts w:hint="eastAsia" w:ascii="方正仿宋简体" w:hAnsi="仿宋_GB2312" w:eastAsia="方正仿宋简体" w:cs="仿宋_GB2312"/>
                <w:kern w:val="1"/>
                <w:sz w:val="32"/>
                <w:szCs w:val="32"/>
                <w:u w:val="none"/>
              </w:rPr>
            </w:pPr>
          </w:p>
        </w:tc>
      </w:tr>
    </w:tbl>
    <w:p w14:paraId="2D0AB864">
      <w:pPr>
        <w:rPr>
          <w:rFonts w:hint="eastAsia" w:ascii="方正仿宋简体" w:hAnsi="仿宋_GB2312" w:eastAsia="方正仿宋简体" w:cs="仿宋_GB2312"/>
          <w:kern w:val="1"/>
          <w:sz w:val="32"/>
          <w:szCs w:val="32"/>
          <w:u w:val="none"/>
          <w:lang w:eastAsia="zh-CN"/>
        </w:rPr>
      </w:pPr>
    </w:p>
    <w:p w14:paraId="50F70A71">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0E886B68">
      <w:pPr>
        <w:spacing w:line="600" w:lineRule="exact"/>
        <w:ind w:firstLine="560" w:firstLineChars="200"/>
        <w:rPr>
          <w:rFonts w:hint="eastAsia" w:ascii="宋体" w:hAnsi="宋体"/>
          <w:bCs/>
          <w:sz w:val="28"/>
          <w:szCs w:val="28"/>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0140E-660A-4BC7-89B8-F3A66F514C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032A193-B535-45D9-A7CB-E2BE4EC22F9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E07A292-5245-43D8-90A2-65D4FD789178}"/>
  </w:font>
  <w:font w:name="微软雅黑">
    <w:panose1 w:val="020B0503020204020204"/>
    <w:charset w:val="86"/>
    <w:family w:val="swiss"/>
    <w:pitch w:val="default"/>
    <w:sig w:usb0="80000287" w:usb1="280F3C52" w:usb2="00000016" w:usb3="00000000" w:csb0="0004001F" w:csb1="00000000"/>
    <w:embedRegular r:id="rId4" w:fontKey="{0314F399-EA4B-4B29-B19B-573AABD7650C}"/>
  </w:font>
  <w:font w:name="方正小标宋简体">
    <w:panose1 w:val="02000000000000000000"/>
    <w:charset w:val="86"/>
    <w:family w:val="auto"/>
    <w:pitch w:val="default"/>
    <w:sig w:usb0="00000001" w:usb1="080E0000" w:usb2="00000000" w:usb3="00000000" w:csb0="00040000" w:csb1="00000000"/>
    <w:embedRegular r:id="rId5" w:fontKey="{ED5071EF-6BE1-4DA4-9FD7-48D44DCFFAD5}"/>
  </w:font>
  <w:font w:name="方正仿宋简体">
    <w:panose1 w:val="02000000000000000000"/>
    <w:charset w:val="86"/>
    <w:family w:val="auto"/>
    <w:pitch w:val="default"/>
    <w:sig w:usb0="00000001" w:usb1="080E0000" w:usb2="00000000" w:usb3="00000000" w:csb0="00040000" w:csb1="00000000"/>
    <w:embedRegular r:id="rId6" w:fontKey="{5BCA7ABB-AB57-4D85-9BB3-2C677DC4EE2A}"/>
  </w:font>
  <w:font w:name="方正黑体_GBK">
    <w:panose1 w:val="03000509000000000000"/>
    <w:charset w:val="86"/>
    <w:family w:val="script"/>
    <w:pitch w:val="default"/>
    <w:sig w:usb0="00000001" w:usb1="080E0000" w:usb2="00000000" w:usb3="00000000" w:csb0="00040000" w:csb1="00000000"/>
    <w:embedRegular r:id="rId7" w:fontKey="{2B5E7FFB-62CD-4AC8-86C9-412A9784CA34}"/>
  </w:font>
  <w:font w:name="方正楷体_GBK">
    <w:panose1 w:val="03000509000000000000"/>
    <w:charset w:val="86"/>
    <w:family w:val="script"/>
    <w:pitch w:val="default"/>
    <w:sig w:usb0="00000001" w:usb1="080E0000" w:usb2="00000000" w:usb3="00000000" w:csb0="00040000" w:csb1="00000000"/>
    <w:embedRegular r:id="rId8" w:fontKey="{492197B8-FE5F-461E-8C79-91D806228CE7}"/>
  </w:font>
  <w:font w:name="仿宋">
    <w:panose1 w:val="02010609060101010101"/>
    <w:charset w:val="86"/>
    <w:family w:val="modern"/>
    <w:pitch w:val="default"/>
    <w:sig w:usb0="800002BF" w:usb1="38CF7CFA" w:usb2="00000016" w:usb3="00000000" w:csb0="00040001" w:csb1="00000000"/>
    <w:embedRegular r:id="rId9" w:fontKey="{26E66AB2-4615-4E59-A8E5-9E390983D576}"/>
  </w:font>
  <w:font w:name="方正仿宋_GBK">
    <w:panose1 w:val="03000509000000000000"/>
    <w:charset w:val="86"/>
    <w:family w:val="script"/>
    <w:pitch w:val="default"/>
    <w:sig w:usb0="00000001" w:usb1="080E0000" w:usb2="00000000" w:usb3="00000000" w:csb0="00040000" w:csb1="00000000"/>
    <w:embedRegular r:id="rId10" w:fontKey="{7B4089E8-BE7F-4AA1-A2A1-F5795E52BE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F546">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4E0CA68">
                          <w:pPr>
                            <w:pStyle w:val="11"/>
                            <w:jc w:val="center"/>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04E0CA68">
                    <w:pPr>
                      <w:pStyle w:val="11"/>
                      <w:jc w:val="center"/>
                    </w:pPr>
                    <w:r>
                      <w:fldChar w:fldCharType="begin"/>
                    </w:r>
                    <w:r>
                      <w:instrText xml:space="preserve"> PAGE  \* MERGEFORMAT </w:instrText>
                    </w:r>
                    <w:r>
                      <w:fldChar w:fldCharType="separate"/>
                    </w:r>
                    <w:r>
                      <w:t>13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601B5">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466"/>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C69AB"/>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0F21"/>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4C1E"/>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9F3C04"/>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AF6ECC"/>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D7C53"/>
    <w:rsid w:val="00BF2809"/>
    <w:rsid w:val="00C2100D"/>
    <w:rsid w:val="00C258E8"/>
    <w:rsid w:val="00C31E40"/>
    <w:rsid w:val="00C41533"/>
    <w:rsid w:val="00C56465"/>
    <w:rsid w:val="00C743A3"/>
    <w:rsid w:val="00C81112"/>
    <w:rsid w:val="00C85C6D"/>
    <w:rsid w:val="00C87CBB"/>
    <w:rsid w:val="00C97E7F"/>
    <w:rsid w:val="00CB0100"/>
    <w:rsid w:val="00CC327C"/>
    <w:rsid w:val="00CF66EF"/>
    <w:rsid w:val="00D24639"/>
    <w:rsid w:val="00D32CC0"/>
    <w:rsid w:val="00D74586"/>
    <w:rsid w:val="00D81C84"/>
    <w:rsid w:val="00D84546"/>
    <w:rsid w:val="00DA002C"/>
    <w:rsid w:val="00DD194E"/>
    <w:rsid w:val="00DD3DDB"/>
    <w:rsid w:val="00DD7DB9"/>
    <w:rsid w:val="00E224BD"/>
    <w:rsid w:val="00E2759B"/>
    <w:rsid w:val="00E30627"/>
    <w:rsid w:val="00E45A9C"/>
    <w:rsid w:val="00E50D02"/>
    <w:rsid w:val="00E523C8"/>
    <w:rsid w:val="00E74639"/>
    <w:rsid w:val="00E9659A"/>
    <w:rsid w:val="00E96ECC"/>
    <w:rsid w:val="00EA3438"/>
    <w:rsid w:val="00EB7745"/>
    <w:rsid w:val="00ED1B47"/>
    <w:rsid w:val="00F0109D"/>
    <w:rsid w:val="00F16E4B"/>
    <w:rsid w:val="00F32DB5"/>
    <w:rsid w:val="00F33B17"/>
    <w:rsid w:val="00F45B42"/>
    <w:rsid w:val="00F54AE9"/>
    <w:rsid w:val="00F75185"/>
    <w:rsid w:val="00F83590"/>
    <w:rsid w:val="00F85286"/>
    <w:rsid w:val="00FA1409"/>
    <w:rsid w:val="00FB1F61"/>
    <w:rsid w:val="00FF1217"/>
    <w:rsid w:val="00FF61CA"/>
    <w:rsid w:val="01416926"/>
    <w:rsid w:val="01C11D2D"/>
    <w:rsid w:val="02A36C44"/>
    <w:rsid w:val="030C36E5"/>
    <w:rsid w:val="03A013D6"/>
    <w:rsid w:val="03FB03BA"/>
    <w:rsid w:val="0639166E"/>
    <w:rsid w:val="06977C4E"/>
    <w:rsid w:val="07B55447"/>
    <w:rsid w:val="07C66F31"/>
    <w:rsid w:val="08826623"/>
    <w:rsid w:val="0928131E"/>
    <w:rsid w:val="09E67744"/>
    <w:rsid w:val="09FB0B82"/>
    <w:rsid w:val="0A214D41"/>
    <w:rsid w:val="0AA725EC"/>
    <w:rsid w:val="0AC018B0"/>
    <w:rsid w:val="0B9417E9"/>
    <w:rsid w:val="0BEE04EB"/>
    <w:rsid w:val="0CCD460E"/>
    <w:rsid w:val="0D0364DD"/>
    <w:rsid w:val="0D9A4364"/>
    <w:rsid w:val="0DE52440"/>
    <w:rsid w:val="0E615903"/>
    <w:rsid w:val="0EE41B4B"/>
    <w:rsid w:val="0F5A0F7A"/>
    <w:rsid w:val="106D0011"/>
    <w:rsid w:val="107240FA"/>
    <w:rsid w:val="109F188D"/>
    <w:rsid w:val="11360C84"/>
    <w:rsid w:val="114964A6"/>
    <w:rsid w:val="11AD31CD"/>
    <w:rsid w:val="11C30959"/>
    <w:rsid w:val="11E467E9"/>
    <w:rsid w:val="1444244B"/>
    <w:rsid w:val="14E5458D"/>
    <w:rsid w:val="14EA645D"/>
    <w:rsid w:val="15831B86"/>
    <w:rsid w:val="15A9663E"/>
    <w:rsid w:val="1603009A"/>
    <w:rsid w:val="16730A62"/>
    <w:rsid w:val="1771382D"/>
    <w:rsid w:val="17AA44CA"/>
    <w:rsid w:val="17E01949"/>
    <w:rsid w:val="19181A3A"/>
    <w:rsid w:val="1B214753"/>
    <w:rsid w:val="1BB33980"/>
    <w:rsid w:val="1C3E574A"/>
    <w:rsid w:val="1C4830FD"/>
    <w:rsid w:val="1C6C0282"/>
    <w:rsid w:val="1C9B387A"/>
    <w:rsid w:val="1C9D6AB7"/>
    <w:rsid w:val="1C9F1DD3"/>
    <w:rsid w:val="1CA6682A"/>
    <w:rsid w:val="1CAC2CCB"/>
    <w:rsid w:val="1D6F6BEA"/>
    <w:rsid w:val="1E0513AA"/>
    <w:rsid w:val="1EA638ED"/>
    <w:rsid w:val="1EF74148"/>
    <w:rsid w:val="1F533349"/>
    <w:rsid w:val="1F7E2174"/>
    <w:rsid w:val="1FC248EC"/>
    <w:rsid w:val="216E14AA"/>
    <w:rsid w:val="225D796E"/>
    <w:rsid w:val="22EC3898"/>
    <w:rsid w:val="232B589C"/>
    <w:rsid w:val="238847EF"/>
    <w:rsid w:val="24EC6623"/>
    <w:rsid w:val="25A20B86"/>
    <w:rsid w:val="25EF3DCB"/>
    <w:rsid w:val="26AF355A"/>
    <w:rsid w:val="271F19F6"/>
    <w:rsid w:val="2746449C"/>
    <w:rsid w:val="28171C81"/>
    <w:rsid w:val="2820452D"/>
    <w:rsid w:val="28317393"/>
    <w:rsid w:val="289A5B44"/>
    <w:rsid w:val="29E76B67"/>
    <w:rsid w:val="2A9226E6"/>
    <w:rsid w:val="2A98798D"/>
    <w:rsid w:val="2ACE42F7"/>
    <w:rsid w:val="2BBD3669"/>
    <w:rsid w:val="2CBC252D"/>
    <w:rsid w:val="2D1A7C52"/>
    <w:rsid w:val="2DD51314"/>
    <w:rsid w:val="2E16582B"/>
    <w:rsid w:val="2E4116FA"/>
    <w:rsid w:val="2E9C1044"/>
    <w:rsid w:val="2ED7364E"/>
    <w:rsid w:val="2F803CE6"/>
    <w:rsid w:val="3034062C"/>
    <w:rsid w:val="31262BAF"/>
    <w:rsid w:val="31666F0B"/>
    <w:rsid w:val="31F12C79"/>
    <w:rsid w:val="31F1357D"/>
    <w:rsid w:val="32087FC3"/>
    <w:rsid w:val="324A4137"/>
    <w:rsid w:val="32756EAC"/>
    <w:rsid w:val="327614D2"/>
    <w:rsid w:val="32E36F4F"/>
    <w:rsid w:val="330F093A"/>
    <w:rsid w:val="33C53A90"/>
    <w:rsid w:val="34E37CA8"/>
    <w:rsid w:val="354457B6"/>
    <w:rsid w:val="359758E5"/>
    <w:rsid w:val="359E47FF"/>
    <w:rsid w:val="35B72FCB"/>
    <w:rsid w:val="35C0308E"/>
    <w:rsid w:val="35DA3E68"/>
    <w:rsid w:val="35FC43FA"/>
    <w:rsid w:val="360B2B82"/>
    <w:rsid w:val="36257BD2"/>
    <w:rsid w:val="36E674AE"/>
    <w:rsid w:val="36F6333B"/>
    <w:rsid w:val="375E6E5B"/>
    <w:rsid w:val="379A3E49"/>
    <w:rsid w:val="388A07AC"/>
    <w:rsid w:val="38F117B0"/>
    <w:rsid w:val="38F65019"/>
    <w:rsid w:val="390A2872"/>
    <w:rsid w:val="39144F66"/>
    <w:rsid w:val="391E61C3"/>
    <w:rsid w:val="3AD20986"/>
    <w:rsid w:val="3B0529E3"/>
    <w:rsid w:val="3B3616FD"/>
    <w:rsid w:val="3B381919"/>
    <w:rsid w:val="3B581673"/>
    <w:rsid w:val="3B5D137F"/>
    <w:rsid w:val="3C184DCC"/>
    <w:rsid w:val="3C485B8B"/>
    <w:rsid w:val="3C575DCE"/>
    <w:rsid w:val="3D4F6AA6"/>
    <w:rsid w:val="3E2E2B5F"/>
    <w:rsid w:val="3ED57FA3"/>
    <w:rsid w:val="3F3D735A"/>
    <w:rsid w:val="3F6D578B"/>
    <w:rsid w:val="3F724AD0"/>
    <w:rsid w:val="3F811682"/>
    <w:rsid w:val="3FA86CAC"/>
    <w:rsid w:val="4009280A"/>
    <w:rsid w:val="400A4627"/>
    <w:rsid w:val="402B3012"/>
    <w:rsid w:val="40307062"/>
    <w:rsid w:val="40D519B8"/>
    <w:rsid w:val="41166258"/>
    <w:rsid w:val="412F1BE5"/>
    <w:rsid w:val="416D2207"/>
    <w:rsid w:val="41A8262E"/>
    <w:rsid w:val="434B436B"/>
    <w:rsid w:val="43EC12FF"/>
    <w:rsid w:val="44366C11"/>
    <w:rsid w:val="443B013D"/>
    <w:rsid w:val="443F7115"/>
    <w:rsid w:val="44E509D4"/>
    <w:rsid w:val="450F36EA"/>
    <w:rsid w:val="45E834B6"/>
    <w:rsid w:val="45EE7EF1"/>
    <w:rsid w:val="45F36B68"/>
    <w:rsid w:val="46825CD1"/>
    <w:rsid w:val="46FF481C"/>
    <w:rsid w:val="4792415F"/>
    <w:rsid w:val="484A7410"/>
    <w:rsid w:val="491C0184"/>
    <w:rsid w:val="4ADD1BA1"/>
    <w:rsid w:val="4AFF5FAF"/>
    <w:rsid w:val="4B0853C3"/>
    <w:rsid w:val="4B195D9E"/>
    <w:rsid w:val="4B942E73"/>
    <w:rsid w:val="4C5448B3"/>
    <w:rsid w:val="4C687B84"/>
    <w:rsid w:val="4D570A7D"/>
    <w:rsid w:val="4DC0511E"/>
    <w:rsid w:val="4DFC4DB6"/>
    <w:rsid w:val="4E137EA7"/>
    <w:rsid w:val="4EA135A7"/>
    <w:rsid w:val="4F3501F1"/>
    <w:rsid w:val="4FAC5BC3"/>
    <w:rsid w:val="4FC6004B"/>
    <w:rsid w:val="4FC61FF0"/>
    <w:rsid w:val="50846203"/>
    <w:rsid w:val="509E6314"/>
    <w:rsid w:val="50EC2B32"/>
    <w:rsid w:val="512A365A"/>
    <w:rsid w:val="514B3CFC"/>
    <w:rsid w:val="51600122"/>
    <w:rsid w:val="51A21442"/>
    <w:rsid w:val="51E705A2"/>
    <w:rsid w:val="528A18C0"/>
    <w:rsid w:val="52CA50F4"/>
    <w:rsid w:val="52E964FA"/>
    <w:rsid w:val="53394028"/>
    <w:rsid w:val="535449BE"/>
    <w:rsid w:val="538763B9"/>
    <w:rsid w:val="53DF5F65"/>
    <w:rsid w:val="540463E4"/>
    <w:rsid w:val="5454418C"/>
    <w:rsid w:val="549F173E"/>
    <w:rsid w:val="5531128A"/>
    <w:rsid w:val="555952B3"/>
    <w:rsid w:val="55C51BA3"/>
    <w:rsid w:val="55DC546E"/>
    <w:rsid w:val="564C7BCE"/>
    <w:rsid w:val="57603931"/>
    <w:rsid w:val="57723665"/>
    <w:rsid w:val="579C3951"/>
    <w:rsid w:val="57F90679"/>
    <w:rsid w:val="58FC3B2E"/>
    <w:rsid w:val="596D6B7C"/>
    <w:rsid w:val="5AC70298"/>
    <w:rsid w:val="5C0F1DCA"/>
    <w:rsid w:val="5C1473E0"/>
    <w:rsid w:val="5C321615"/>
    <w:rsid w:val="5C737BB0"/>
    <w:rsid w:val="5CEC747F"/>
    <w:rsid w:val="5DB6074F"/>
    <w:rsid w:val="5DC0337C"/>
    <w:rsid w:val="5DDA4712"/>
    <w:rsid w:val="5E3B0C54"/>
    <w:rsid w:val="5EDE0D40"/>
    <w:rsid w:val="5F072ED8"/>
    <w:rsid w:val="5F2F39E3"/>
    <w:rsid w:val="5F5D2B73"/>
    <w:rsid w:val="5FE109D5"/>
    <w:rsid w:val="605F4F1F"/>
    <w:rsid w:val="60773D8D"/>
    <w:rsid w:val="61995764"/>
    <w:rsid w:val="61D878C6"/>
    <w:rsid w:val="62D17DD9"/>
    <w:rsid w:val="63010471"/>
    <w:rsid w:val="630E2DDB"/>
    <w:rsid w:val="63147CC6"/>
    <w:rsid w:val="63342C78"/>
    <w:rsid w:val="643C436B"/>
    <w:rsid w:val="64562C49"/>
    <w:rsid w:val="658D2E41"/>
    <w:rsid w:val="66202ABE"/>
    <w:rsid w:val="66441755"/>
    <w:rsid w:val="66CF713B"/>
    <w:rsid w:val="66E77E0F"/>
    <w:rsid w:val="670921B5"/>
    <w:rsid w:val="683F6E19"/>
    <w:rsid w:val="68625A20"/>
    <w:rsid w:val="68961ACE"/>
    <w:rsid w:val="68D4061C"/>
    <w:rsid w:val="6937558B"/>
    <w:rsid w:val="697426DF"/>
    <w:rsid w:val="698A6F34"/>
    <w:rsid w:val="69C166FE"/>
    <w:rsid w:val="69E44896"/>
    <w:rsid w:val="6A8E0A43"/>
    <w:rsid w:val="6AD450A5"/>
    <w:rsid w:val="6AE467D8"/>
    <w:rsid w:val="6B4D3A8E"/>
    <w:rsid w:val="6C87350B"/>
    <w:rsid w:val="6D2915F7"/>
    <w:rsid w:val="6D9745DB"/>
    <w:rsid w:val="6DBC51E2"/>
    <w:rsid w:val="6E0F52F8"/>
    <w:rsid w:val="6E26547D"/>
    <w:rsid w:val="6E3073EE"/>
    <w:rsid w:val="6E8E3022"/>
    <w:rsid w:val="6EA6211A"/>
    <w:rsid w:val="70425E72"/>
    <w:rsid w:val="704A4D27"/>
    <w:rsid w:val="709014CD"/>
    <w:rsid w:val="711F7F62"/>
    <w:rsid w:val="71CF7BDA"/>
    <w:rsid w:val="7214404B"/>
    <w:rsid w:val="7238577F"/>
    <w:rsid w:val="726141AB"/>
    <w:rsid w:val="72895FDA"/>
    <w:rsid w:val="72BB1F0C"/>
    <w:rsid w:val="737547B1"/>
    <w:rsid w:val="7406451D"/>
    <w:rsid w:val="74A92964"/>
    <w:rsid w:val="74FD327C"/>
    <w:rsid w:val="752F592A"/>
    <w:rsid w:val="754E52B9"/>
    <w:rsid w:val="756A3232"/>
    <w:rsid w:val="75A21C85"/>
    <w:rsid w:val="75EE5C09"/>
    <w:rsid w:val="761E2EDE"/>
    <w:rsid w:val="76F53C3E"/>
    <w:rsid w:val="77C805A4"/>
    <w:rsid w:val="77DF544D"/>
    <w:rsid w:val="78087088"/>
    <w:rsid w:val="781520BE"/>
    <w:rsid w:val="783458C3"/>
    <w:rsid w:val="783F0EE9"/>
    <w:rsid w:val="786F6883"/>
    <w:rsid w:val="78C25DA2"/>
    <w:rsid w:val="78FB2499"/>
    <w:rsid w:val="79084BE7"/>
    <w:rsid w:val="79B50AC9"/>
    <w:rsid w:val="7A1E0C67"/>
    <w:rsid w:val="7AA53BCD"/>
    <w:rsid w:val="7AD77F2B"/>
    <w:rsid w:val="7B044DE1"/>
    <w:rsid w:val="7B256ABC"/>
    <w:rsid w:val="7B2B0978"/>
    <w:rsid w:val="7B62654C"/>
    <w:rsid w:val="7C6D4277"/>
    <w:rsid w:val="7C857813"/>
    <w:rsid w:val="7CEF2EDE"/>
    <w:rsid w:val="7D2D2F3F"/>
    <w:rsid w:val="7DC00FA5"/>
    <w:rsid w:val="7DD76804"/>
    <w:rsid w:val="7DDA2CEF"/>
    <w:rsid w:val="7F2F2703"/>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HTML 预设格式 Char"/>
    <w:basedOn w:val="18"/>
    <w:link w:val="13"/>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8159</Words>
  <Characters>8711</Characters>
  <Lines>64</Lines>
  <Paragraphs>18</Paragraphs>
  <TotalTime>0</TotalTime>
  <ScaleCrop>false</ScaleCrop>
  <LinksUpToDate>false</LinksUpToDate>
  <CharactersWithSpaces>9112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狼</cp:lastModifiedBy>
  <cp:lastPrinted>2024-05-29T06:35:00Z</cp:lastPrinted>
  <dcterms:modified xsi:type="dcterms:W3CDTF">2024-12-23T03:30:13Z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C792D0AC571E4D749F8CC04A0646CBFD_13</vt:lpwstr>
  </property>
</Properties>
</file>