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w:t>
      </w:r>
      <w:r>
        <w:rPr>
          <w:rFonts w:hint="eastAsia" w:ascii="方正仿宋简体" w:hAnsi="方正仿宋简体" w:eastAsia="方正仿宋简体" w:cs="方正仿宋简体"/>
          <w:sz w:val="32"/>
          <w:szCs w:val="32"/>
          <w:u w:val="single"/>
          <w:lang w:val="en-US" w:eastAsia="zh-CN"/>
        </w:rPr>
        <w:t>1110</w:t>
      </w:r>
      <w:r>
        <w:rPr>
          <w:rFonts w:hint="eastAsia" w:ascii="方正仿宋简体" w:hAnsi="方正仿宋简体" w:eastAsia="方正仿宋简体" w:cs="方正仿宋简体"/>
          <w:sz w:val="32"/>
          <w:szCs w:val="32"/>
          <w:u w:val="single"/>
          <w:lang w:eastAsia="zh-CN"/>
        </w:rPr>
        <w:t>港口</w:t>
      </w:r>
      <w:r>
        <w:rPr>
          <w:rFonts w:hint="eastAsia" w:ascii="方正仿宋简体" w:hAnsi="方正仿宋简体" w:eastAsia="方正仿宋简体" w:cs="方正仿宋简体"/>
          <w:sz w:val="32"/>
          <w:szCs w:val="32"/>
          <w:u w:val="single"/>
        </w:rPr>
        <w:t>零星安装</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2024年11月19日上午10:40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2024年11月19日上午10:40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872EAF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w:t>
      </w:r>
      <w:r>
        <w:rPr>
          <w:rFonts w:hint="eastAsia" w:ascii="方正仿宋简体" w:hAnsi="方正仿宋简体" w:eastAsia="方正仿宋简体" w:cs="方正仿宋简体"/>
          <w:sz w:val="32"/>
          <w:szCs w:val="32"/>
          <w:u w:val="none"/>
          <w:lang w:val="en-US" w:eastAsia="zh-CN"/>
        </w:rPr>
        <w:t>1110港口</w:t>
      </w:r>
      <w:r>
        <w:rPr>
          <w:rFonts w:hint="eastAsia" w:ascii="方正仿宋简体" w:hAnsi="方正仿宋简体" w:eastAsia="方正仿宋简体" w:cs="方正仿宋简体"/>
          <w:sz w:val="32"/>
          <w:szCs w:val="32"/>
          <w:u w:val="none"/>
        </w:rPr>
        <w:t>零星安装</w:t>
      </w:r>
    </w:p>
    <w:p w14:paraId="23CB2B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28EAE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工作量清单</w:t>
      </w:r>
    </w:p>
    <w:p w14:paraId="3CF2BD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（1）更换P5208醋酸发车泵：更换醋酸泵一台350kg；</w:t>
      </w:r>
    </w:p>
    <w:p w14:paraId="3F4166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制安泵底座不锈钢槽钢[10# 7.8米；焊接不锈钢接地扁铁</w:t>
      </w:r>
      <w:r>
        <w:rPr>
          <w:rFonts w:hint="eastAsia" w:ascii="方正仿宋简体" w:hAnsi="方正仿宋简体" w:eastAsia="方正仿宋简体" w:cs="方正仿宋简体"/>
          <w:kern w:val="1"/>
          <w:sz w:val="32"/>
          <w:szCs w:val="32"/>
          <w:highlight w:val="none"/>
          <w:lang w:val="en-US" w:eastAsia="zh-CN" w:bidi="ar-SA"/>
        </w:rPr>
        <w:t>40mm*5mm 2米</w:t>
      </w:r>
      <w:r>
        <w:rPr>
          <w:rFonts w:hint="eastAsia" w:ascii="方正仿宋简体" w:hAnsi="方正仿宋简体" w:eastAsia="方正仿宋简体" w:cs="方正仿宋简体"/>
          <w:kern w:val="1"/>
          <w:sz w:val="32"/>
          <w:szCs w:val="32"/>
          <w:lang w:val="en-US" w:eastAsia="zh-CN" w:bidi="ar-SA"/>
        </w:rPr>
        <w:t>；拆制安管道支架3只，共计80kg；制安异径不锈钢短节DN200/DN100 长550mm 1只，DN150/DN80 长480mm 1只；拆安不锈钢法兰DN200 3副，DNDN100 3副，DN150 2副，DN80 2副；制安不锈钢短节DN150 长350mm 1只，DN100 长250mm 1只；拆安盲板DN200 2片，DN150 2片；收集物料需1人工（普工）；拆除大理石 厚度30mm  面积2.5㎡。</w:t>
      </w:r>
    </w:p>
    <w:p w14:paraId="410C66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（2）制安海事大门：不锈钢方管60mm×40mm δ4mm 180米；不锈钢转子合页 长130mm，Φ 30mm 6副；尼龙万向轮 Φ150mm加厚 4只；制安大门雕花：不锈钢扁铁30mm×3mm 180米；拆除原两扇大门，重约0.9吨。</w:t>
      </w:r>
      <w:r>
        <w:rPr>
          <w:rFonts w:hint="eastAsia" w:ascii="方正仿宋简体" w:hAnsi="方正仿宋简体" w:eastAsia="方正仿宋简体" w:cs="方正仿宋简体"/>
          <w:color w:val="auto"/>
          <w:kern w:val="1"/>
          <w:sz w:val="32"/>
          <w:szCs w:val="32"/>
          <w:lang w:val="en-US" w:eastAsia="zh-CN" w:bidi="ar-SA"/>
        </w:rPr>
        <w:t>旧大门由中标方处理。</w:t>
      </w:r>
    </w:p>
    <w:p w14:paraId="4A4B53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color w:val="FF0000"/>
          <w:kern w:val="1"/>
          <w:sz w:val="32"/>
          <w:szCs w:val="32"/>
          <w:highlight w:val="none"/>
          <w:lang w:val="en-US" w:eastAsia="zh-CN" w:bidi="ar-SA"/>
        </w:rPr>
      </w:pPr>
      <w:r>
        <w:rPr>
          <w:rFonts w:hint="eastAsia" w:ascii="方正仿宋简体" w:hAnsi="方正仿宋简体" w:eastAsia="方正仿宋简体" w:cs="方正仿宋简体"/>
          <w:kern w:val="1"/>
          <w:sz w:val="32"/>
          <w:szCs w:val="32"/>
          <w:lang w:val="en-US" w:eastAsia="zh-CN" w:bidi="ar-SA"/>
        </w:rPr>
        <w:t>（3）千方一次二次洗涤泵出口管道改造：安装不锈钢2”阀门 2只，法兰4副；安装不锈钢2”管道 38m，弯头14个；安装不锈钢2”三通 2个；</w:t>
      </w:r>
      <w:r>
        <w:rPr>
          <w:rFonts w:hint="eastAsia" w:ascii="方正仿宋简体" w:hAnsi="方正仿宋简体" w:eastAsia="方正仿宋简体" w:cs="方正仿宋简体"/>
          <w:kern w:val="1"/>
          <w:sz w:val="32"/>
          <w:szCs w:val="32"/>
          <w:highlight w:val="none"/>
          <w:lang w:val="en-US" w:eastAsia="zh-CN" w:bidi="ar-SA"/>
        </w:rPr>
        <w:t>制作安装管道支架 15只，</w:t>
      </w:r>
      <w:r>
        <w:rPr>
          <w:rFonts w:hint="eastAsia" w:ascii="方正仿宋简体" w:hAnsi="方正仿宋简体" w:eastAsia="方正仿宋简体" w:cs="方正仿宋简体"/>
          <w:kern w:val="1"/>
          <w:sz w:val="32"/>
          <w:szCs w:val="32"/>
          <w:lang w:val="en-US" w:eastAsia="zh-CN" w:bidi="ar-SA"/>
        </w:rPr>
        <w:t>共计 100kg；清洗2”不锈钢管道 28m；拆除不锈钢2”管道 28m；制安不锈钢短节2”长1150mm  2只，长250mm  2只；手工锯不锈钢2”管道3处；拆安不锈钢3”法兰 4副；拆安不锈钢2”法兰 6副；拆安不锈钢异径短节2”/3” 2只，长150mm。</w:t>
      </w:r>
      <w:r>
        <w:rPr>
          <w:rFonts w:hint="eastAsia" w:ascii="方正仿宋简体" w:hAnsi="方正仿宋简体" w:eastAsia="方正仿宋简体" w:cs="方正仿宋简体"/>
          <w:color w:val="FF0000"/>
          <w:kern w:val="1"/>
          <w:sz w:val="32"/>
          <w:szCs w:val="32"/>
          <w:highlight w:val="none"/>
          <w:lang w:val="en-US" w:eastAsia="zh-CN" w:bidi="ar-SA"/>
        </w:rPr>
        <w:t>登高：7米。</w:t>
      </w:r>
    </w:p>
    <w:p w14:paraId="00B5D1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方正仿宋简体" w:hAnsi="方正仿宋简体" w:eastAsia="方正仿宋简体" w:cs="方正仿宋简体"/>
          <w:color w:val="FF0000"/>
          <w:kern w:val="1"/>
          <w:sz w:val="32"/>
          <w:szCs w:val="32"/>
          <w:highlight w:val="none"/>
          <w:lang w:val="en-US" w:eastAsia="zh-CN" w:bidi="ar-SA"/>
        </w:rPr>
      </w:pPr>
      <w:r>
        <w:rPr>
          <w:rFonts w:hint="eastAsia" w:ascii="方正仿宋简体" w:hAnsi="方正仿宋简体" w:eastAsia="方正仿宋简体" w:cs="方正仿宋简体"/>
          <w:kern w:val="1"/>
          <w:sz w:val="32"/>
          <w:szCs w:val="32"/>
          <w:lang w:val="en-US" w:eastAsia="zh-CN" w:bidi="ar-SA"/>
        </w:rPr>
        <w:t>（4）3号栈桥消防水管道更换：更换管道DN100，10米；更换弯头DN100，2只；挖沟及填埋深0.8m，宽1m，长10m，普通土质；拆安法兰DN150，4副；拆安盲板DN150，2片；拆安短节DN150，长400mm，2只。</w:t>
      </w:r>
    </w:p>
    <w:p w14:paraId="39E486E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rPr>
        <w:t>2.承包方式：</w:t>
      </w:r>
      <w:r>
        <w:rPr>
          <w:rFonts w:hint="eastAsia" w:ascii="方正仿宋简体" w:hAnsi="方正仿宋简体" w:eastAsia="方正仿宋简体" w:cs="方正仿宋简体"/>
          <w:kern w:val="1"/>
          <w:sz w:val="32"/>
          <w:szCs w:val="32"/>
          <w:lang w:val="en-US" w:eastAsia="zh-CN" w:bidi="ar-SA"/>
        </w:rPr>
        <w:t>更换P5208醋酸发车泵：</w:t>
      </w:r>
      <w:r>
        <w:rPr>
          <w:rFonts w:hint="eastAsia" w:ascii="方正仿宋简体" w:hAnsi="方正仿宋简体" w:eastAsia="方正仿宋简体" w:cs="方正仿宋简体"/>
          <w:color w:val="auto"/>
          <w:kern w:val="2"/>
          <w:sz w:val="32"/>
          <w:szCs w:val="32"/>
          <w:lang w:val="en-US" w:eastAsia="zh-CN" w:bidi="ar-SA"/>
        </w:rPr>
        <w:t>主材由招标方提供，辅材由中标方提供；</w:t>
      </w:r>
      <w:r>
        <w:rPr>
          <w:rFonts w:hint="eastAsia" w:ascii="方正仿宋简体" w:hAnsi="方正仿宋简体" w:eastAsia="方正仿宋简体" w:cs="方正仿宋简体"/>
          <w:color w:val="FF0000"/>
          <w:kern w:val="1"/>
          <w:sz w:val="32"/>
          <w:szCs w:val="32"/>
          <w:lang w:val="en-US" w:eastAsia="zh-CN" w:bidi="ar-SA"/>
        </w:rPr>
        <w:t>制安海事大门项目：</w:t>
      </w:r>
      <w:r>
        <w:rPr>
          <w:rFonts w:hint="eastAsia" w:ascii="方正仿宋简体" w:hAnsi="方正仿宋简体" w:eastAsia="方正仿宋简体" w:cs="方正仿宋简体"/>
          <w:b/>
          <w:bCs/>
          <w:color w:val="FF0000"/>
          <w:kern w:val="1"/>
          <w:sz w:val="32"/>
          <w:szCs w:val="32"/>
          <w:lang w:val="en-US" w:eastAsia="zh-CN" w:bidi="ar-SA"/>
        </w:rPr>
        <w:t>包工、包料；</w:t>
      </w:r>
      <w:r>
        <w:rPr>
          <w:rFonts w:hint="eastAsia" w:ascii="方正仿宋简体" w:hAnsi="方正仿宋简体" w:eastAsia="方正仿宋简体" w:cs="方正仿宋简体"/>
          <w:kern w:val="1"/>
          <w:sz w:val="32"/>
          <w:szCs w:val="32"/>
          <w:lang w:val="en-US" w:eastAsia="zh-CN" w:bidi="ar-SA"/>
        </w:rPr>
        <w:t>千方一次二次洗涤泵出口管道改造项目：</w:t>
      </w:r>
      <w:r>
        <w:rPr>
          <w:rFonts w:hint="eastAsia" w:ascii="方正仿宋简体" w:hAnsi="方正仿宋简体" w:eastAsia="方正仿宋简体" w:cs="方正仿宋简体"/>
          <w:color w:val="auto"/>
          <w:kern w:val="2"/>
          <w:sz w:val="32"/>
          <w:szCs w:val="32"/>
          <w:lang w:val="en-US" w:eastAsia="zh-CN" w:bidi="ar-SA"/>
        </w:rPr>
        <w:t>主材由招标方提供，辅材由中标方提供；</w:t>
      </w:r>
      <w:r>
        <w:rPr>
          <w:rFonts w:hint="eastAsia" w:ascii="方正仿宋简体" w:hAnsi="方正仿宋简体" w:eastAsia="方正仿宋简体" w:cs="方正仿宋简体"/>
          <w:kern w:val="1"/>
          <w:sz w:val="32"/>
          <w:szCs w:val="32"/>
          <w:lang w:val="en-US" w:eastAsia="zh-CN" w:bidi="ar-SA"/>
        </w:rPr>
        <w:t>3号栈桥消防水管道更换：</w:t>
      </w:r>
      <w:r>
        <w:rPr>
          <w:rFonts w:hint="eastAsia" w:ascii="方正仿宋简体" w:hAnsi="方正仿宋简体" w:eastAsia="方正仿宋简体" w:cs="方正仿宋简体"/>
          <w:color w:val="auto"/>
          <w:kern w:val="2"/>
          <w:sz w:val="32"/>
          <w:szCs w:val="32"/>
          <w:lang w:val="en-US" w:eastAsia="zh-CN" w:bidi="ar-SA"/>
        </w:rPr>
        <w:t>主材由招标方提供，辅材由中标方提供。以上材质除特别标注外，均为碳钢材质。</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6FAE56B2">
      <w:pPr>
        <w:pageBreakBefore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r>
        <w:rPr>
          <w:rFonts w:hint="eastAsia" w:ascii="方正仿宋简体" w:eastAsia="方正仿宋简体" w:cs="仿宋_GB2312"/>
          <w:color w:val="FF0000"/>
          <w:sz w:val="32"/>
          <w:szCs w:val="32"/>
          <w:lang w:eastAsia="zh-CN"/>
        </w:rPr>
        <w:t>；特种作业操作证：高处作业证和焊工证各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26F21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A545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99ED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8B0F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AC9F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26EE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8EF7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E84E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02292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1FF3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2654F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CEDA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38B8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5AF9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0D82F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9062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B9CE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2E871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2AB3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9404" w:type="dxa"/>
        <w:jc w:val="center"/>
        <w:tblLayout w:type="fixed"/>
        <w:tblCellMar>
          <w:top w:w="0" w:type="dxa"/>
          <w:left w:w="108" w:type="dxa"/>
          <w:bottom w:w="0" w:type="dxa"/>
          <w:right w:w="108" w:type="dxa"/>
        </w:tblCellMar>
      </w:tblPr>
      <w:tblGrid>
        <w:gridCol w:w="950"/>
        <w:gridCol w:w="5254"/>
        <w:gridCol w:w="2000"/>
        <w:gridCol w:w="1200"/>
      </w:tblGrid>
      <w:tr w14:paraId="11C08DE1">
        <w:tblPrEx>
          <w:tblCellMar>
            <w:top w:w="0" w:type="dxa"/>
            <w:left w:w="108" w:type="dxa"/>
            <w:bottom w:w="0" w:type="dxa"/>
            <w:right w:w="108" w:type="dxa"/>
          </w:tblCellMar>
        </w:tblPrEx>
        <w:trPr>
          <w:trHeight w:val="870" w:hRule="exac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7CEA4D8C">
            <w:pPr>
              <w:spacing w:line="360" w:lineRule="auto"/>
              <w:jc w:val="center"/>
              <w:rPr>
                <w:rFonts w:hint="eastAsia" w:ascii="方正仿宋简体" w:hAnsi="方正仿宋简体" w:eastAsia="方正仿宋简体" w:cs="方正仿宋简体"/>
                <w:bCs/>
                <w:kern w:val="2"/>
                <w:sz w:val="28"/>
                <w:szCs w:val="28"/>
                <w:lang w:eastAsia="zh-CN"/>
              </w:rPr>
            </w:pPr>
            <w:r>
              <w:rPr>
                <w:rFonts w:hint="eastAsia" w:ascii="方正仿宋简体" w:hAnsi="方正仿宋简体" w:eastAsia="方正仿宋简体" w:cs="方正仿宋简体"/>
                <w:bCs/>
                <w:kern w:val="2"/>
                <w:sz w:val="28"/>
                <w:szCs w:val="28"/>
                <w:lang w:eastAsia="zh-CN"/>
              </w:rPr>
              <w:t>序号</w:t>
            </w:r>
          </w:p>
        </w:tc>
        <w:tc>
          <w:tcPr>
            <w:tcW w:w="5254" w:type="dxa"/>
            <w:tcBorders>
              <w:top w:val="single" w:color="000000" w:sz="4" w:space="0"/>
              <w:left w:val="single" w:color="auto" w:sz="4" w:space="0"/>
              <w:bottom w:val="single" w:color="000000" w:sz="4" w:space="0"/>
              <w:right w:val="single" w:color="auto" w:sz="4" w:space="0"/>
            </w:tcBorders>
            <w:vAlign w:val="center"/>
          </w:tcPr>
          <w:p w14:paraId="3CBFF878">
            <w:pPr>
              <w:spacing w:line="360" w:lineRule="auto"/>
              <w:jc w:val="center"/>
              <w:rPr>
                <w:rFonts w:hint="eastAsia" w:ascii="方正仿宋简体" w:hAnsi="方正仿宋简体" w:eastAsia="方正仿宋简体" w:cs="方正仿宋简体"/>
                <w:bCs/>
                <w:kern w:val="2"/>
                <w:sz w:val="28"/>
                <w:szCs w:val="28"/>
              </w:rPr>
            </w:pPr>
            <w:r>
              <w:rPr>
                <w:rFonts w:hint="eastAsia" w:ascii="方正仿宋简体" w:hAnsi="方正仿宋简体" w:eastAsia="方正仿宋简体" w:cs="方正仿宋简体"/>
                <w:bCs/>
                <w:kern w:val="2"/>
                <w:sz w:val="28"/>
                <w:szCs w:val="28"/>
              </w:rPr>
              <w:t>标的名称</w:t>
            </w:r>
          </w:p>
        </w:tc>
        <w:tc>
          <w:tcPr>
            <w:tcW w:w="2000" w:type="dxa"/>
            <w:tcBorders>
              <w:top w:val="single" w:color="000000" w:sz="4" w:space="0"/>
              <w:left w:val="single" w:color="auto" w:sz="4" w:space="0"/>
              <w:bottom w:val="single" w:color="000000" w:sz="4" w:space="0"/>
              <w:right w:val="single" w:color="auto" w:sz="4" w:space="0"/>
            </w:tcBorders>
            <w:vAlign w:val="center"/>
          </w:tcPr>
          <w:p w14:paraId="7F80C333">
            <w:pPr>
              <w:spacing w:line="360" w:lineRule="auto"/>
              <w:jc w:val="center"/>
              <w:rPr>
                <w:rFonts w:hint="eastAsia"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bCs/>
                <w:kern w:val="2"/>
                <w:sz w:val="28"/>
                <w:szCs w:val="28"/>
                <w:lang w:eastAsia="zh-CN"/>
              </w:rPr>
              <w:t>报价（含税）</w:t>
            </w:r>
          </w:p>
        </w:tc>
        <w:tc>
          <w:tcPr>
            <w:tcW w:w="1200" w:type="dxa"/>
            <w:tcBorders>
              <w:top w:val="single" w:color="000000" w:sz="4" w:space="0"/>
              <w:left w:val="single" w:color="auto" w:sz="4" w:space="0"/>
              <w:bottom w:val="single" w:color="000000" w:sz="4" w:space="0"/>
              <w:right w:val="single" w:color="000000" w:sz="4" w:space="0"/>
            </w:tcBorders>
            <w:vAlign w:val="center"/>
          </w:tcPr>
          <w:p w14:paraId="20AD1FAD">
            <w:pPr>
              <w:spacing w:line="360" w:lineRule="auto"/>
              <w:jc w:val="center"/>
              <w:rPr>
                <w:rFonts w:hint="eastAsia" w:ascii="方正仿宋简体" w:hAnsi="方正仿宋简体" w:eastAsia="方正仿宋简体" w:cs="方正仿宋简体"/>
                <w:bCs/>
                <w:kern w:val="2"/>
                <w:sz w:val="28"/>
                <w:szCs w:val="28"/>
                <w:lang w:eastAsia="zh-CN"/>
              </w:rPr>
            </w:pPr>
            <w:r>
              <w:rPr>
                <w:rFonts w:hint="eastAsia" w:ascii="方正仿宋简体" w:hAnsi="方正仿宋简体" w:eastAsia="方正仿宋简体" w:cs="方正仿宋简体"/>
                <w:bCs/>
                <w:kern w:val="2"/>
                <w:sz w:val="28"/>
                <w:szCs w:val="28"/>
                <w:lang w:eastAsia="zh-CN"/>
              </w:rPr>
              <w:t>税率</w:t>
            </w:r>
          </w:p>
        </w:tc>
      </w:tr>
      <w:tr w14:paraId="4CA04D16">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6D670B6D">
            <w:pPr>
              <w:spacing w:line="360" w:lineRule="auto"/>
              <w:jc w:val="center"/>
              <w:rPr>
                <w:rFonts w:hint="default"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bCs/>
                <w:kern w:val="2"/>
                <w:sz w:val="28"/>
                <w:szCs w:val="28"/>
                <w:lang w:val="en-US" w:eastAsia="zh-CN"/>
              </w:rPr>
              <w:t>1</w:t>
            </w:r>
          </w:p>
        </w:tc>
        <w:tc>
          <w:tcPr>
            <w:tcW w:w="5254" w:type="dxa"/>
            <w:tcBorders>
              <w:top w:val="single" w:color="000000" w:sz="4" w:space="0"/>
              <w:left w:val="single" w:color="auto" w:sz="4" w:space="0"/>
              <w:bottom w:val="single" w:color="000000" w:sz="4" w:space="0"/>
              <w:right w:val="single" w:color="auto" w:sz="4" w:space="0"/>
            </w:tcBorders>
            <w:vAlign w:val="center"/>
          </w:tcPr>
          <w:p w14:paraId="32459E7B">
            <w:pPr>
              <w:spacing w:line="360" w:lineRule="auto"/>
              <w:jc w:val="center"/>
              <w:rPr>
                <w:rFonts w:hint="eastAsia"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kern w:val="1"/>
                <w:sz w:val="28"/>
                <w:szCs w:val="28"/>
                <w:lang w:val="en-US" w:eastAsia="zh-CN" w:bidi="ar-SA"/>
              </w:rPr>
              <w:t>更换P5208醋酸发车泵</w:t>
            </w:r>
          </w:p>
        </w:tc>
        <w:tc>
          <w:tcPr>
            <w:tcW w:w="2000" w:type="dxa"/>
            <w:tcBorders>
              <w:top w:val="single" w:color="000000" w:sz="4" w:space="0"/>
              <w:left w:val="single" w:color="auto" w:sz="4" w:space="0"/>
              <w:bottom w:val="single" w:color="000000" w:sz="4" w:space="0"/>
              <w:right w:val="single" w:color="auto" w:sz="4" w:space="0"/>
            </w:tcBorders>
            <w:vAlign w:val="center"/>
          </w:tcPr>
          <w:p w14:paraId="6517BC02">
            <w:pPr>
              <w:spacing w:line="360" w:lineRule="auto"/>
              <w:ind w:firstLine="560" w:firstLineChars="200"/>
              <w:jc w:val="center"/>
              <w:rPr>
                <w:rFonts w:hint="eastAsia" w:ascii="方正仿宋简体" w:hAnsi="方正仿宋简体" w:eastAsia="方正仿宋简体" w:cs="方正仿宋简体"/>
                <w:bCs/>
                <w:kern w:val="2"/>
                <w:sz w:val="28"/>
                <w:szCs w:val="28"/>
              </w:rPr>
            </w:pPr>
          </w:p>
        </w:tc>
        <w:tc>
          <w:tcPr>
            <w:tcW w:w="1200" w:type="dxa"/>
            <w:vMerge w:val="restart"/>
            <w:tcBorders>
              <w:left w:val="single" w:color="auto" w:sz="4" w:space="0"/>
              <w:right w:val="single" w:color="000000" w:sz="4" w:space="0"/>
            </w:tcBorders>
            <w:vAlign w:val="center"/>
          </w:tcPr>
          <w:p w14:paraId="1C1D6DF5">
            <w:pPr>
              <w:spacing w:line="360" w:lineRule="auto"/>
              <w:ind w:firstLine="560" w:firstLineChars="200"/>
              <w:jc w:val="center"/>
              <w:rPr>
                <w:rFonts w:hint="eastAsia" w:ascii="方正仿宋简体" w:hAnsi="方正仿宋简体" w:eastAsia="方正仿宋简体" w:cs="方正仿宋简体"/>
                <w:bCs/>
                <w:kern w:val="2"/>
                <w:sz w:val="28"/>
                <w:szCs w:val="28"/>
              </w:rPr>
            </w:pPr>
          </w:p>
        </w:tc>
      </w:tr>
      <w:tr w14:paraId="365FFA2B">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D3A67B1">
            <w:pPr>
              <w:spacing w:line="360" w:lineRule="auto"/>
              <w:jc w:val="center"/>
              <w:rPr>
                <w:rFonts w:hint="default"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bCs/>
                <w:kern w:val="2"/>
                <w:sz w:val="28"/>
                <w:szCs w:val="28"/>
                <w:lang w:val="en-US" w:eastAsia="zh-CN"/>
              </w:rPr>
              <w:t>2</w:t>
            </w:r>
          </w:p>
        </w:tc>
        <w:tc>
          <w:tcPr>
            <w:tcW w:w="5254" w:type="dxa"/>
            <w:tcBorders>
              <w:top w:val="single" w:color="000000" w:sz="4" w:space="0"/>
              <w:left w:val="single" w:color="auto" w:sz="4" w:space="0"/>
              <w:bottom w:val="single" w:color="000000" w:sz="4" w:space="0"/>
              <w:right w:val="single" w:color="auto" w:sz="4" w:space="0"/>
            </w:tcBorders>
            <w:vAlign w:val="center"/>
          </w:tcPr>
          <w:p w14:paraId="1EEBCEC7">
            <w:pPr>
              <w:spacing w:line="360" w:lineRule="auto"/>
              <w:jc w:val="center"/>
              <w:rPr>
                <w:rFonts w:hint="eastAsia"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kern w:val="1"/>
                <w:sz w:val="28"/>
                <w:szCs w:val="28"/>
                <w:lang w:val="en-US" w:eastAsia="zh-CN" w:bidi="ar-SA"/>
              </w:rPr>
              <w:t>制安海事大门</w:t>
            </w:r>
          </w:p>
        </w:tc>
        <w:tc>
          <w:tcPr>
            <w:tcW w:w="2000" w:type="dxa"/>
            <w:tcBorders>
              <w:top w:val="single" w:color="000000" w:sz="4" w:space="0"/>
              <w:left w:val="single" w:color="auto" w:sz="4" w:space="0"/>
              <w:bottom w:val="single" w:color="000000" w:sz="4" w:space="0"/>
              <w:right w:val="single" w:color="auto" w:sz="4" w:space="0"/>
            </w:tcBorders>
            <w:vAlign w:val="center"/>
          </w:tcPr>
          <w:p w14:paraId="7A4BB386">
            <w:pPr>
              <w:spacing w:line="360" w:lineRule="auto"/>
              <w:ind w:firstLine="560" w:firstLineChars="200"/>
              <w:jc w:val="center"/>
              <w:rPr>
                <w:rFonts w:hint="eastAsia" w:ascii="方正仿宋简体" w:hAnsi="方正仿宋简体" w:eastAsia="方正仿宋简体" w:cs="方正仿宋简体"/>
                <w:bCs/>
                <w:kern w:val="2"/>
                <w:sz w:val="28"/>
                <w:szCs w:val="28"/>
              </w:rPr>
            </w:pPr>
          </w:p>
        </w:tc>
        <w:tc>
          <w:tcPr>
            <w:tcW w:w="1200" w:type="dxa"/>
            <w:vMerge w:val="continue"/>
            <w:tcBorders>
              <w:left w:val="single" w:color="auto" w:sz="4" w:space="0"/>
              <w:right w:val="single" w:color="000000" w:sz="4" w:space="0"/>
            </w:tcBorders>
            <w:vAlign w:val="center"/>
          </w:tcPr>
          <w:p w14:paraId="21F98DBD">
            <w:pPr>
              <w:spacing w:line="360" w:lineRule="auto"/>
              <w:ind w:firstLine="560" w:firstLineChars="200"/>
              <w:jc w:val="center"/>
              <w:rPr>
                <w:rFonts w:hint="eastAsia" w:ascii="方正仿宋简体" w:hAnsi="方正仿宋简体" w:eastAsia="方正仿宋简体" w:cs="方正仿宋简体"/>
                <w:bCs/>
                <w:kern w:val="2"/>
                <w:sz w:val="28"/>
                <w:szCs w:val="28"/>
              </w:rPr>
            </w:pPr>
          </w:p>
        </w:tc>
      </w:tr>
      <w:tr w14:paraId="4419D9DD">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6D139D21">
            <w:pPr>
              <w:spacing w:line="360" w:lineRule="auto"/>
              <w:jc w:val="center"/>
              <w:rPr>
                <w:rFonts w:hint="eastAsia"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bCs/>
                <w:kern w:val="2"/>
                <w:sz w:val="28"/>
                <w:szCs w:val="28"/>
                <w:lang w:val="en-US" w:eastAsia="zh-CN"/>
              </w:rPr>
              <w:t>3</w:t>
            </w:r>
          </w:p>
        </w:tc>
        <w:tc>
          <w:tcPr>
            <w:tcW w:w="5254" w:type="dxa"/>
            <w:tcBorders>
              <w:top w:val="single" w:color="000000" w:sz="4" w:space="0"/>
              <w:left w:val="single" w:color="auto" w:sz="4" w:space="0"/>
              <w:bottom w:val="single" w:color="000000" w:sz="4" w:space="0"/>
              <w:right w:val="single" w:color="auto" w:sz="4" w:space="0"/>
            </w:tcBorders>
            <w:vAlign w:val="center"/>
          </w:tcPr>
          <w:p w14:paraId="7DAB9749">
            <w:pPr>
              <w:spacing w:line="360" w:lineRule="auto"/>
              <w:jc w:val="center"/>
              <w:rPr>
                <w:rFonts w:hint="eastAsia"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kern w:val="1"/>
                <w:sz w:val="28"/>
                <w:szCs w:val="28"/>
                <w:lang w:val="en-US" w:eastAsia="zh-CN" w:bidi="ar-SA"/>
              </w:rPr>
              <w:t>千方一次二次洗涤泵出口管道改造</w:t>
            </w:r>
          </w:p>
        </w:tc>
        <w:tc>
          <w:tcPr>
            <w:tcW w:w="2000" w:type="dxa"/>
            <w:tcBorders>
              <w:top w:val="single" w:color="000000" w:sz="4" w:space="0"/>
              <w:left w:val="single" w:color="auto" w:sz="4" w:space="0"/>
              <w:bottom w:val="single" w:color="000000" w:sz="4" w:space="0"/>
              <w:right w:val="single" w:color="auto" w:sz="4" w:space="0"/>
            </w:tcBorders>
            <w:vAlign w:val="center"/>
          </w:tcPr>
          <w:p w14:paraId="328911A7">
            <w:pPr>
              <w:spacing w:line="360" w:lineRule="auto"/>
              <w:ind w:firstLine="560" w:firstLineChars="200"/>
              <w:jc w:val="center"/>
              <w:rPr>
                <w:rFonts w:hint="eastAsia" w:ascii="方正仿宋简体" w:hAnsi="方正仿宋简体" w:eastAsia="方正仿宋简体" w:cs="方正仿宋简体"/>
                <w:bCs/>
                <w:kern w:val="2"/>
                <w:sz w:val="28"/>
                <w:szCs w:val="28"/>
              </w:rPr>
            </w:pPr>
          </w:p>
        </w:tc>
        <w:tc>
          <w:tcPr>
            <w:tcW w:w="1200" w:type="dxa"/>
            <w:vMerge w:val="continue"/>
            <w:tcBorders>
              <w:left w:val="single" w:color="auto" w:sz="4" w:space="0"/>
              <w:right w:val="single" w:color="000000" w:sz="4" w:space="0"/>
            </w:tcBorders>
            <w:vAlign w:val="center"/>
          </w:tcPr>
          <w:p w14:paraId="20BBF69D">
            <w:pPr>
              <w:spacing w:line="360" w:lineRule="auto"/>
              <w:ind w:firstLine="560" w:firstLineChars="200"/>
              <w:jc w:val="center"/>
              <w:rPr>
                <w:rFonts w:hint="eastAsia" w:ascii="方正仿宋简体" w:hAnsi="方正仿宋简体" w:eastAsia="方正仿宋简体" w:cs="方正仿宋简体"/>
                <w:bCs/>
                <w:kern w:val="2"/>
                <w:sz w:val="28"/>
                <w:szCs w:val="28"/>
              </w:rPr>
            </w:pPr>
          </w:p>
        </w:tc>
      </w:tr>
      <w:tr w14:paraId="7EBE4C62">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22316DC">
            <w:pPr>
              <w:spacing w:line="360" w:lineRule="auto"/>
              <w:jc w:val="center"/>
              <w:rPr>
                <w:rFonts w:hint="default" w:ascii="方正仿宋简体" w:hAnsi="方正仿宋简体" w:eastAsia="方正仿宋简体" w:cs="方正仿宋简体"/>
                <w:bCs/>
                <w:kern w:val="2"/>
                <w:sz w:val="28"/>
                <w:szCs w:val="28"/>
                <w:lang w:val="en-US" w:eastAsia="zh-CN"/>
              </w:rPr>
            </w:pPr>
            <w:r>
              <w:rPr>
                <w:rFonts w:hint="eastAsia" w:ascii="方正仿宋简体" w:hAnsi="方正仿宋简体" w:eastAsia="方正仿宋简体" w:cs="方正仿宋简体"/>
                <w:bCs/>
                <w:kern w:val="2"/>
                <w:sz w:val="28"/>
                <w:szCs w:val="28"/>
                <w:lang w:val="en-US" w:eastAsia="zh-CN"/>
              </w:rPr>
              <w:t>4</w:t>
            </w:r>
          </w:p>
        </w:tc>
        <w:tc>
          <w:tcPr>
            <w:tcW w:w="5254" w:type="dxa"/>
            <w:tcBorders>
              <w:top w:val="single" w:color="000000" w:sz="4" w:space="0"/>
              <w:left w:val="single" w:color="auto" w:sz="4" w:space="0"/>
              <w:bottom w:val="single" w:color="000000" w:sz="4" w:space="0"/>
              <w:right w:val="single" w:color="auto" w:sz="4" w:space="0"/>
            </w:tcBorders>
            <w:vAlign w:val="center"/>
          </w:tcPr>
          <w:p w14:paraId="15A8C33D">
            <w:pPr>
              <w:spacing w:line="360" w:lineRule="auto"/>
              <w:jc w:val="center"/>
              <w:rPr>
                <w:rFonts w:hint="eastAsia" w:ascii="方正仿宋简体" w:hAnsi="方正仿宋简体" w:eastAsia="方正仿宋简体" w:cs="方正仿宋简体"/>
                <w:kern w:val="1"/>
                <w:sz w:val="28"/>
                <w:szCs w:val="28"/>
                <w:lang w:val="en-US" w:eastAsia="zh-CN" w:bidi="ar-SA"/>
              </w:rPr>
            </w:pPr>
            <w:r>
              <w:rPr>
                <w:rFonts w:hint="eastAsia" w:ascii="方正仿宋简体" w:hAnsi="方正仿宋简体" w:eastAsia="方正仿宋简体" w:cs="方正仿宋简体"/>
                <w:kern w:val="1"/>
                <w:sz w:val="32"/>
                <w:szCs w:val="32"/>
                <w:lang w:val="en-US" w:eastAsia="zh-CN" w:bidi="ar-SA"/>
              </w:rPr>
              <w:t>3号栈桥消防水管道更换</w:t>
            </w:r>
          </w:p>
        </w:tc>
        <w:tc>
          <w:tcPr>
            <w:tcW w:w="2000" w:type="dxa"/>
            <w:tcBorders>
              <w:top w:val="single" w:color="000000" w:sz="4" w:space="0"/>
              <w:left w:val="single" w:color="auto" w:sz="4" w:space="0"/>
              <w:bottom w:val="single" w:color="000000" w:sz="4" w:space="0"/>
              <w:right w:val="single" w:color="auto" w:sz="4" w:space="0"/>
            </w:tcBorders>
            <w:vAlign w:val="center"/>
          </w:tcPr>
          <w:p w14:paraId="6E253B11">
            <w:pPr>
              <w:spacing w:line="360" w:lineRule="auto"/>
              <w:ind w:firstLine="560" w:firstLineChars="200"/>
              <w:jc w:val="center"/>
              <w:rPr>
                <w:rFonts w:hint="eastAsia" w:ascii="方正仿宋简体" w:hAnsi="方正仿宋简体" w:eastAsia="方正仿宋简体" w:cs="方正仿宋简体"/>
                <w:bCs/>
                <w:kern w:val="2"/>
                <w:sz w:val="28"/>
                <w:szCs w:val="28"/>
              </w:rPr>
            </w:pPr>
          </w:p>
        </w:tc>
        <w:tc>
          <w:tcPr>
            <w:tcW w:w="1200" w:type="dxa"/>
            <w:vMerge w:val="continue"/>
            <w:tcBorders>
              <w:left w:val="single" w:color="auto" w:sz="4" w:space="0"/>
              <w:right w:val="single" w:color="000000" w:sz="4" w:space="0"/>
            </w:tcBorders>
            <w:vAlign w:val="center"/>
          </w:tcPr>
          <w:p w14:paraId="6BFD1628">
            <w:pPr>
              <w:spacing w:line="360" w:lineRule="auto"/>
              <w:ind w:firstLine="560" w:firstLineChars="200"/>
              <w:jc w:val="center"/>
              <w:rPr>
                <w:rFonts w:hint="eastAsia" w:ascii="方正仿宋简体" w:hAnsi="方正仿宋简体" w:eastAsia="方正仿宋简体" w:cs="方正仿宋简体"/>
                <w:bCs/>
                <w:kern w:val="2"/>
                <w:sz w:val="28"/>
                <w:szCs w:val="28"/>
              </w:rPr>
            </w:pPr>
          </w:p>
        </w:tc>
      </w:tr>
      <w:tr w14:paraId="23077C57">
        <w:tblPrEx>
          <w:tblCellMar>
            <w:top w:w="0" w:type="dxa"/>
            <w:left w:w="108" w:type="dxa"/>
            <w:bottom w:w="0" w:type="dxa"/>
            <w:right w:w="108" w:type="dxa"/>
          </w:tblCellMar>
        </w:tblPrEx>
        <w:trPr>
          <w:trHeight w:val="624" w:hRule="atLeast"/>
          <w:jc w:val="center"/>
        </w:trPr>
        <w:tc>
          <w:tcPr>
            <w:tcW w:w="9404" w:type="dxa"/>
            <w:gridSpan w:val="4"/>
            <w:tcBorders>
              <w:top w:val="single" w:color="000000" w:sz="4" w:space="0"/>
              <w:left w:val="single" w:color="000000" w:sz="4" w:space="0"/>
              <w:bottom w:val="single" w:color="000000" w:sz="4" w:space="0"/>
              <w:right w:val="single" w:color="000000" w:sz="4" w:space="0"/>
            </w:tcBorders>
            <w:vAlign w:val="center"/>
          </w:tcPr>
          <w:p w14:paraId="5224291E">
            <w:pPr>
              <w:spacing w:line="360" w:lineRule="auto"/>
              <w:jc w:val="both"/>
              <w:rPr>
                <w:rFonts w:hint="eastAsia" w:ascii="方正仿宋简体" w:hAnsi="方正仿宋简体" w:eastAsia="方正仿宋简体" w:cs="方正仿宋简体"/>
                <w:bCs/>
                <w:kern w:val="2"/>
                <w:sz w:val="28"/>
                <w:szCs w:val="28"/>
                <w:lang w:eastAsia="zh-CN"/>
              </w:rPr>
            </w:pPr>
            <w:r>
              <w:rPr>
                <w:rFonts w:hint="eastAsia" w:ascii="方正仿宋简体" w:hAnsi="方正仿宋简体" w:eastAsia="方正仿宋简体" w:cs="方正仿宋简体"/>
                <w:bCs/>
                <w:kern w:val="2"/>
                <w:sz w:val="28"/>
                <w:szCs w:val="28"/>
                <w:lang w:eastAsia="zh-CN"/>
              </w:rPr>
              <w:t>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2478E597">
      <w:pPr>
        <w:rPr>
          <w:rFonts w:ascii="方正仿宋简体" w:hAnsi="方正仿宋简体" w:eastAsia="方正仿宋简体" w:cs="方正仿宋简体"/>
          <w:kern w:val="1"/>
        </w:rPr>
      </w:pPr>
    </w:p>
    <w:p w14:paraId="49B0B56E">
      <w:pPr>
        <w:rPr>
          <w:rFonts w:ascii="方正仿宋简体" w:hAnsi="方正仿宋简体" w:eastAsia="方正仿宋简体" w:cs="方正仿宋简体"/>
          <w:kern w:val="1"/>
        </w:rPr>
      </w:pPr>
    </w:p>
    <w:p w14:paraId="08B5260E">
      <w:pPr>
        <w:rPr>
          <w:rFonts w:ascii="方正仿宋简体" w:hAnsi="方正仿宋简体" w:eastAsia="方正仿宋简体" w:cs="方正仿宋简体"/>
          <w:kern w:val="1"/>
        </w:rPr>
      </w:pPr>
    </w:p>
    <w:p w14:paraId="17018B8F">
      <w:pPr>
        <w:rPr>
          <w:rFonts w:ascii="方正仿宋简体" w:hAnsi="方正仿宋简体" w:eastAsia="方正仿宋简体" w:cs="方正仿宋简体"/>
          <w:kern w:val="1"/>
        </w:rPr>
      </w:pPr>
    </w:p>
    <w:p w14:paraId="5AC384E8">
      <w:pPr>
        <w:rPr>
          <w:rFonts w:ascii="方正仿宋简体" w:hAnsi="方正仿宋简体" w:eastAsia="方正仿宋简体" w:cs="方正仿宋简体"/>
          <w:kern w:val="1"/>
        </w:rPr>
      </w:pPr>
    </w:p>
    <w:p w14:paraId="4141E014">
      <w:pPr>
        <w:rPr>
          <w:rFonts w:ascii="方正仿宋简体" w:hAnsi="方正仿宋简体" w:eastAsia="方正仿宋简体" w:cs="方正仿宋简体"/>
          <w:kern w:val="1"/>
        </w:rPr>
      </w:pPr>
    </w:p>
    <w:p w14:paraId="5911FC56">
      <w:pPr>
        <w:rPr>
          <w:rFonts w:ascii="方正仿宋简体" w:hAnsi="方正仿宋简体" w:eastAsia="方正仿宋简体" w:cs="方正仿宋简体"/>
          <w:kern w:val="1"/>
        </w:rPr>
      </w:pPr>
    </w:p>
    <w:p w14:paraId="4F32E275">
      <w:pPr>
        <w:rPr>
          <w:rFonts w:ascii="方正仿宋简体" w:hAnsi="方正仿宋简体" w:eastAsia="方正仿宋简体" w:cs="方正仿宋简体"/>
          <w:kern w:val="1"/>
        </w:rPr>
      </w:pPr>
    </w:p>
    <w:p w14:paraId="3A3F2B98">
      <w:pPr>
        <w:rPr>
          <w:rFonts w:ascii="方正仿宋简体" w:hAnsi="方正仿宋简体" w:eastAsia="方正仿宋简体" w:cs="方正仿宋简体"/>
          <w:kern w:val="1"/>
        </w:rPr>
      </w:pPr>
    </w:p>
    <w:p w14:paraId="57297CD5">
      <w:pPr>
        <w:rPr>
          <w:rFonts w:ascii="方正仿宋简体" w:hAnsi="方正仿宋简体" w:eastAsia="方正仿宋简体" w:cs="方正仿宋简体"/>
          <w:kern w:val="1"/>
        </w:rPr>
      </w:pPr>
    </w:p>
    <w:p w14:paraId="5090A3BA">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3F0C702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8272D0-CB3F-4CC7-8CDC-43A9C39254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943A371-B3A5-4DDC-9A5A-FFB28052E01B}"/>
  </w:font>
  <w:font w:name="微软雅黑">
    <w:panose1 w:val="020B0503020204020204"/>
    <w:charset w:val="86"/>
    <w:family w:val="auto"/>
    <w:pitch w:val="default"/>
    <w:sig w:usb0="80000287" w:usb1="280F3C52" w:usb2="00000016" w:usb3="00000000" w:csb0="0004001F" w:csb1="00000000"/>
    <w:embedRegular r:id="rId3" w:fontKey="{F1BD5763-05BF-4EA3-BBDC-2EB6F168FEC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A1907E3F-D7F8-4657-9286-7A64B915922F}"/>
  </w:font>
  <w:font w:name="方正楷体_GBK">
    <w:panose1 w:val="03000509000000000000"/>
    <w:charset w:val="86"/>
    <w:family w:val="script"/>
    <w:pitch w:val="default"/>
    <w:sig w:usb0="00000001" w:usb1="080E0000" w:usb2="00000000" w:usb3="00000000" w:csb0="00040000" w:csb1="00000000"/>
    <w:embedRegular r:id="rId5" w:fontKey="{D7B8A9F2-92DB-4CA8-AF85-CFC3ED1C7132}"/>
  </w:font>
  <w:font w:name="仿宋">
    <w:panose1 w:val="02010609060101010101"/>
    <w:charset w:val="86"/>
    <w:family w:val="modern"/>
    <w:pitch w:val="default"/>
    <w:sig w:usb0="800002BF" w:usb1="38CF7CFA" w:usb2="00000016" w:usb3="00000000" w:csb0="00040001" w:csb1="00000000"/>
    <w:embedRegular r:id="rId6" w:fontKey="{A473E292-8CA7-424E-9639-89C7B58E10A7}"/>
  </w:font>
  <w:font w:name="方正仿宋_GBK">
    <w:panose1 w:val="03000509000000000000"/>
    <w:charset w:val="86"/>
    <w:family w:val="script"/>
    <w:pitch w:val="default"/>
    <w:sig w:usb0="00000001" w:usb1="080E0000" w:usb2="00000000" w:usb3="00000000" w:csb0="00040000" w:csb1="00000000"/>
    <w:embedRegular r:id="rId7" w:fontKey="{39B65356-F9B8-4DBD-B0E6-1A2967A549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416926"/>
    <w:rsid w:val="02A36C44"/>
    <w:rsid w:val="030C36E5"/>
    <w:rsid w:val="03A013D6"/>
    <w:rsid w:val="03FB03BA"/>
    <w:rsid w:val="0639166E"/>
    <w:rsid w:val="06977C4E"/>
    <w:rsid w:val="07B55447"/>
    <w:rsid w:val="07C66F31"/>
    <w:rsid w:val="08826623"/>
    <w:rsid w:val="0928131E"/>
    <w:rsid w:val="09E67744"/>
    <w:rsid w:val="09FB0B82"/>
    <w:rsid w:val="0A214D41"/>
    <w:rsid w:val="0AA725EC"/>
    <w:rsid w:val="0AC018B0"/>
    <w:rsid w:val="0B9417E9"/>
    <w:rsid w:val="0BEE04EB"/>
    <w:rsid w:val="0CCD460E"/>
    <w:rsid w:val="0D0364DD"/>
    <w:rsid w:val="0D9A4364"/>
    <w:rsid w:val="0DE52440"/>
    <w:rsid w:val="0E615903"/>
    <w:rsid w:val="0EE41B4B"/>
    <w:rsid w:val="0F5A0F7A"/>
    <w:rsid w:val="106D0011"/>
    <w:rsid w:val="107240FA"/>
    <w:rsid w:val="109F188D"/>
    <w:rsid w:val="11360C84"/>
    <w:rsid w:val="114964A6"/>
    <w:rsid w:val="11AD31CD"/>
    <w:rsid w:val="11C30959"/>
    <w:rsid w:val="11E467E9"/>
    <w:rsid w:val="1444244B"/>
    <w:rsid w:val="14E5458D"/>
    <w:rsid w:val="14EA645D"/>
    <w:rsid w:val="15831B86"/>
    <w:rsid w:val="15A9663E"/>
    <w:rsid w:val="1603009A"/>
    <w:rsid w:val="16730A62"/>
    <w:rsid w:val="1771382D"/>
    <w:rsid w:val="17AA44CA"/>
    <w:rsid w:val="17E01949"/>
    <w:rsid w:val="19181A3A"/>
    <w:rsid w:val="1B214753"/>
    <w:rsid w:val="1C3E574A"/>
    <w:rsid w:val="1C4830FD"/>
    <w:rsid w:val="1C6C0282"/>
    <w:rsid w:val="1C9B387A"/>
    <w:rsid w:val="1C9D6AB7"/>
    <w:rsid w:val="1C9F1DD3"/>
    <w:rsid w:val="1CA6682A"/>
    <w:rsid w:val="1CAC2CCB"/>
    <w:rsid w:val="1D6F6BEA"/>
    <w:rsid w:val="1E0513AA"/>
    <w:rsid w:val="1EA638ED"/>
    <w:rsid w:val="1EF74148"/>
    <w:rsid w:val="1F533349"/>
    <w:rsid w:val="1F7E2174"/>
    <w:rsid w:val="1FC248EC"/>
    <w:rsid w:val="216E14AA"/>
    <w:rsid w:val="225D796E"/>
    <w:rsid w:val="22EC3898"/>
    <w:rsid w:val="232B589C"/>
    <w:rsid w:val="238847EF"/>
    <w:rsid w:val="24EC6623"/>
    <w:rsid w:val="25A20B86"/>
    <w:rsid w:val="25EF3DCB"/>
    <w:rsid w:val="26AF355A"/>
    <w:rsid w:val="271F19F6"/>
    <w:rsid w:val="2746449C"/>
    <w:rsid w:val="28171C81"/>
    <w:rsid w:val="2820452D"/>
    <w:rsid w:val="28317393"/>
    <w:rsid w:val="289A5B44"/>
    <w:rsid w:val="29E76B67"/>
    <w:rsid w:val="2A9226E6"/>
    <w:rsid w:val="2A98798D"/>
    <w:rsid w:val="2ACE42F7"/>
    <w:rsid w:val="2BBD3669"/>
    <w:rsid w:val="2CBC252D"/>
    <w:rsid w:val="2D1A7C52"/>
    <w:rsid w:val="2DD51314"/>
    <w:rsid w:val="2E16582B"/>
    <w:rsid w:val="2E4116FA"/>
    <w:rsid w:val="2E9C1044"/>
    <w:rsid w:val="2ED7364E"/>
    <w:rsid w:val="2F803CE6"/>
    <w:rsid w:val="3034062C"/>
    <w:rsid w:val="31262BAF"/>
    <w:rsid w:val="31666F0B"/>
    <w:rsid w:val="31F12C79"/>
    <w:rsid w:val="31F1357D"/>
    <w:rsid w:val="32087FC3"/>
    <w:rsid w:val="324A4137"/>
    <w:rsid w:val="32756EAC"/>
    <w:rsid w:val="327614D2"/>
    <w:rsid w:val="32E36F4F"/>
    <w:rsid w:val="330F093A"/>
    <w:rsid w:val="33C53A90"/>
    <w:rsid w:val="34E37CA8"/>
    <w:rsid w:val="354457B6"/>
    <w:rsid w:val="359758E5"/>
    <w:rsid w:val="359E47FF"/>
    <w:rsid w:val="35B72FCB"/>
    <w:rsid w:val="35C0308E"/>
    <w:rsid w:val="35DA3E68"/>
    <w:rsid w:val="35FC43FA"/>
    <w:rsid w:val="360B2B82"/>
    <w:rsid w:val="36257BD2"/>
    <w:rsid w:val="36E674AE"/>
    <w:rsid w:val="36F6333B"/>
    <w:rsid w:val="375E6E5B"/>
    <w:rsid w:val="379A3E49"/>
    <w:rsid w:val="388A07AC"/>
    <w:rsid w:val="38F117B0"/>
    <w:rsid w:val="38F65019"/>
    <w:rsid w:val="390A2872"/>
    <w:rsid w:val="39144F66"/>
    <w:rsid w:val="391E61C3"/>
    <w:rsid w:val="3AD20986"/>
    <w:rsid w:val="3B0529E3"/>
    <w:rsid w:val="3B3616FD"/>
    <w:rsid w:val="3B381919"/>
    <w:rsid w:val="3B581673"/>
    <w:rsid w:val="3B5D137F"/>
    <w:rsid w:val="3C184DCC"/>
    <w:rsid w:val="3C485B8B"/>
    <w:rsid w:val="3C575DCE"/>
    <w:rsid w:val="3D4F6AA6"/>
    <w:rsid w:val="3E2E2B5F"/>
    <w:rsid w:val="3ED57FA3"/>
    <w:rsid w:val="3F3D735A"/>
    <w:rsid w:val="3F6D578B"/>
    <w:rsid w:val="3F724AD0"/>
    <w:rsid w:val="3F811682"/>
    <w:rsid w:val="3FA86CAC"/>
    <w:rsid w:val="400A4627"/>
    <w:rsid w:val="402B3012"/>
    <w:rsid w:val="40307062"/>
    <w:rsid w:val="40D519B8"/>
    <w:rsid w:val="41166258"/>
    <w:rsid w:val="412F1BE5"/>
    <w:rsid w:val="416D2207"/>
    <w:rsid w:val="41A8262E"/>
    <w:rsid w:val="434B436B"/>
    <w:rsid w:val="43EC12FF"/>
    <w:rsid w:val="44366C11"/>
    <w:rsid w:val="443B013D"/>
    <w:rsid w:val="443F7115"/>
    <w:rsid w:val="44E509D4"/>
    <w:rsid w:val="450F36EA"/>
    <w:rsid w:val="45E834B6"/>
    <w:rsid w:val="45EE7EF1"/>
    <w:rsid w:val="45F36B68"/>
    <w:rsid w:val="46825CD1"/>
    <w:rsid w:val="46FF481C"/>
    <w:rsid w:val="4792415F"/>
    <w:rsid w:val="484A7410"/>
    <w:rsid w:val="491C0184"/>
    <w:rsid w:val="4ADD1BA1"/>
    <w:rsid w:val="4AFF5FAF"/>
    <w:rsid w:val="4B0853C3"/>
    <w:rsid w:val="4B195D9E"/>
    <w:rsid w:val="4B942E73"/>
    <w:rsid w:val="4C5448B3"/>
    <w:rsid w:val="4C687B84"/>
    <w:rsid w:val="4D570A7D"/>
    <w:rsid w:val="4DB80A9E"/>
    <w:rsid w:val="4DC0511E"/>
    <w:rsid w:val="4DFC4DB6"/>
    <w:rsid w:val="4E137EA7"/>
    <w:rsid w:val="4EA135A7"/>
    <w:rsid w:val="4F3501F1"/>
    <w:rsid w:val="4FAC5BC3"/>
    <w:rsid w:val="4FC6004B"/>
    <w:rsid w:val="4FC61FF0"/>
    <w:rsid w:val="50846203"/>
    <w:rsid w:val="509E6314"/>
    <w:rsid w:val="50EC2B32"/>
    <w:rsid w:val="512A365A"/>
    <w:rsid w:val="514B3CFC"/>
    <w:rsid w:val="51600122"/>
    <w:rsid w:val="51A21442"/>
    <w:rsid w:val="51E705A2"/>
    <w:rsid w:val="528A18C0"/>
    <w:rsid w:val="52CA50F4"/>
    <w:rsid w:val="52E964FA"/>
    <w:rsid w:val="53394028"/>
    <w:rsid w:val="535449BE"/>
    <w:rsid w:val="538763B9"/>
    <w:rsid w:val="53DF5F65"/>
    <w:rsid w:val="540463E4"/>
    <w:rsid w:val="5454418C"/>
    <w:rsid w:val="549F173E"/>
    <w:rsid w:val="5531128A"/>
    <w:rsid w:val="555952B3"/>
    <w:rsid w:val="55C51BA3"/>
    <w:rsid w:val="55DC546E"/>
    <w:rsid w:val="564C7BCE"/>
    <w:rsid w:val="57603931"/>
    <w:rsid w:val="57723665"/>
    <w:rsid w:val="579C3951"/>
    <w:rsid w:val="57F90679"/>
    <w:rsid w:val="58FC3B2E"/>
    <w:rsid w:val="596D6B7C"/>
    <w:rsid w:val="5AC70298"/>
    <w:rsid w:val="5C0F1DCA"/>
    <w:rsid w:val="5C1473E0"/>
    <w:rsid w:val="5C321615"/>
    <w:rsid w:val="5C737BB0"/>
    <w:rsid w:val="5CEC747F"/>
    <w:rsid w:val="5DB6074F"/>
    <w:rsid w:val="5DC0337C"/>
    <w:rsid w:val="5DDA4712"/>
    <w:rsid w:val="5E3B0C54"/>
    <w:rsid w:val="5EDE0D40"/>
    <w:rsid w:val="5F072ED8"/>
    <w:rsid w:val="5F2F39E3"/>
    <w:rsid w:val="5F5D2B73"/>
    <w:rsid w:val="5FE109D5"/>
    <w:rsid w:val="605F4F1F"/>
    <w:rsid w:val="60773D8D"/>
    <w:rsid w:val="61995764"/>
    <w:rsid w:val="61D878C6"/>
    <w:rsid w:val="62D17DD9"/>
    <w:rsid w:val="63010471"/>
    <w:rsid w:val="630E2DDB"/>
    <w:rsid w:val="63147CC6"/>
    <w:rsid w:val="63342C78"/>
    <w:rsid w:val="643C436B"/>
    <w:rsid w:val="64562C49"/>
    <w:rsid w:val="658D2E41"/>
    <w:rsid w:val="66202ABE"/>
    <w:rsid w:val="66441755"/>
    <w:rsid w:val="66CF713B"/>
    <w:rsid w:val="66E77E0F"/>
    <w:rsid w:val="670921B5"/>
    <w:rsid w:val="683F6E19"/>
    <w:rsid w:val="68625A20"/>
    <w:rsid w:val="68961ACE"/>
    <w:rsid w:val="68D4061C"/>
    <w:rsid w:val="697426DF"/>
    <w:rsid w:val="698A6F34"/>
    <w:rsid w:val="69C166FE"/>
    <w:rsid w:val="69E44896"/>
    <w:rsid w:val="6A8E0A43"/>
    <w:rsid w:val="6AD450A5"/>
    <w:rsid w:val="6AE467D8"/>
    <w:rsid w:val="6B4D3A8E"/>
    <w:rsid w:val="6C87350B"/>
    <w:rsid w:val="6D2915F7"/>
    <w:rsid w:val="6D9745DB"/>
    <w:rsid w:val="6DBC51E2"/>
    <w:rsid w:val="6E0F52F8"/>
    <w:rsid w:val="6E26547D"/>
    <w:rsid w:val="6E3073EE"/>
    <w:rsid w:val="6E8E3022"/>
    <w:rsid w:val="6EA6211A"/>
    <w:rsid w:val="70425E72"/>
    <w:rsid w:val="704A4D27"/>
    <w:rsid w:val="709014CD"/>
    <w:rsid w:val="711F7F62"/>
    <w:rsid w:val="71CF7BDA"/>
    <w:rsid w:val="7214404B"/>
    <w:rsid w:val="7238577F"/>
    <w:rsid w:val="726141AB"/>
    <w:rsid w:val="72895FDA"/>
    <w:rsid w:val="72BB1F0C"/>
    <w:rsid w:val="737547B1"/>
    <w:rsid w:val="7406451D"/>
    <w:rsid w:val="74A92964"/>
    <w:rsid w:val="74FD327C"/>
    <w:rsid w:val="752F592A"/>
    <w:rsid w:val="754E52B9"/>
    <w:rsid w:val="756A3232"/>
    <w:rsid w:val="75A21C85"/>
    <w:rsid w:val="75EE5C09"/>
    <w:rsid w:val="761E2EDE"/>
    <w:rsid w:val="76F53C3E"/>
    <w:rsid w:val="77C805A4"/>
    <w:rsid w:val="77DF544D"/>
    <w:rsid w:val="78087088"/>
    <w:rsid w:val="781520BE"/>
    <w:rsid w:val="783458C3"/>
    <w:rsid w:val="783F0EE9"/>
    <w:rsid w:val="786F6883"/>
    <w:rsid w:val="78C25DA2"/>
    <w:rsid w:val="78FB2499"/>
    <w:rsid w:val="79084BE7"/>
    <w:rsid w:val="79B50AC9"/>
    <w:rsid w:val="7A1E0C67"/>
    <w:rsid w:val="7AA53BCD"/>
    <w:rsid w:val="7AD77F2B"/>
    <w:rsid w:val="7B044DE1"/>
    <w:rsid w:val="7B256ABC"/>
    <w:rsid w:val="7B2B0978"/>
    <w:rsid w:val="7B62654C"/>
    <w:rsid w:val="7C6D4277"/>
    <w:rsid w:val="7C857813"/>
    <w:rsid w:val="7CEF2EDE"/>
    <w:rsid w:val="7D2D2F3F"/>
    <w:rsid w:val="7DC00FA5"/>
    <w:rsid w:val="7DD76804"/>
    <w:rsid w:val="7DDA2CEF"/>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7518</Words>
  <Characters>8076</Characters>
  <Lines>52</Lines>
  <Paragraphs>14</Paragraphs>
  <TotalTime>0</TotalTime>
  <ScaleCrop>false</ScaleCrop>
  <LinksUpToDate>false</LinksUpToDate>
  <CharactersWithSpaces>8516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2024-11-11T07:45:22Z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16593D92A77D490C8F29C604BE76E65B_13</vt:lpwstr>
  </property>
</Properties>
</file>