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E3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 w:val="0"/>
          <w:w w:val="98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8"/>
          <w:sz w:val="24"/>
          <w:szCs w:val="24"/>
          <w:lang w:val="en-US" w:eastAsia="zh-CN"/>
        </w:rPr>
        <w:t>附件1：</w:t>
      </w:r>
    </w:p>
    <w:p w14:paraId="7A4BD134">
      <w:pPr>
        <w:spacing w:line="500" w:lineRule="exact"/>
        <w:ind w:firstLine="189"/>
        <w:jc w:val="center"/>
        <w:rPr>
          <w:rFonts w:hint="default" w:ascii="仿宋" w:hAnsi="仿宋" w:eastAsia="仿宋"/>
          <w:b/>
          <w:sz w:val="36"/>
          <w:szCs w:val="36"/>
          <w:lang w:val="en-US"/>
        </w:rPr>
      </w:pPr>
      <w:r>
        <w:rPr>
          <w:rFonts w:hint="eastAsia" w:ascii="黑体" w:hAnsi="黑体" w:eastAsia="黑体" w:cs="黑体"/>
          <w:b w:val="0"/>
          <w:bCs w:val="0"/>
          <w:w w:val="98"/>
          <w:sz w:val="36"/>
          <w:szCs w:val="36"/>
          <w:lang w:val="en-US" w:eastAsia="zh-CN"/>
        </w:rPr>
        <w:t>索普工程服务采购报价单</w:t>
      </w:r>
    </w:p>
    <w:p w14:paraId="0C24F18B">
      <w:pPr>
        <w:spacing w:line="500" w:lineRule="exact"/>
        <w:ind w:firstLine="288"/>
        <w:rPr>
          <w:rFonts w:ascii="仿宋" w:hAnsi="仿宋" w:eastAsia="仿宋" w:cs="仿宋"/>
          <w:sz w:val="28"/>
          <w:szCs w:val="28"/>
        </w:rPr>
      </w:pPr>
    </w:p>
    <w:p w14:paraId="3708B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一、项目名称：化粪池清理及管道疏通服务（一年长约）；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293C7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二、履约期限：2024年8月-2025年8月（根据实际需求提供服务，最终按经招标人审计机构审定的数量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结算）；</w:t>
      </w:r>
    </w:p>
    <w:p w14:paraId="544728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三、响应时间：接到通知后3小时以内；</w:t>
      </w:r>
    </w:p>
    <w:p w14:paraId="69B80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四、标的物报价（含税，请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注明专用增值税税率，增值税普票税率以0%计）</w:t>
      </w:r>
    </w:p>
    <w:tbl>
      <w:tblPr>
        <w:tblStyle w:val="4"/>
        <w:tblpPr w:leftFromText="180" w:rightFromText="180" w:vertAnchor="text" w:horzAnchor="page" w:tblpXSpec="center" w:tblpY="124"/>
        <w:tblOverlap w:val="never"/>
        <w:tblW w:w="1457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924"/>
        <w:gridCol w:w="1109"/>
        <w:gridCol w:w="1580"/>
        <w:gridCol w:w="1521"/>
        <w:gridCol w:w="888"/>
        <w:gridCol w:w="5555"/>
      </w:tblGrid>
      <w:tr w14:paraId="4ADC850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1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6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预估数量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含税单价(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C4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税率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5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A4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情况说明</w:t>
            </w:r>
          </w:p>
        </w:tc>
      </w:tr>
      <w:tr w14:paraId="31787A7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6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1B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化粪池清理（一车不少于5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立方米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15车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08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44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E9B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1.报价需满足招标文件的要求。表中数量为年预估量，按照实际需求提供服务，服务完成后将相关资料(包括但不限于合同、验收单）送招标人审计机构，审定后开票结算。</w:t>
            </w:r>
          </w:p>
          <w:p w14:paraId="4187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2.包含索普集团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范围内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索普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新材料（大港）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范围内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2661A1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6D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疏通大便池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下水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C1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17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08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27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6CE1E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疏通小便池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下水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25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6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1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6E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58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724C6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9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疏通地漏、洗手池、拖把池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下水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2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6E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93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1DA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8A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F28015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C8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疏通厨房下水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D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10次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715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A5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6C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46B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AF45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总金额：</w:t>
      </w:r>
    </w:p>
    <w:p w14:paraId="312E9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其他注意事项：</w:t>
      </w:r>
    </w:p>
    <w:p w14:paraId="06DB74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投标人必须具备中华人民共和国境内生产或经营应具备的合法资质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85911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中标单位的吸粪车辆必须为封闭式车辆，不能有破损，清运过程中不得有任何遗漏，不能影响周围环境。疏通管道或吸粪完毕后，须将现场清理干净，保证地面无污物、无异味、无污染。工作完成后，化粪池表面不能有大型漂浮物、要保证污水管道流水通畅。</w:t>
      </w:r>
    </w:p>
    <w:p w14:paraId="29803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3.款项结算方式：现汇结算，开具全额增值税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发票后一个月内付款。</w:t>
      </w:r>
    </w:p>
    <w:p w14:paraId="34C14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、投标方其他说明事项：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C102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7978F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法定代表人或授权代表</w:t>
      </w:r>
      <w:r>
        <w:rPr>
          <w:rFonts w:hint="eastAsia" w:ascii="宋体" w:hAnsi="宋体" w:eastAsia="宋体" w:cs="宋体"/>
          <w:sz w:val="24"/>
          <w:szCs w:val="24"/>
        </w:rPr>
        <w:t>签字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4"/>
        </w:rPr>
        <w:t>盖章：</w:t>
      </w:r>
    </w:p>
    <w:p w14:paraId="70584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7680" w:firstLineChars="3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 w14:paraId="7E5660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投标联系人及联系方式：</w:t>
      </w:r>
    </w:p>
    <w:sectPr>
      <w:pgSz w:w="16838" w:h="11906" w:orient="landscape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YThjOGM3NzIxYWVlNWU2NWEyY2M3NGZlODgxN2MifQ=="/>
  </w:docVars>
  <w:rsids>
    <w:rsidRoot w:val="00000000"/>
    <w:rsid w:val="004C0647"/>
    <w:rsid w:val="00B61737"/>
    <w:rsid w:val="01546E5D"/>
    <w:rsid w:val="02421AD8"/>
    <w:rsid w:val="02A20761"/>
    <w:rsid w:val="032B6C3A"/>
    <w:rsid w:val="03345AEF"/>
    <w:rsid w:val="04202004"/>
    <w:rsid w:val="051A2DBF"/>
    <w:rsid w:val="05FA734C"/>
    <w:rsid w:val="0749768F"/>
    <w:rsid w:val="07726BE5"/>
    <w:rsid w:val="09772BD9"/>
    <w:rsid w:val="0B6427A3"/>
    <w:rsid w:val="0C943F7B"/>
    <w:rsid w:val="0CEA12C0"/>
    <w:rsid w:val="0DF01684"/>
    <w:rsid w:val="11E156E8"/>
    <w:rsid w:val="14432035"/>
    <w:rsid w:val="163A7468"/>
    <w:rsid w:val="1AF26175"/>
    <w:rsid w:val="1BB262AB"/>
    <w:rsid w:val="1C7A3C6F"/>
    <w:rsid w:val="1D6A3357"/>
    <w:rsid w:val="1D9D2324"/>
    <w:rsid w:val="1DF71875"/>
    <w:rsid w:val="1F40767D"/>
    <w:rsid w:val="228B7831"/>
    <w:rsid w:val="24280900"/>
    <w:rsid w:val="26007ED8"/>
    <w:rsid w:val="265E1EAA"/>
    <w:rsid w:val="27542D81"/>
    <w:rsid w:val="27A35AC4"/>
    <w:rsid w:val="27C47D0F"/>
    <w:rsid w:val="2B34058D"/>
    <w:rsid w:val="37963D3E"/>
    <w:rsid w:val="37A151C7"/>
    <w:rsid w:val="38D2451E"/>
    <w:rsid w:val="390B5057"/>
    <w:rsid w:val="39EC7B15"/>
    <w:rsid w:val="3BC26C12"/>
    <w:rsid w:val="3DE022E7"/>
    <w:rsid w:val="42D33702"/>
    <w:rsid w:val="482876C9"/>
    <w:rsid w:val="49F26BA3"/>
    <w:rsid w:val="4BD72A88"/>
    <w:rsid w:val="4DC12B2F"/>
    <w:rsid w:val="4E11074C"/>
    <w:rsid w:val="51E573EB"/>
    <w:rsid w:val="52FB2E7B"/>
    <w:rsid w:val="575E1039"/>
    <w:rsid w:val="5E364E4F"/>
    <w:rsid w:val="5E607E41"/>
    <w:rsid w:val="65115C4D"/>
    <w:rsid w:val="66B141AA"/>
    <w:rsid w:val="67E72098"/>
    <w:rsid w:val="687C33C5"/>
    <w:rsid w:val="6AA25A45"/>
    <w:rsid w:val="6BFA425E"/>
    <w:rsid w:val="6C485027"/>
    <w:rsid w:val="6CA27EC3"/>
    <w:rsid w:val="6DA925FB"/>
    <w:rsid w:val="6E214F24"/>
    <w:rsid w:val="6EFA2B29"/>
    <w:rsid w:val="6F7F20CC"/>
    <w:rsid w:val="6FA87F1E"/>
    <w:rsid w:val="77A776F9"/>
    <w:rsid w:val="79622165"/>
    <w:rsid w:val="7CDD37BC"/>
    <w:rsid w:val="7F49044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2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2"/>
  </w:style>
  <w:style w:type="table" w:default="1" w:styleId="4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152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153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539</Words>
  <Characters>556</Characters>
  <Lines>1</Lines>
  <Paragraphs>1</Paragraphs>
  <TotalTime>0</TotalTime>
  <ScaleCrop>false</ScaleCrop>
  <LinksUpToDate>false</LinksUpToDate>
  <CharactersWithSpaces>672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2021-03-10T01:19:00Z</dcterms:created>
  <dc:creator>Administrator</dc:creator>
  <cp:lastModifiedBy>黄文彪</cp:lastModifiedBy>
  <dcterms:modified xsi:type="dcterms:W3CDTF">2024-07-30T07:28:34Z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94735697DCCF4262A8BC069A12591648_13</vt:lpwstr>
  </property>
</Properties>
</file>