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568" w:firstLineChars="202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t xml:space="preserve">DA-P1847 索普镇江GOX40000 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主换板式</w:t>
      </w:r>
      <w:r>
        <w:rPr>
          <w:rFonts w:ascii="Times New Roman" w:hAnsi="Times New Roman" w:eastAsia="宋体" w:cs="Times New Roman"/>
          <w:b/>
          <w:sz w:val="28"/>
          <w:szCs w:val="28"/>
        </w:rPr>
        <w:t>吹扫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+其他整改</w:t>
      </w:r>
      <w:r>
        <w:rPr>
          <w:rFonts w:ascii="Times New Roman" w:hAnsi="Times New Roman" w:eastAsia="宋体" w:cs="Times New Roman"/>
          <w:b/>
          <w:sz w:val="28"/>
          <w:szCs w:val="28"/>
        </w:rPr>
        <w:t>方案</w:t>
      </w: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冷箱外管路正吹（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空分</w:t>
      </w:r>
      <w:r>
        <w:rPr>
          <w:rFonts w:hint="eastAsia" w:ascii="宋体" w:hAnsi="宋体" w:eastAsia="宋体"/>
          <w:b/>
          <w:bCs/>
          <w:sz w:val="24"/>
          <w:szCs w:val="24"/>
        </w:rPr>
        <w:t>根据现场情况，自行判读是否需要此步骤）</w:t>
      </w:r>
    </w:p>
    <w:p>
      <w:pPr>
        <w:pStyle w:val="13"/>
        <w:numPr>
          <w:ilvl w:val="0"/>
          <w:numId w:val="2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纯化空气管道（D</w:t>
      </w:r>
      <w:r>
        <w:rPr>
          <w:rFonts w:ascii="宋体" w:hAnsi="宋体" w:eastAsia="宋体"/>
          <w:sz w:val="24"/>
          <w:szCs w:val="24"/>
        </w:rPr>
        <w:t>P:</w:t>
      </w:r>
      <w:r>
        <w:rPr>
          <w:rFonts w:hint="eastAsia" w:ascii="宋体" w:hAnsi="宋体" w:eastAsia="宋体"/>
          <w:sz w:val="24"/>
          <w:szCs w:val="24"/>
        </w:rPr>
        <w:t>0</w:t>
      </w:r>
      <w:r>
        <w:rPr>
          <w:rFonts w:ascii="宋体" w:hAnsi="宋体" w:eastAsia="宋体"/>
          <w:sz w:val="24"/>
          <w:szCs w:val="24"/>
        </w:rPr>
        <w:t>.7MP</w:t>
      </w:r>
      <w:r>
        <w:rPr>
          <w:rFonts w:hint="eastAsia" w:ascii="宋体" w:hAnsi="宋体" w:eastAsia="宋体"/>
          <w:sz w:val="24"/>
          <w:szCs w:val="24"/>
        </w:rPr>
        <w:t>a）</w:t>
      </w:r>
    </w:p>
    <w:p>
      <w:pPr>
        <w:pStyle w:val="13"/>
        <w:numPr>
          <w:ilvl w:val="0"/>
          <w:numId w:val="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脱开正流空气进冷箱法兰，在下法兰处增加挡板，通过调节H</w:t>
      </w:r>
      <w:r>
        <w:rPr>
          <w:rFonts w:ascii="宋体" w:hAnsi="宋体" w:eastAsia="宋体"/>
          <w:sz w:val="24"/>
          <w:szCs w:val="24"/>
        </w:rPr>
        <w:t>V01401</w:t>
      </w:r>
      <w:r>
        <w:rPr>
          <w:rFonts w:hint="eastAsia" w:ascii="宋体" w:hAnsi="宋体" w:eastAsia="宋体"/>
          <w:sz w:val="24"/>
          <w:szCs w:val="24"/>
        </w:rPr>
        <w:t>开度控制吹扫量，</w:t>
      </w:r>
      <w:r>
        <w:rPr>
          <w:rFonts w:hint="eastAsia" w:ascii="宋体" w:hAnsi="宋体" w:eastAsia="宋体"/>
          <w:b/>
          <w:sz w:val="24"/>
          <w:szCs w:val="24"/>
        </w:rPr>
        <w:t>吹扫空气进冷箱的外部管路。</w:t>
      </w:r>
    </w:p>
    <w:p>
      <w:pPr>
        <w:pStyle w:val="13"/>
        <w:numPr>
          <w:ilvl w:val="0"/>
          <w:numId w:val="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冷箱外管道吹扫干净后，恢复冷箱接口处法兰，吹冷箱内管路。</w:t>
      </w:r>
    </w:p>
    <w:p>
      <w:pPr>
        <w:pStyle w:val="13"/>
        <w:numPr>
          <w:ilvl w:val="0"/>
          <w:numId w:val="2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B</w:t>
      </w:r>
      <w:r>
        <w:rPr>
          <w:rFonts w:ascii="宋体" w:hAnsi="宋体" w:eastAsia="宋体"/>
          <w:sz w:val="24"/>
          <w:szCs w:val="24"/>
          <w:highlight w:val="yellow"/>
        </w:rPr>
        <w:t>AC</w:t>
      </w:r>
      <w:r>
        <w:rPr>
          <w:rFonts w:hint="eastAsia" w:ascii="宋体" w:hAnsi="宋体" w:eastAsia="宋体"/>
          <w:sz w:val="24"/>
          <w:szCs w:val="24"/>
          <w:highlight w:val="yellow"/>
        </w:rPr>
        <w:t>中抽空气管道（D</w:t>
      </w:r>
      <w:r>
        <w:rPr>
          <w:rFonts w:ascii="宋体" w:hAnsi="宋体" w:eastAsia="宋体"/>
          <w:sz w:val="24"/>
          <w:szCs w:val="24"/>
          <w:highlight w:val="yellow"/>
        </w:rPr>
        <w:t>P:1.2MP</w:t>
      </w:r>
      <w:r>
        <w:rPr>
          <w:rFonts w:hint="eastAsia" w:ascii="宋体" w:hAnsi="宋体" w:eastAsia="宋体"/>
          <w:sz w:val="24"/>
          <w:szCs w:val="24"/>
          <w:highlight w:val="yellow"/>
        </w:rPr>
        <w:t>a）</w:t>
      </w:r>
    </w:p>
    <w:p>
      <w:pPr>
        <w:pStyle w:val="13"/>
        <w:numPr>
          <w:ilvl w:val="0"/>
          <w:numId w:val="2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B</w:t>
      </w:r>
      <w:r>
        <w:rPr>
          <w:rFonts w:ascii="宋体" w:hAnsi="宋体" w:eastAsia="宋体"/>
          <w:sz w:val="24"/>
          <w:szCs w:val="24"/>
          <w:highlight w:val="yellow"/>
        </w:rPr>
        <w:t>AC</w:t>
      </w:r>
      <w:r>
        <w:rPr>
          <w:rFonts w:hint="eastAsia" w:ascii="宋体" w:hAnsi="宋体" w:eastAsia="宋体"/>
          <w:sz w:val="24"/>
          <w:szCs w:val="24"/>
          <w:highlight w:val="yellow"/>
        </w:rPr>
        <w:t>出口空气管道（D</w:t>
      </w:r>
      <w:r>
        <w:rPr>
          <w:rFonts w:ascii="宋体" w:hAnsi="宋体" w:eastAsia="宋体"/>
          <w:sz w:val="24"/>
          <w:szCs w:val="24"/>
          <w:highlight w:val="yellow"/>
        </w:rPr>
        <w:t>P:4.9MP</w:t>
      </w:r>
      <w:r>
        <w:rPr>
          <w:rFonts w:hint="eastAsia" w:ascii="宋体" w:hAnsi="宋体" w:eastAsia="宋体"/>
          <w:sz w:val="24"/>
          <w:szCs w:val="24"/>
          <w:highlight w:val="yellow"/>
        </w:rPr>
        <w:t>a）</w:t>
      </w:r>
    </w:p>
    <w:p>
      <w:pPr>
        <w:pStyle w:val="13"/>
        <w:numPr>
          <w:ilvl w:val="0"/>
          <w:numId w:val="2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高压空气管道（D</w:t>
      </w:r>
      <w:r>
        <w:rPr>
          <w:rFonts w:ascii="宋体" w:hAnsi="宋体" w:eastAsia="宋体"/>
          <w:sz w:val="24"/>
          <w:szCs w:val="24"/>
          <w:highlight w:val="yellow"/>
        </w:rPr>
        <w:t>P:8.0MP</w:t>
      </w:r>
      <w:r>
        <w:rPr>
          <w:rFonts w:hint="eastAsia" w:ascii="宋体" w:hAnsi="宋体" w:eastAsia="宋体"/>
          <w:sz w:val="24"/>
          <w:szCs w:val="24"/>
          <w:highlight w:val="yellow"/>
        </w:rPr>
        <w:t>a）</w:t>
      </w:r>
    </w:p>
    <w:p>
      <w:pPr>
        <w:adjustRightInd w:val="0"/>
        <w:snapToGrid w:val="0"/>
        <w:spacing w:line="288" w:lineRule="auto"/>
        <w:ind w:left="360"/>
        <w:rPr>
          <w:rFonts w:ascii="宋体" w:hAnsi="宋体" w:eastAsia="宋体"/>
          <w:bCs/>
          <w:sz w:val="24"/>
          <w:szCs w:val="24"/>
        </w:rPr>
      </w:pP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低压纯化空气（D</w:t>
      </w:r>
      <w:r>
        <w:rPr>
          <w:rFonts w:ascii="宋体" w:hAnsi="宋体" w:eastAsia="宋体"/>
          <w:b/>
          <w:bCs/>
          <w:sz w:val="24"/>
          <w:szCs w:val="24"/>
        </w:rPr>
        <w:t>P:0.7MP</w:t>
      </w:r>
      <w:r>
        <w:rPr>
          <w:rFonts w:hint="eastAsia" w:ascii="宋体" w:hAnsi="宋体" w:eastAsia="宋体"/>
          <w:b/>
          <w:bCs/>
          <w:sz w:val="24"/>
          <w:szCs w:val="24"/>
        </w:rPr>
        <w:t>a）通道反吹</w:t>
      </w:r>
    </w:p>
    <w:p>
      <w:pPr>
        <w:pStyle w:val="13"/>
        <w:numPr>
          <w:ilvl w:val="0"/>
          <w:numId w:val="4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准备</w:t>
      </w:r>
    </w:p>
    <w:p>
      <w:pPr>
        <w:pStyle w:val="13"/>
        <w:numPr>
          <w:ilvl w:val="0"/>
          <w:numId w:val="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在低压纯化空气</w:t>
      </w:r>
      <w:r>
        <w:rPr>
          <w:rFonts w:ascii="宋体" w:hAnsi="宋体" w:eastAsia="宋体"/>
          <w:sz w:val="24"/>
          <w:szCs w:val="24"/>
        </w:rPr>
        <w:t>AA-01401-600-CBBA1-C</w:t>
      </w:r>
      <w:r>
        <w:rPr>
          <w:rFonts w:hint="eastAsia" w:ascii="宋体" w:hAnsi="宋体" w:eastAsia="宋体"/>
          <w:sz w:val="24"/>
          <w:szCs w:val="24"/>
        </w:rPr>
        <w:t>进冷箱的四个D</w:t>
      </w:r>
      <w:r>
        <w:rPr>
          <w:rFonts w:ascii="宋体" w:hAnsi="宋体" w:eastAsia="宋体"/>
          <w:sz w:val="24"/>
          <w:szCs w:val="24"/>
        </w:rPr>
        <w:t>N300</w:t>
      </w:r>
      <w:r>
        <w:rPr>
          <w:rFonts w:hint="eastAsia" w:ascii="宋体" w:hAnsi="宋体" w:eastAsia="宋体"/>
          <w:sz w:val="24"/>
          <w:szCs w:val="24"/>
        </w:rPr>
        <w:t>的支管冷箱接口（N</w:t>
      </w:r>
      <w:r>
        <w:rPr>
          <w:rFonts w:ascii="宋体" w:hAnsi="宋体" w:eastAsia="宋体"/>
          <w:sz w:val="24"/>
          <w:szCs w:val="24"/>
        </w:rPr>
        <w:t>1-1,N2-1,N3-1,N4-1</w:t>
      </w:r>
      <w:r>
        <w:rPr>
          <w:rFonts w:hint="eastAsia" w:ascii="宋体" w:hAnsi="宋体" w:eastAsia="宋体"/>
          <w:sz w:val="24"/>
          <w:szCs w:val="24"/>
        </w:rPr>
        <w:t>）法兰上方，分别割出2</w:t>
      </w:r>
      <w:r>
        <w:rPr>
          <w:rFonts w:ascii="宋体" w:hAnsi="宋体" w:eastAsia="宋体"/>
          <w:sz w:val="24"/>
          <w:szCs w:val="24"/>
        </w:rPr>
        <w:t>00</w:t>
      </w:r>
      <w:r>
        <w:rPr>
          <w:rFonts w:hint="eastAsia" w:ascii="宋体" w:hAnsi="宋体" w:eastAsia="宋体"/>
          <w:sz w:val="24"/>
          <w:szCs w:val="24"/>
        </w:rPr>
        <w:t>mm短节。</w:t>
      </w:r>
    </w:p>
    <w:p>
      <w:pPr>
        <w:pStyle w:val="13"/>
        <w:numPr>
          <w:ilvl w:val="0"/>
          <w:numId w:val="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先取出短节，在远离冷箱面板处支管上用保护板（建议1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mm厚钢板，点焊在管道入口，以防爆破吹出的杂质进入管道内）盖住，保持管道内干净。</w:t>
      </w:r>
    </w:p>
    <w:p>
      <w:pPr>
        <w:pStyle w:val="13"/>
        <w:numPr>
          <w:ilvl w:val="0"/>
          <w:numId w:val="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在靠近板式端增加与冷箱的支管铝法兰配对的</w:t>
      </w:r>
      <w:r>
        <w:rPr>
          <w:rFonts w:ascii="宋体" w:hAnsi="宋体" w:eastAsia="宋体"/>
          <w:color w:val="FF0000"/>
          <w:sz w:val="24"/>
          <w:szCs w:val="24"/>
        </w:rPr>
        <w:t>4</w:t>
      </w:r>
      <w:r>
        <w:rPr>
          <w:rFonts w:hint="eastAsia" w:ascii="宋体" w:hAnsi="宋体" w:eastAsia="宋体"/>
          <w:color w:val="FF0000"/>
          <w:sz w:val="24"/>
          <w:szCs w:val="24"/>
        </w:rPr>
        <w:t>片D</w:t>
      </w:r>
      <w:r>
        <w:rPr>
          <w:rFonts w:ascii="宋体" w:hAnsi="宋体" w:eastAsia="宋体"/>
          <w:color w:val="FF0000"/>
          <w:sz w:val="24"/>
          <w:szCs w:val="24"/>
        </w:rPr>
        <w:t>N300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CLASS150</w:t>
      </w:r>
      <w:r>
        <w:rPr>
          <w:rFonts w:hint="eastAsia" w:ascii="宋体" w:hAnsi="宋体" w:eastAsia="宋体"/>
          <w:color w:val="FF0000"/>
          <w:sz w:val="24"/>
          <w:szCs w:val="24"/>
        </w:rPr>
        <w:t>碳钢法兰，</w:t>
      </w:r>
      <w:r>
        <w:rPr>
          <w:rFonts w:hint="eastAsia" w:ascii="宋体" w:hAnsi="宋体" w:eastAsia="宋体"/>
          <w:sz w:val="24"/>
          <w:szCs w:val="24"/>
        </w:rPr>
        <w:t>并在法兰之间增加爆破片，用于爆破吹除。</w:t>
      </w:r>
    </w:p>
    <w:p>
      <w:pPr>
        <w:pStyle w:val="13"/>
        <w:numPr>
          <w:ilvl w:val="0"/>
          <w:numId w:val="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在吹扫口附近固定靶板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4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反吹：</w:t>
      </w:r>
    </w:p>
    <w:p>
      <w:pPr>
        <w:pStyle w:val="13"/>
        <w:numPr>
          <w:ilvl w:val="0"/>
          <w:numId w:val="6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关阀门：关闭与下塔连接的所有阀门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6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开阀门：打开下塔吹扫阀V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N40</w:t>
      </w:r>
      <w:r>
        <w:rPr>
          <w:rFonts w:hint="eastAsia" w:ascii="宋体" w:hAnsi="宋体" w:eastAsia="宋体"/>
          <w:sz w:val="24"/>
          <w:szCs w:val="24"/>
        </w:rPr>
        <w:t>），进行充压。</w:t>
      </w:r>
    </w:p>
    <w:p>
      <w:pPr>
        <w:pStyle w:val="13"/>
        <w:numPr>
          <w:ilvl w:val="0"/>
          <w:numId w:val="6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气流走向：干燥氮气/空气→V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→下塔→板式→爆破口到空气中。</w:t>
      </w:r>
    </w:p>
    <w:p>
      <w:pPr>
        <w:pStyle w:val="13"/>
        <w:numPr>
          <w:ilvl w:val="0"/>
          <w:numId w:val="6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通过手动控制V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，关注下塔压力PI</w:t>
      </w:r>
      <w:r>
        <w:rPr>
          <w:rFonts w:ascii="宋体" w:hAnsi="宋体" w:eastAsia="宋体"/>
          <w:sz w:val="24"/>
          <w:szCs w:val="24"/>
        </w:rPr>
        <w:t>A-01411</w:t>
      </w:r>
      <w:r>
        <w:rPr>
          <w:rFonts w:hint="eastAsia" w:ascii="宋体" w:hAnsi="宋体" w:eastAsia="宋体"/>
          <w:sz w:val="24"/>
          <w:szCs w:val="24"/>
        </w:rPr>
        <w:t>，控制压力在2-3bar</w: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直到爆破片破裂气体喷出，及时关闭V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，同时需要关注排放阀V</w:t>
      </w:r>
      <w:r>
        <w:rPr>
          <w:rFonts w:ascii="宋体" w:hAnsi="宋体" w:eastAsia="宋体"/>
          <w:sz w:val="24"/>
          <w:szCs w:val="24"/>
        </w:rPr>
        <w:t>01431</w:t>
      </w:r>
      <w:r>
        <w:rPr>
          <w:rFonts w:hint="eastAsia" w:ascii="宋体" w:hAnsi="宋体" w:eastAsia="宋体"/>
          <w:sz w:val="24"/>
          <w:szCs w:val="24"/>
        </w:rPr>
        <w:t>，超压时需要及时排放。同时观察是否有杂质飞出，及时查看靶板是否合格。无杂质喷出后，再继续爆破吹2-3次。</w:t>
      </w:r>
    </w:p>
    <w:p>
      <w:pPr>
        <w:pStyle w:val="13"/>
        <w:numPr>
          <w:ilvl w:val="0"/>
          <w:numId w:val="6"/>
        </w:numPr>
        <w:adjustRightInd w:val="0"/>
        <w:snapToGrid w:val="0"/>
        <w:spacing w:line="288" w:lineRule="auto"/>
        <w:ind w:firstLineChars="0"/>
        <w:rPr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全部合格后，结束吹扫。加上短节，恢复管道。</w:t>
      </w: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B</w:t>
      </w:r>
      <w:r>
        <w:rPr>
          <w:rFonts w:ascii="宋体" w:hAnsi="宋体" w:eastAsia="宋体"/>
          <w:b/>
          <w:bCs/>
          <w:sz w:val="24"/>
          <w:szCs w:val="24"/>
        </w:rPr>
        <w:t>AC</w:t>
      </w:r>
      <w:r>
        <w:rPr>
          <w:rFonts w:hint="eastAsia" w:ascii="宋体" w:hAnsi="宋体" w:eastAsia="宋体"/>
          <w:b/>
          <w:bCs/>
          <w:sz w:val="24"/>
          <w:szCs w:val="24"/>
        </w:rPr>
        <w:t>中抽空气（D</w:t>
      </w:r>
      <w:r>
        <w:rPr>
          <w:rFonts w:ascii="宋体" w:hAnsi="宋体" w:eastAsia="宋体"/>
          <w:b/>
          <w:bCs/>
          <w:sz w:val="24"/>
          <w:szCs w:val="24"/>
        </w:rPr>
        <w:t>P:1.2MP</w:t>
      </w:r>
      <w:r>
        <w:rPr>
          <w:rFonts w:hint="eastAsia" w:ascii="宋体" w:hAnsi="宋体" w:eastAsia="宋体"/>
          <w:b/>
          <w:bCs/>
          <w:sz w:val="24"/>
          <w:szCs w:val="24"/>
        </w:rPr>
        <w:t>a）通道反吹</w:t>
      </w:r>
    </w:p>
    <w:p>
      <w:pPr>
        <w:pStyle w:val="13"/>
        <w:numPr>
          <w:ilvl w:val="0"/>
          <w:numId w:val="7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准备</w:t>
      </w:r>
    </w:p>
    <w:p>
      <w:pPr>
        <w:pStyle w:val="13"/>
        <w:numPr>
          <w:ilvl w:val="0"/>
          <w:numId w:val="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</w:t>
      </w:r>
      <w:r>
        <w:rPr>
          <w:rFonts w:ascii="宋体" w:hAnsi="宋体" w:eastAsia="宋体"/>
          <w:sz w:val="24"/>
          <w:szCs w:val="24"/>
        </w:rPr>
        <w:t>AC</w:t>
      </w:r>
      <w:r>
        <w:rPr>
          <w:rFonts w:hint="eastAsia" w:ascii="宋体" w:hAnsi="宋体" w:eastAsia="宋体"/>
          <w:sz w:val="24"/>
          <w:szCs w:val="24"/>
        </w:rPr>
        <w:t>中抽进冷箱的空气管道</w:t>
      </w:r>
      <w:r>
        <w:rPr>
          <w:rFonts w:ascii="宋体" w:hAnsi="宋体" w:eastAsia="宋体"/>
          <w:sz w:val="24"/>
          <w:szCs w:val="24"/>
        </w:rPr>
        <w:t>AA-01152-350-CBBA1-N</w:t>
      </w:r>
      <w:r>
        <w:rPr>
          <w:rFonts w:hint="eastAsia" w:ascii="宋体" w:hAnsi="宋体" w:eastAsia="宋体"/>
          <w:sz w:val="24"/>
          <w:szCs w:val="24"/>
        </w:rPr>
        <w:t>靠近支管的总管处割开。</w:t>
      </w:r>
    </w:p>
    <w:p>
      <w:pPr>
        <w:pStyle w:val="13"/>
        <w:adjustRightInd w:val="0"/>
        <w:snapToGrid w:val="0"/>
        <w:spacing w:line="288" w:lineRule="auto"/>
        <w:ind w:left="720" w:firstLine="0" w:firstLineChars="0"/>
        <w:rPr>
          <w:rFonts w:ascii="宋体" w:hAnsi="宋体" w:eastAsia="宋体"/>
          <w:strike/>
          <w:sz w:val="24"/>
          <w:szCs w:val="24"/>
        </w:rPr>
      </w:pPr>
      <w:r>
        <w:drawing>
          <wp:inline distT="0" distB="0" distL="0" distR="0">
            <wp:extent cx="6120130" cy="3778885"/>
            <wp:effectExtent l="0" t="0" r="0" b="0"/>
            <wp:docPr id="1245004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0485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脱开支管与冷箱面板之间的法兰（N</w:t>
      </w:r>
      <w:r>
        <w:rPr>
          <w:rFonts w:ascii="宋体" w:hAnsi="宋体" w:eastAsia="宋体"/>
          <w:sz w:val="24"/>
          <w:szCs w:val="24"/>
        </w:rPr>
        <w:t>5-1,N5-2</w:t>
      </w:r>
      <w:r>
        <w:rPr>
          <w:rFonts w:hint="eastAsia" w:ascii="宋体" w:hAnsi="宋体" w:eastAsia="宋体"/>
          <w:sz w:val="24"/>
          <w:szCs w:val="24"/>
        </w:rPr>
        <w:t>），从总管被割开位置挪走总管+支管这部分。总管被割开口处用保护板，保持管道内干净。</w:t>
      </w:r>
    </w:p>
    <w:p>
      <w:pPr>
        <w:pStyle w:val="13"/>
        <w:numPr>
          <w:ilvl w:val="0"/>
          <w:numId w:val="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增加与冷箱的支管铝法兰配对的</w:t>
      </w:r>
      <w:r>
        <w:rPr>
          <w:rFonts w:hint="eastAsia" w:ascii="宋体" w:hAnsi="宋体" w:eastAsia="宋体"/>
          <w:color w:val="FF0000"/>
          <w:sz w:val="24"/>
          <w:szCs w:val="24"/>
        </w:rPr>
        <w:t>2片D</w:t>
      </w:r>
      <w:r>
        <w:rPr>
          <w:rFonts w:ascii="宋体" w:hAnsi="宋体" w:eastAsia="宋体"/>
          <w:color w:val="FF0000"/>
          <w:sz w:val="24"/>
          <w:szCs w:val="24"/>
        </w:rPr>
        <w:t>N200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CLASS150</w:t>
      </w:r>
      <w:r>
        <w:rPr>
          <w:rFonts w:hint="eastAsia" w:ascii="宋体" w:hAnsi="宋体" w:eastAsia="宋体"/>
          <w:color w:val="FF0000"/>
          <w:sz w:val="24"/>
          <w:szCs w:val="24"/>
        </w:rPr>
        <w:t>碳钢法兰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在支管法兰之间增加爆破片，用于爆破吹除。</w:t>
      </w:r>
    </w:p>
    <w:p>
      <w:pPr>
        <w:pStyle w:val="13"/>
        <w:numPr>
          <w:ilvl w:val="0"/>
          <w:numId w:val="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在吹扫口附近固定靶板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7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反吹：</w:t>
      </w:r>
    </w:p>
    <w:p>
      <w:pPr>
        <w:pStyle w:val="13"/>
        <w:numPr>
          <w:ilvl w:val="0"/>
          <w:numId w:val="9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关阀门：关闭与下塔连接的所有阀门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9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开阀门：下塔吹扫阀V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N40</w:t>
      </w:r>
      <w:r>
        <w:rPr>
          <w:rFonts w:hint="eastAsia" w:ascii="宋体" w:hAnsi="宋体" w:eastAsia="宋体"/>
          <w:sz w:val="24"/>
          <w:szCs w:val="24"/>
        </w:rPr>
        <w:t>），进行充压。</w:t>
      </w:r>
    </w:p>
    <w:p>
      <w:pPr>
        <w:pStyle w:val="13"/>
        <w:numPr>
          <w:ilvl w:val="0"/>
          <w:numId w:val="9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气流走向：干燥氮气/空气→V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→下塔→HV</w:t>
      </w:r>
      <w:r>
        <w:rPr>
          <w:rFonts w:ascii="宋体" w:hAnsi="宋体" w:eastAsia="宋体"/>
          <w:sz w:val="24"/>
          <w:szCs w:val="24"/>
        </w:rPr>
        <w:t>01412</w:t>
      </w:r>
      <w:r>
        <w:rPr>
          <w:rFonts w:hint="eastAsia" w:ascii="宋体" w:hAnsi="宋体" w:eastAsia="宋体"/>
          <w:sz w:val="24"/>
          <w:szCs w:val="24"/>
        </w:rPr>
        <w:t>→板式→爆破口到空气中。</w:t>
      </w:r>
    </w:p>
    <w:p>
      <w:pPr>
        <w:pStyle w:val="13"/>
        <w:numPr>
          <w:ilvl w:val="0"/>
          <w:numId w:val="9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通过手动控制V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，关注下塔压力PI</w:t>
      </w:r>
      <w:r>
        <w:rPr>
          <w:rFonts w:ascii="宋体" w:hAnsi="宋体" w:eastAsia="宋体"/>
          <w:sz w:val="24"/>
          <w:szCs w:val="24"/>
        </w:rPr>
        <w:t>A-01411</w:t>
      </w:r>
      <w:r>
        <w:rPr>
          <w:rFonts w:hint="eastAsia" w:ascii="宋体" w:hAnsi="宋体" w:eastAsia="宋体"/>
          <w:sz w:val="24"/>
          <w:szCs w:val="24"/>
        </w:rPr>
        <w:t>，控制压力在2-3bar</w: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直到爆破片破裂气体喷出，及时关闭V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，同时需要关注排放阀V</w:t>
      </w:r>
      <w:r>
        <w:rPr>
          <w:rFonts w:ascii="宋体" w:hAnsi="宋体" w:eastAsia="宋体"/>
          <w:sz w:val="24"/>
          <w:szCs w:val="24"/>
        </w:rPr>
        <w:t>01431</w:t>
      </w:r>
      <w:r>
        <w:rPr>
          <w:rFonts w:hint="eastAsia" w:ascii="宋体" w:hAnsi="宋体" w:eastAsia="宋体"/>
          <w:sz w:val="24"/>
          <w:szCs w:val="24"/>
        </w:rPr>
        <w:t>，超压时需要及时排放。同时观察是否有杂质飞出，及时查看靶板是否合格。无杂质喷出后，再继续爆破吹2-3次。</w:t>
      </w:r>
    </w:p>
    <w:p>
      <w:pPr>
        <w:pStyle w:val="13"/>
        <w:numPr>
          <w:ilvl w:val="0"/>
          <w:numId w:val="9"/>
        </w:numPr>
        <w:adjustRightInd w:val="0"/>
        <w:snapToGrid w:val="0"/>
        <w:spacing w:line="288" w:lineRule="auto"/>
        <w:ind w:firstLineChars="0"/>
        <w:rPr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全部合格后，结束吹扫。加上短节，恢复管道。</w:t>
      </w: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B</w:t>
      </w:r>
      <w:r>
        <w:rPr>
          <w:rFonts w:ascii="宋体" w:hAnsi="宋体" w:eastAsia="宋体"/>
          <w:b/>
          <w:bCs/>
          <w:sz w:val="24"/>
          <w:szCs w:val="24"/>
        </w:rPr>
        <w:t>AC</w:t>
      </w:r>
      <w:r>
        <w:rPr>
          <w:rFonts w:hint="eastAsia" w:ascii="宋体" w:hAnsi="宋体" w:eastAsia="宋体"/>
          <w:b/>
          <w:bCs/>
          <w:sz w:val="24"/>
          <w:szCs w:val="24"/>
        </w:rPr>
        <w:t>末级空气（D</w:t>
      </w:r>
      <w:r>
        <w:rPr>
          <w:rFonts w:ascii="宋体" w:hAnsi="宋体" w:eastAsia="宋体"/>
          <w:b/>
          <w:bCs/>
          <w:sz w:val="24"/>
          <w:szCs w:val="24"/>
        </w:rPr>
        <w:t>P:4.9MP</w:t>
      </w:r>
      <w:r>
        <w:rPr>
          <w:rFonts w:hint="eastAsia" w:ascii="宋体" w:hAnsi="宋体" w:eastAsia="宋体"/>
          <w:b/>
          <w:bCs/>
          <w:sz w:val="24"/>
          <w:szCs w:val="24"/>
        </w:rPr>
        <w:t>a）通道反吹</w:t>
      </w:r>
    </w:p>
    <w:p>
      <w:pPr>
        <w:pStyle w:val="13"/>
        <w:numPr>
          <w:ilvl w:val="0"/>
          <w:numId w:val="10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准备</w:t>
      </w:r>
    </w:p>
    <w:p>
      <w:pPr>
        <w:pStyle w:val="13"/>
        <w:adjustRightInd w:val="0"/>
        <w:snapToGrid w:val="0"/>
        <w:spacing w:line="288" w:lineRule="auto"/>
        <w:ind w:left="34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方案一：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</w:t>
      </w:r>
      <w:r>
        <w:rPr>
          <w:rFonts w:ascii="宋体" w:hAnsi="宋体" w:eastAsia="宋体"/>
          <w:sz w:val="24"/>
          <w:szCs w:val="24"/>
        </w:rPr>
        <w:t>AC</w:t>
      </w:r>
      <w:r>
        <w:rPr>
          <w:rFonts w:hint="eastAsia" w:ascii="宋体" w:hAnsi="宋体" w:eastAsia="宋体"/>
          <w:sz w:val="24"/>
          <w:szCs w:val="24"/>
        </w:rPr>
        <w:t>末级进冷箱的空气管道</w:t>
      </w:r>
      <w:r>
        <w:rPr>
          <w:rFonts w:ascii="宋体" w:hAnsi="宋体" w:eastAsia="宋体"/>
          <w:sz w:val="24"/>
          <w:szCs w:val="24"/>
        </w:rPr>
        <w:t>AA-01151A-300-CEBA1-N</w:t>
      </w:r>
      <w:r>
        <w:rPr>
          <w:rFonts w:hint="eastAsia" w:ascii="宋体" w:hAnsi="宋体" w:eastAsia="宋体"/>
          <w:sz w:val="24"/>
          <w:szCs w:val="24"/>
        </w:rPr>
        <w:t>上的V</w:t>
      </w:r>
      <w:r>
        <w:rPr>
          <w:rFonts w:ascii="宋体" w:hAnsi="宋体" w:eastAsia="宋体"/>
          <w:sz w:val="24"/>
          <w:szCs w:val="24"/>
        </w:rPr>
        <w:t>01159</w:t>
      </w:r>
      <w:r>
        <w:rPr>
          <w:rFonts w:hint="eastAsia" w:ascii="宋体" w:hAnsi="宋体" w:eastAsia="宋体"/>
          <w:sz w:val="24"/>
          <w:szCs w:val="24"/>
        </w:rPr>
        <w:t>，脱开此阀靠近冷箱侧的法兰。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脱开空气管道</w:t>
      </w:r>
      <w:r>
        <w:rPr>
          <w:rFonts w:ascii="宋体" w:hAnsi="宋体" w:eastAsia="宋体"/>
          <w:sz w:val="24"/>
          <w:szCs w:val="24"/>
        </w:rPr>
        <w:t>AA-01151A-300-CEBA1-N</w:t>
      </w:r>
      <w:r>
        <w:rPr>
          <w:rFonts w:hint="eastAsia" w:ascii="宋体" w:hAnsi="宋体" w:eastAsia="宋体"/>
          <w:sz w:val="24"/>
          <w:szCs w:val="24"/>
        </w:rPr>
        <w:t>接到氧气管线上阀门的法兰。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脱开2根空气支管与冷箱面板之间的法兰。将总管+支管用葫芦或其他吊装设备吊起移开。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增加与冷箱的铝法兰配对的</w:t>
      </w:r>
      <w:r>
        <w:rPr>
          <w:rFonts w:hint="eastAsia" w:ascii="宋体" w:hAnsi="宋体" w:eastAsia="宋体"/>
          <w:color w:val="FF0000"/>
          <w:sz w:val="24"/>
          <w:szCs w:val="24"/>
        </w:rPr>
        <w:t>2片D</w:t>
      </w:r>
      <w:r>
        <w:rPr>
          <w:rFonts w:ascii="宋体" w:hAnsi="宋体" w:eastAsia="宋体"/>
          <w:color w:val="FF0000"/>
          <w:sz w:val="24"/>
          <w:szCs w:val="24"/>
        </w:rPr>
        <w:t>N250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CLASS600</w:t>
      </w:r>
      <w:r>
        <w:rPr>
          <w:rFonts w:hint="eastAsia" w:ascii="宋体" w:hAnsi="宋体" w:eastAsia="宋体"/>
          <w:color w:val="FF0000"/>
          <w:sz w:val="24"/>
          <w:szCs w:val="24"/>
        </w:rPr>
        <w:t>碳钢法兰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在支管法兰之间增加爆破片，用于爆破吹除。</w:t>
      </w:r>
    </w:p>
    <w:p>
      <w:pPr>
        <w:pStyle w:val="13"/>
        <w:numPr>
          <w:ilvl w:val="0"/>
          <w:numId w:val="1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在吹扫口附近固定靶板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adjustRightInd w:val="0"/>
        <w:snapToGrid w:val="0"/>
        <w:spacing w:line="288" w:lineRule="auto"/>
        <w:ind w:left="34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方案二：</w:t>
      </w:r>
    </w:p>
    <w:p>
      <w:pPr>
        <w:pStyle w:val="13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</w:t>
      </w:r>
      <w:r>
        <w:rPr>
          <w:rFonts w:ascii="宋体" w:hAnsi="宋体" w:eastAsia="宋体"/>
          <w:sz w:val="24"/>
          <w:szCs w:val="24"/>
        </w:rPr>
        <w:t>AC</w:t>
      </w:r>
      <w:r>
        <w:rPr>
          <w:rFonts w:hint="eastAsia" w:ascii="宋体" w:hAnsi="宋体" w:eastAsia="宋体"/>
          <w:sz w:val="24"/>
          <w:szCs w:val="24"/>
        </w:rPr>
        <w:t>末级进冷箱的空气管道</w:t>
      </w:r>
      <w:r>
        <w:rPr>
          <w:rFonts w:ascii="宋体" w:hAnsi="宋体" w:eastAsia="宋体"/>
          <w:sz w:val="24"/>
          <w:szCs w:val="24"/>
        </w:rPr>
        <w:t>AA-01151A-300-CEBA1-N</w:t>
      </w:r>
      <w:r>
        <w:rPr>
          <w:rFonts w:hint="eastAsia" w:ascii="宋体" w:hAnsi="宋体" w:eastAsia="宋体"/>
          <w:sz w:val="24"/>
          <w:szCs w:val="24"/>
        </w:rPr>
        <w:t>靠近支管的总管处割开。</w:t>
      </w:r>
    </w:p>
    <w:p>
      <w:pPr>
        <w:pStyle w:val="13"/>
        <w:adjustRightInd w:val="0"/>
        <w:snapToGrid w:val="0"/>
        <w:spacing w:line="288" w:lineRule="auto"/>
        <w:ind w:left="720" w:firstLine="0" w:firstLineChars="0"/>
        <w:rPr>
          <w:rFonts w:ascii="宋体" w:hAnsi="宋体" w:eastAsia="宋体"/>
          <w:strike/>
          <w:sz w:val="24"/>
          <w:szCs w:val="24"/>
        </w:rPr>
      </w:pPr>
      <w:r>
        <w:drawing>
          <wp:inline distT="0" distB="0" distL="0" distR="0">
            <wp:extent cx="6120130" cy="4524375"/>
            <wp:effectExtent l="0" t="0" r="0" b="9525"/>
            <wp:docPr id="103755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5820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脱开支管与冷箱面板之间的法兰(</w:t>
      </w:r>
      <w:r>
        <w:rPr>
          <w:rFonts w:ascii="宋体" w:hAnsi="宋体" w:eastAsia="宋体"/>
          <w:sz w:val="24"/>
          <w:szCs w:val="24"/>
        </w:rPr>
        <w:t>N6-1,N6-2)</w:t>
      </w:r>
      <w:r>
        <w:rPr>
          <w:rFonts w:hint="eastAsia" w:ascii="宋体" w:hAnsi="宋体" w:eastAsia="宋体"/>
          <w:sz w:val="24"/>
          <w:szCs w:val="24"/>
        </w:rPr>
        <w:t>，从总管被割开位置挪走总管+支管这部分。总管被割开口处用保护板，保持管道内干净。</w:t>
      </w:r>
    </w:p>
    <w:p>
      <w:pPr>
        <w:pStyle w:val="13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增加与冷箱的支管铝法兰配对的</w:t>
      </w:r>
      <w:r>
        <w:rPr>
          <w:rFonts w:hint="eastAsia" w:ascii="宋体" w:hAnsi="宋体" w:eastAsia="宋体"/>
          <w:color w:val="FF0000"/>
          <w:sz w:val="24"/>
          <w:szCs w:val="24"/>
        </w:rPr>
        <w:t>2片D</w:t>
      </w:r>
      <w:r>
        <w:rPr>
          <w:rFonts w:ascii="宋体" w:hAnsi="宋体" w:eastAsia="宋体"/>
          <w:color w:val="FF0000"/>
          <w:sz w:val="24"/>
          <w:szCs w:val="24"/>
        </w:rPr>
        <w:t>N250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CLASS600</w:t>
      </w:r>
      <w:r>
        <w:rPr>
          <w:rFonts w:hint="eastAsia" w:ascii="宋体" w:hAnsi="宋体" w:eastAsia="宋体"/>
          <w:color w:val="FF0000"/>
          <w:sz w:val="24"/>
          <w:szCs w:val="24"/>
        </w:rPr>
        <w:t>碳钢法兰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在支管法兰之间增加爆破片，用于爆破吹除。</w:t>
      </w:r>
    </w:p>
    <w:p>
      <w:pPr>
        <w:pStyle w:val="13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在吹扫口附近固定靶板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adjustRightInd w:val="0"/>
        <w:snapToGrid w:val="0"/>
        <w:spacing w:line="288" w:lineRule="auto"/>
        <w:ind w:left="720" w:firstLine="0" w:firstLineChars="0"/>
        <w:rPr>
          <w:rFonts w:ascii="宋体" w:hAnsi="宋体" w:eastAsia="宋体"/>
          <w:strike/>
          <w:sz w:val="24"/>
          <w:szCs w:val="24"/>
        </w:rPr>
      </w:pPr>
    </w:p>
    <w:p>
      <w:pPr>
        <w:pStyle w:val="13"/>
        <w:numPr>
          <w:ilvl w:val="0"/>
          <w:numId w:val="10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反吹：</w:t>
      </w:r>
    </w:p>
    <w:p>
      <w:pPr>
        <w:pStyle w:val="13"/>
        <w:numPr>
          <w:ilvl w:val="0"/>
          <w:numId w:val="1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关阀门：关闭高压板式的D</w:t>
      </w:r>
      <w:r>
        <w:rPr>
          <w:rFonts w:ascii="宋体" w:hAnsi="宋体" w:eastAsia="宋体"/>
          <w:sz w:val="24"/>
          <w:szCs w:val="24"/>
        </w:rPr>
        <w:t>P=</w:t>
      </w: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.9MP</w:t>
      </w:r>
      <w:r>
        <w:rPr>
          <w:rFonts w:hint="eastAsia" w:ascii="宋体" w:hAnsi="宋体" w:eastAsia="宋体"/>
          <w:sz w:val="24"/>
          <w:szCs w:val="24"/>
        </w:rPr>
        <w:t>a冷端空气通道连接的所有阀门HV</w:t>
      </w:r>
      <w:r>
        <w:rPr>
          <w:rFonts w:ascii="宋体" w:hAnsi="宋体" w:eastAsia="宋体"/>
          <w:sz w:val="24"/>
          <w:szCs w:val="24"/>
        </w:rPr>
        <w:t>01501A/B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1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开阀门：膨胀机进口加温气吹出阀V</w:t>
      </w:r>
      <w:r>
        <w:rPr>
          <w:rFonts w:ascii="宋体" w:hAnsi="宋体" w:eastAsia="宋体"/>
          <w:sz w:val="24"/>
          <w:szCs w:val="24"/>
        </w:rPr>
        <w:t>01538A(</w:t>
      </w:r>
      <w:r>
        <w:rPr>
          <w:rFonts w:hint="eastAsia" w:ascii="宋体" w:hAnsi="宋体" w:eastAsia="宋体"/>
          <w:sz w:val="24"/>
          <w:szCs w:val="24"/>
        </w:rPr>
        <w:t>或B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N50</w:t>
      </w:r>
      <w:r>
        <w:rPr>
          <w:rFonts w:hint="eastAsia" w:ascii="宋体" w:hAnsi="宋体" w:eastAsia="宋体"/>
          <w:sz w:val="24"/>
          <w:szCs w:val="24"/>
        </w:rPr>
        <w:t>），进行充压。</w:t>
      </w:r>
    </w:p>
    <w:p>
      <w:pPr>
        <w:pStyle w:val="13"/>
        <w:numPr>
          <w:ilvl w:val="0"/>
          <w:numId w:val="1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气流走向：干燥氮气/空气→V</w:t>
      </w:r>
      <w:r>
        <w:rPr>
          <w:rFonts w:ascii="宋体" w:hAnsi="宋体" w:eastAsia="宋体"/>
          <w:sz w:val="24"/>
          <w:szCs w:val="24"/>
        </w:rPr>
        <w:t>01538A(</w:t>
      </w:r>
      <w:r>
        <w:rPr>
          <w:rFonts w:hint="eastAsia" w:ascii="宋体" w:hAnsi="宋体" w:eastAsia="宋体"/>
          <w:sz w:val="24"/>
          <w:szCs w:val="24"/>
        </w:rPr>
        <w:t>或B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→4</w:t>
      </w:r>
      <w:r>
        <w:rPr>
          <w:rFonts w:ascii="宋体" w:hAnsi="宋体" w:eastAsia="宋体"/>
          <w:sz w:val="24"/>
          <w:szCs w:val="24"/>
        </w:rPr>
        <w:t>.9MP</w:t>
      </w:r>
      <w:r>
        <w:rPr>
          <w:rFonts w:hint="eastAsia" w:ascii="宋体" w:hAnsi="宋体" w:eastAsia="宋体"/>
          <w:sz w:val="24"/>
          <w:szCs w:val="24"/>
        </w:rPr>
        <w:t>a空气通道→板式→爆破口到空气中。</w:t>
      </w:r>
    </w:p>
    <w:p>
      <w:pPr>
        <w:pStyle w:val="13"/>
        <w:numPr>
          <w:ilvl w:val="0"/>
          <w:numId w:val="1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在充压管线上增加临时压力表，通过手动控制V</w:t>
      </w:r>
      <w:r>
        <w:rPr>
          <w:rFonts w:ascii="宋体" w:hAnsi="宋体" w:eastAsia="宋体"/>
          <w:sz w:val="24"/>
          <w:szCs w:val="24"/>
        </w:rPr>
        <w:t>01538A(</w:t>
      </w:r>
      <w:r>
        <w:rPr>
          <w:rFonts w:hint="eastAsia" w:ascii="宋体" w:hAnsi="宋体" w:eastAsia="宋体"/>
          <w:sz w:val="24"/>
          <w:szCs w:val="24"/>
        </w:rPr>
        <w:t>或B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，关注充压压力，控制压力在2-3bar</w: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直到爆破片破裂气体喷出，及时关闭V</w:t>
      </w:r>
      <w:r>
        <w:rPr>
          <w:rFonts w:ascii="宋体" w:hAnsi="宋体" w:eastAsia="宋体"/>
          <w:sz w:val="24"/>
          <w:szCs w:val="24"/>
        </w:rPr>
        <w:t>01538A(</w:t>
      </w:r>
      <w:r>
        <w:rPr>
          <w:rFonts w:hint="eastAsia" w:ascii="宋体" w:hAnsi="宋体" w:eastAsia="宋体"/>
          <w:sz w:val="24"/>
          <w:szCs w:val="24"/>
        </w:rPr>
        <w:t>或B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。同时观察是否有杂质飞出，及时查看靶板是否合格。无杂质喷出后，再继续爆破吹2-3次。</w:t>
      </w:r>
    </w:p>
    <w:p>
      <w:pPr>
        <w:pStyle w:val="13"/>
        <w:numPr>
          <w:ilvl w:val="0"/>
          <w:numId w:val="13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全部合格后，结束吹扫。加上短节，恢复管道。</w:t>
      </w: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高压空气（D</w:t>
      </w:r>
      <w:r>
        <w:rPr>
          <w:rFonts w:ascii="宋体" w:hAnsi="宋体" w:eastAsia="宋体"/>
          <w:b/>
          <w:bCs/>
          <w:sz w:val="24"/>
          <w:szCs w:val="24"/>
        </w:rPr>
        <w:t>P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  <w:r>
        <w:rPr>
          <w:rFonts w:ascii="宋体" w:hAnsi="宋体" w:eastAsia="宋体"/>
          <w:b/>
          <w:bCs/>
          <w:sz w:val="24"/>
          <w:szCs w:val="24"/>
        </w:rPr>
        <w:t>8.0MP</w:t>
      </w:r>
      <w:r>
        <w:rPr>
          <w:rFonts w:hint="eastAsia" w:ascii="宋体" w:hAnsi="宋体" w:eastAsia="宋体"/>
          <w:b/>
          <w:bCs/>
          <w:sz w:val="24"/>
          <w:szCs w:val="24"/>
        </w:rPr>
        <w:t>a）通道反吹</w:t>
      </w:r>
    </w:p>
    <w:p>
      <w:pPr>
        <w:pStyle w:val="13"/>
        <w:numPr>
          <w:ilvl w:val="0"/>
          <w:numId w:val="14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准备</w:t>
      </w:r>
    </w:p>
    <w:p>
      <w:pPr>
        <w:pStyle w:val="13"/>
        <w:numPr>
          <w:ilvl w:val="0"/>
          <w:numId w:val="1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高压空气管道</w:t>
      </w:r>
      <w:r>
        <w:rPr>
          <w:rFonts w:ascii="宋体" w:hAnsi="宋体" w:eastAsia="宋体"/>
          <w:sz w:val="24"/>
          <w:szCs w:val="24"/>
        </w:rPr>
        <w:t>AA-01534-300-CEBA1-N</w:t>
      </w:r>
      <w:r>
        <w:rPr>
          <w:rFonts w:hint="eastAsia" w:ascii="宋体" w:hAnsi="宋体" w:eastAsia="宋体"/>
          <w:sz w:val="24"/>
          <w:szCs w:val="24"/>
        </w:rPr>
        <w:t>靠近冷箱面板的直管段处割开。</w:t>
      </w:r>
    </w:p>
    <w:p>
      <w:pPr>
        <w:pStyle w:val="13"/>
        <w:adjustRightInd w:val="0"/>
        <w:snapToGrid w:val="0"/>
        <w:spacing w:line="288" w:lineRule="auto"/>
        <w:ind w:left="720" w:firstLine="0" w:firstLineChars="0"/>
        <w:rPr>
          <w:rFonts w:ascii="宋体" w:hAnsi="宋体" w:eastAsia="宋体"/>
          <w:strike/>
          <w:sz w:val="24"/>
          <w:szCs w:val="24"/>
        </w:rPr>
      </w:pPr>
      <w:r>
        <w:drawing>
          <wp:inline distT="0" distB="0" distL="0" distR="0">
            <wp:extent cx="6120130" cy="3552190"/>
            <wp:effectExtent l="0" t="0" r="0" b="0"/>
            <wp:docPr id="1666366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6677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脱与冷箱面板之间的法兰(</w:t>
      </w:r>
      <w:r>
        <w:rPr>
          <w:rFonts w:ascii="宋体" w:hAnsi="宋体" w:eastAsia="宋体"/>
          <w:sz w:val="24"/>
          <w:szCs w:val="24"/>
        </w:rPr>
        <w:t>N7)</w:t>
      </w:r>
      <w:r>
        <w:rPr>
          <w:rFonts w:hint="eastAsia" w:ascii="宋体" w:hAnsi="宋体" w:eastAsia="宋体"/>
          <w:sz w:val="24"/>
          <w:szCs w:val="24"/>
        </w:rPr>
        <w:t>，挪走这部分管道。被割开口处用保护膜板，保持管道内干净。</w:t>
      </w:r>
    </w:p>
    <w:p>
      <w:pPr>
        <w:pStyle w:val="13"/>
        <w:numPr>
          <w:ilvl w:val="0"/>
          <w:numId w:val="1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增加与冷箱的铝法兰配对的</w:t>
      </w:r>
      <w:r>
        <w:rPr>
          <w:rFonts w:hint="eastAsia" w:ascii="宋体" w:hAnsi="宋体" w:eastAsia="宋体"/>
          <w:color w:val="FF0000"/>
          <w:sz w:val="24"/>
          <w:szCs w:val="24"/>
        </w:rPr>
        <w:t>1片D</w:t>
      </w:r>
      <w:r>
        <w:rPr>
          <w:rFonts w:ascii="宋体" w:hAnsi="宋体" w:eastAsia="宋体"/>
          <w:color w:val="FF0000"/>
          <w:sz w:val="24"/>
          <w:szCs w:val="24"/>
        </w:rPr>
        <w:t>N300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CLASS600</w:t>
      </w:r>
      <w:r>
        <w:rPr>
          <w:rFonts w:hint="eastAsia" w:ascii="宋体" w:hAnsi="宋体" w:eastAsia="宋体"/>
          <w:color w:val="FF0000"/>
          <w:sz w:val="24"/>
          <w:szCs w:val="24"/>
        </w:rPr>
        <w:t>碳钢法兰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1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在法兰之间增加爆破片，用于爆破吹除。</w:t>
      </w:r>
    </w:p>
    <w:p>
      <w:pPr>
        <w:pStyle w:val="13"/>
        <w:numPr>
          <w:ilvl w:val="0"/>
          <w:numId w:val="15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trike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在吹扫口附近固定靶板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14"/>
        </w:numPr>
        <w:adjustRightInd w:val="0"/>
        <w:snapToGrid w:val="0"/>
        <w:spacing w:line="288" w:lineRule="auto"/>
        <w:ind w:left="55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反吹：</w:t>
      </w:r>
    </w:p>
    <w:p>
      <w:pPr>
        <w:pStyle w:val="13"/>
        <w:numPr>
          <w:ilvl w:val="0"/>
          <w:numId w:val="16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先反吹高压液空节流阀</w:t>
      </w:r>
      <w:r>
        <w:rPr>
          <w:rFonts w:ascii="宋体" w:hAnsi="宋体" w:eastAsia="宋体"/>
          <w:sz w:val="24"/>
          <w:szCs w:val="24"/>
        </w:rPr>
        <w:t>HV01411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13"/>
        <w:numPr>
          <w:ilvl w:val="0"/>
          <w:numId w:val="17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关阀门：关闭与下塔连接的所有阀门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pStyle w:val="13"/>
        <w:numPr>
          <w:ilvl w:val="0"/>
          <w:numId w:val="17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开阀门：下塔吹扫阀V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N40</w:t>
      </w:r>
      <w:r>
        <w:rPr>
          <w:rFonts w:hint="eastAsia" w:ascii="宋体" w:hAnsi="宋体" w:eastAsia="宋体"/>
          <w:sz w:val="24"/>
          <w:szCs w:val="24"/>
        </w:rPr>
        <w:t>），进行充压。</w:t>
      </w:r>
    </w:p>
    <w:p>
      <w:pPr>
        <w:pStyle w:val="13"/>
        <w:numPr>
          <w:ilvl w:val="0"/>
          <w:numId w:val="17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气流走向：干燥氮气/空气→V</w:t>
      </w:r>
      <w:r>
        <w:rPr>
          <w:rFonts w:ascii="宋体" w:hAnsi="宋体" w:eastAsia="宋体"/>
          <w:sz w:val="24"/>
          <w:szCs w:val="24"/>
        </w:rPr>
        <w:t>01432</w:t>
      </w:r>
      <w:r>
        <w:rPr>
          <w:rFonts w:hint="eastAsia" w:ascii="宋体" w:hAnsi="宋体" w:eastAsia="宋体"/>
          <w:sz w:val="24"/>
          <w:szCs w:val="24"/>
        </w:rPr>
        <w:t>→</w:t>
      </w:r>
      <w:r>
        <w:rPr>
          <w:rFonts w:ascii="宋体" w:hAnsi="宋体" w:eastAsia="宋体"/>
          <w:sz w:val="24"/>
          <w:szCs w:val="24"/>
        </w:rPr>
        <w:t>LA-002-200-CD21A-N</w:t>
      </w:r>
      <w:r>
        <w:rPr>
          <w:rFonts w:hint="eastAsia" w:ascii="宋体" w:hAnsi="宋体" w:eastAsia="宋体"/>
          <w:sz w:val="24"/>
          <w:szCs w:val="24"/>
        </w:rPr>
        <w:t>→板式→空气中。</w:t>
      </w:r>
    </w:p>
    <w:p>
      <w:pPr>
        <w:pStyle w:val="13"/>
        <w:numPr>
          <w:ilvl w:val="0"/>
          <w:numId w:val="17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充压2-3bar后，反复开关阀门几次。此阀吹扫可与上面吹低压空气管道（</w:t>
      </w:r>
      <w:r>
        <w:rPr>
          <w:rFonts w:ascii="宋体" w:hAnsi="宋体" w:eastAsia="宋体"/>
          <w:sz w:val="24"/>
          <w:szCs w:val="24"/>
        </w:rPr>
        <w:t>0.7MPa</w:t>
      </w:r>
      <w:r>
        <w:rPr>
          <w:rFonts w:hint="eastAsia" w:ascii="宋体" w:hAnsi="宋体" w:eastAsia="宋体"/>
          <w:sz w:val="24"/>
          <w:szCs w:val="24"/>
        </w:rPr>
        <w:t>或1</w:t>
      </w:r>
      <w:r>
        <w:rPr>
          <w:rFonts w:ascii="宋体" w:hAnsi="宋体" w:eastAsia="宋体"/>
          <w:sz w:val="24"/>
          <w:szCs w:val="24"/>
        </w:rPr>
        <w:t>.2MP</w:t>
      </w:r>
      <w:r>
        <w:rPr>
          <w:rFonts w:hint="eastAsia" w:ascii="宋体" w:hAnsi="宋体" w:eastAsia="宋体"/>
          <w:sz w:val="24"/>
          <w:szCs w:val="24"/>
        </w:rPr>
        <w:t>a管道），同步进行。</w:t>
      </w:r>
    </w:p>
    <w:p>
      <w:pPr>
        <w:pStyle w:val="13"/>
        <w:numPr>
          <w:ilvl w:val="0"/>
          <w:numId w:val="16"/>
        </w:numPr>
        <w:adjustRightInd w:val="0"/>
        <w:snapToGrid w:val="0"/>
        <w:spacing w:line="288" w:lineRule="auto"/>
        <w:ind w:firstLineChars="0"/>
        <w:rPr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反吹板式的高压空气通道：</w:t>
      </w:r>
    </w:p>
    <w:p>
      <w:pPr>
        <w:pStyle w:val="13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关阀门：关闭高压板式冷端的高压空气通道连接的所有阀门</w:t>
      </w:r>
      <w:r>
        <w:rPr>
          <w:rFonts w:ascii="宋体" w:hAnsi="宋体" w:eastAsia="宋体"/>
          <w:sz w:val="24"/>
          <w:szCs w:val="24"/>
        </w:rPr>
        <w:t>HV01411</w:t>
      </w:r>
      <w:r>
        <w:rPr>
          <w:rFonts w:hint="eastAsia" w:ascii="宋体" w:hAnsi="宋体" w:eastAsia="宋体"/>
          <w:sz w:val="24"/>
          <w:szCs w:val="24"/>
        </w:rPr>
        <w:t>、V</w:t>
      </w:r>
      <w:r>
        <w:rPr>
          <w:rFonts w:ascii="宋体" w:hAnsi="宋体" w:eastAsia="宋体"/>
          <w:sz w:val="24"/>
          <w:szCs w:val="24"/>
        </w:rPr>
        <w:t>01551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3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开阀门：高压空气通道吹扫阀V</w:t>
      </w:r>
      <w:r>
        <w:rPr>
          <w:rFonts w:ascii="宋体" w:hAnsi="宋体" w:eastAsia="宋体"/>
          <w:sz w:val="24"/>
          <w:szCs w:val="24"/>
        </w:rPr>
        <w:t>01440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N50</w:t>
      </w:r>
      <w:r>
        <w:rPr>
          <w:rFonts w:hint="eastAsia" w:ascii="宋体" w:hAnsi="宋体" w:eastAsia="宋体"/>
          <w:sz w:val="24"/>
          <w:szCs w:val="24"/>
        </w:rPr>
        <w:t>），进行充压。</w:t>
      </w:r>
    </w:p>
    <w:p>
      <w:pPr>
        <w:pStyle w:val="13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气流走向：干燥氮气/空气→V</w:t>
      </w:r>
      <w:r>
        <w:rPr>
          <w:rFonts w:ascii="宋体" w:hAnsi="宋体" w:eastAsia="宋体"/>
          <w:sz w:val="24"/>
          <w:szCs w:val="24"/>
        </w:rPr>
        <w:t>01440</w:t>
      </w:r>
      <w:r>
        <w:rPr>
          <w:rFonts w:hint="eastAsia" w:ascii="宋体" w:hAnsi="宋体" w:eastAsia="宋体"/>
          <w:sz w:val="24"/>
          <w:szCs w:val="24"/>
        </w:rPr>
        <w:t>→高压空气通道→板式→空气中。</w:t>
      </w:r>
    </w:p>
    <w:p>
      <w:pPr>
        <w:pStyle w:val="13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在充压管线上增加临时压力表，通过手动控制V</w:t>
      </w:r>
      <w:r>
        <w:rPr>
          <w:rFonts w:ascii="宋体" w:hAnsi="宋体" w:eastAsia="宋体"/>
          <w:sz w:val="24"/>
          <w:szCs w:val="24"/>
        </w:rPr>
        <w:t>01440</w:t>
      </w:r>
      <w:r>
        <w:rPr>
          <w:rFonts w:hint="eastAsia" w:ascii="宋体" w:hAnsi="宋体" w:eastAsia="宋体"/>
          <w:sz w:val="24"/>
          <w:szCs w:val="24"/>
        </w:rPr>
        <w:t>，关注充压压力，控制压力在2-3bar</w: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直到爆破片破裂气体喷出，及时关闭V</w:t>
      </w:r>
      <w:r>
        <w:rPr>
          <w:rFonts w:ascii="宋体" w:hAnsi="宋体" w:eastAsia="宋体"/>
          <w:sz w:val="24"/>
          <w:szCs w:val="24"/>
        </w:rPr>
        <w:t>01440</w:t>
      </w:r>
      <w:r>
        <w:rPr>
          <w:rFonts w:hint="eastAsia" w:ascii="宋体" w:hAnsi="宋体" w:eastAsia="宋体"/>
          <w:sz w:val="24"/>
          <w:szCs w:val="24"/>
        </w:rPr>
        <w:t>。同时观察是否有杂质飞出，及时查看靶板是否合格。无杂质喷出后，再继续爆破吹2-3次。</w:t>
      </w:r>
    </w:p>
    <w:p>
      <w:pPr>
        <w:pStyle w:val="13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全部合格后，结束吹扫。加上短节，恢复管道。</w:t>
      </w:r>
    </w:p>
    <w:p>
      <w:pPr>
        <w:pStyle w:val="13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注意事项：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注意精馏塔内的压力，不能有超压现象。下塔至上塔的阀门全部处于关闭状态。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防止窒息，产生危险。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膨胀机油系统投入工作，防止膨胀机出现故障（特别注意）。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根据该方案，客户自行编制安全、事故紧急处理方案；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需要材料：</w:t>
      </w:r>
    </w:p>
    <w:p>
      <w:pPr>
        <w:adjustRightInd w:val="0"/>
        <w:snapToGrid w:val="0"/>
        <w:spacing w:line="288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人身防护用品、扳手、垫片、法兰、镀锌板，打靶装置、临时管道、临时阀门、内窥镜、切割机、焊接等。</w:t>
      </w:r>
    </w:p>
    <w:p>
      <w:pPr>
        <w:pStyle w:val="13"/>
        <w:numPr>
          <w:ilvl w:val="0"/>
          <w:numId w:val="19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项目经理根据以上方案制定计划，包括施工人员周期等。</w:t>
      </w:r>
    </w:p>
    <w:p>
      <w:pPr>
        <w:adjustRightInd w:val="0"/>
        <w:snapToGrid w:val="0"/>
        <w:spacing w:line="288" w:lineRule="auto"/>
        <w:ind w:left="360"/>
        <w:rPr>
          <w:rFonts w:ascii="Times New Roman" w:hAnsi="Times New Roman" w:eastAsia="宋体" w:cs="Times New Roman"/>
          <w:sz w:val="24"/>
          <w:szCs w:val="24"/>
        </w:rPr>
      </w:pP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液空去粗氩冷凝器调阀</w:t>
      </w:r>
      <w:r>
        <w:rPr>
          <w:rFonts w:ascii="宋体" w:hAnsi="宋体" w:eastAsia="宋体"/>
          <w:b/>
          <w:bCs/>
          <w:sz w:val="24"/>
          <w:szCs w:val="24"/>
        </w:rPr>
        <w:t>HV01471</w:t>
      </w:r>
      <w:r>
        <w:rPr>
          <w:rFonts w:hint="eastAsia" w:ascii="宋体" w:hAnsi="宋体" w:eastAsia="宋体"/>
          <w:b/>
          <w:bCs/>
          <w:sz w:val="24"/>
          <w:szCs w:val="24"/>
        </w:rPr>
        <w:t>及前后管道检查</w:t>
      </w:r>
    </w:p>
    <w:p>
      <w:pPr>
        <w:pStyle w:val="13"/>
        <w:numPr>
          <w:ilvl w:val="0"/>
          <w:numId w:val="2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阀门检查</w:t>
      </w:r>
    </w:p>
    <w:p>
      <w:pPr>
        <w:adjustRightInd w:val="0"/>
        <w:snapToGrid w:val="0"/>
        <w:spacing w:line="288" w:lineRule="auto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抽出阀芯，检查阀芯是否有脱落或其他异样。</w:t>
      </w:r>
    </w:p>
    <w:p>
      <w:pPr>
        <w:adjustRightInd w:val="0"/>
        <w:snapToGrid w:val="0"/>
        <w:spacing w:line="288" w:lineRule="auto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无异样，阀门原样装回。有异样，联系阀门厂家检修。</w:t>
      </w:r>
    </w:p>
    <w:p>
      <w:pPr>
        <w:pStyle w:val="13"/>
        <w:numPr>
          <w:ilvl w:val="0"/>
          <w:numId w:val="2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管道检查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阀门抽芯状态下，用内窥镜（探头最长）深入阀前及阀后管道，检查管道内情况，确认是否有杂质堵塞或管道压瘪等情况。因探头长度有限，如阀前能探到总管分支处，则阀前不需要以下操作。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阀门原样装回。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关闭与上塔连通的所有阀门。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在下塔已充压的基础上(</w:t>
      </w:r>
      <w:r>
        <w:rPr>
          <w:rFonts w:ascii="宋体" w:hAnsi="宋体" w:eastAsia="宋体"/>
          <w:sz w:val="24"/>
          <w:szCs w:val="24"/>
        </w:rPr>
        <w:t>2~3</w:t>
      </w:r>
      <w:r>
        <w:rPr>
          <w:rFonts w:hint="eastAsia" w:ascii="宋体" w:hAnsi="宋体" w:eastAsia="宋体"/>
          <w:sz w:val="24"/>
          <w:szCs w:val="24"/>
        </w:rPr>
        <w:t>bar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，仅打开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，观察上塔压力P</w:t>
      </w:r>
      <w:r>
        <w:rPr>
          <w:rFonts w:ascii="宋体" w:hAnsi="宋体" w:eastAsia="宋体"/>
          <w:sz w:val="24"/>
          <w:szCs w:val="24"/>
        </w:rPr>
        <w:t>I-01401.1</w:t>
      </w:r>
      <w:r>
        <w:rPr>
          <w:rFonts w:hint="eastAsia" w:ascii="宋体" w:hAnsi="宋体" w:eastAsia="宋体"/>
          <w:sz w:val="24"/>
          <w:szCs w:val="24"/>
        </w:rPr>
        <w:t>是否会上升。此步骤可与上面吹低压空气管道（</w:t>
      </w:r>
      <w:r>
        <w:rPr>
          <w:rFonts w:ascii="宋体" w:hAnsi="宋体" w:eastAsia="宋体"/>
          <w:sz w:val="24"/>
          <w:szCs w:val="24"/>
        </w:rPr>
        <w:t>0.7MPa</w:t>
      </w:r>
      <w:r>
        <w:rPr>
          <w:rFonts w:hint="eastAsia" w:ascii="宋体" w:hAnsi="宋体" w:eastAsia="宋体"/>
          <w:sz w:val="24"/>
          <w:szCs w:val="24"/>
        </w:rPr>
        <w:t>或1</w:t>
      </w:r>
      <w:r>
        <w:rPr>
          <w:rFonts w:ascii="宋体" w:hAnsi="宋体" w:eastAsia="宋体"/>
          <w:sz w:val="24"/>
          <w:szCs w:val="24"/>
        </w:rPr>
        <w:t>.2MP</w:t>
      </w:r>
      <w:r>
        <w:rPr>
          <w:rFonts w:hint="eastAsia" w:ascii="宋体" w:hAnsi="宋体" w:eastAsia="宋体"/>
          <w:sz w:val="24"/>
          <w:szCs w:val="24"/>
        </w:rPr>
        <w:t>a管道），同步进行。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若上塔压力P</w:t>
      </w:r>
      <w:r>
        <w:rPr>
          <w:rFonts w:ascii="宋体" w:hAnsi="宋体" w:eastAsia="宋体"/>
          <w:sz w:val="24"/>
          <w:szCs w:val="24"/>
        </w:rPr>
        <w:t>I-01401.1</w:t>
      </w:r>
      <w:r>
        <w:rPr>
          <w:rFonts w:hint="eastAsia" w:ascii="宋体" w:hAnsi="宋体" w:eastAsia="宋体"/>
          <w:sz w:val="24"/>
          <w:szCs w:val="24"/>
        </w:rPr>
        <w:t>有变化，则说明此路流通，结束检查。若上塔压力P</w:t>
      </w:r>
      <w:r>
        <w:rPr>
          <w:rFonts w:ascii="宋体" w:hAnsi="宋体" w:eastAsia="宋体"/>
          <w:sz w:val="24"/>
          <w:szCs w:val="24"/>
        </w:rPr>
        <w:t>I-01401.1</w:t>
      </w:r>
      <w:r>
        <w:rPr>
          <w:rFonts w:hint="eastAsia" w:ascii="宋体" w:hAnsi="宋体" w:eastAsia="宋体"/>
          <w:sz w:val="24"/>
          <w:szCs w:val="24"/>
        </w:rPr>
        <w:t>无变化，进行下一步。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关闭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。通过测满阀V</w:t>
      </w:r>
      <w:r>
        <w:rPr>
          <w:rFonts w:ascii="宋体" w:hAnsi="宋体" w:eastAsia="宋体"/>
          <w:sz w:val="24"/>
          <w:szCs w:val="24"/>
        </w:rPr>
        <w:t>01434</w:t>
      </w:r>
      <w:r>
        <w:rPr>
          <w:rFonts w:hint="eastAsia" w:ascii="宋体" w:hAnsi="宋体" w:eastAsia="宋体"/>
          <w:sz w:val="24"/>
          <w:szCs w:val="24"/>
        </w:rPr>
        <w:t>（D</w:t>
      </w:r>
      <w:r>
        <w:rPr>
          <w:rFonts w:ascii="宋体" w:hAnsi="宋体" w:eastAsia="宋体"/>
          <w:sz w:val="24"/>
          <w:szCs w:val="24"/>
        </w:rPr>
        <w:t>N15</w:t>
      </w:r>
      <w:r>
        <w:rPr>
          <w:rFonts w:hint="eastAsia" w:ascii="宋体" w:hAnsi="宋体" w:eastAsia="宋体"/>
          <w:sz w:val="24"/>
          <w:szCs w:val="24"/>
        </w:rPr>
        <w:t>，或用其他大些的比较方便连接的与上塔连通的阀门）对上塔进行充压。充压至~4</w:t>
      </w:r>
      <w:r>
        <w:rPr>
          <w:rFonts w:ascii="宋体" w:hAnsi="宋体" w:eastAsia="宋体"/>
          <w:sz w:val="24"/>
          <w:szCs w:val="24"/>
        </w:rPr>
        <w:t>0kPa</w:t>
      </w:r>
      <w:r>
        <w:rPr>
          <w:rFonts w:hint="eastAsia" w:ascii="宋体" w:hAnsi="宋体" w:eastAsia="宋体"/>
          <w:sz w:val="24"/>
          <w:szCs w:val="24"/>
        </w:rPr>
        <w:t>，脱开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的汽提阀V</w:t>
      </w:r>
      <w:r>
        <w:rPr>
          <w:rFonts w:ascii="宋体" w:hAnsi="宋体" w:eastAsia="宋体"/>
          <w:sz w:val="24"/>
          <w:szCs w:val="24"/>
        </w:rPr>
        <w:t>01364</w:t>
      </w:r>
      <w:r>
        <w:rPr>
          <w:rFonts w:hint="eastAsia" w:ascii="宋体" w:hAnsi="宋体" w:eastAsia="宋体"/>
          <w:sz w:val="24"/>
          <w:szCs w:val="24"/>
        </w:rPr>
        <w:t>与冷箱面板之间的法兰，确认是否有气流。如有气流，则说明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阀后管道通气，是阀前有异样。如无气流，则说明</w:t>
      </w:r>
      <w:r>
        <w:rPr>
          <w:rFonts w:ascii="宋体" w:hAnsi="宋体" w:eastAsia="宋体"/>
          <w:sz w:val="24"/>
          <w:szCs w:val="24"/>
        </w:rPr>
        <w:t>HV01471</w:t>
      </w:r>
      <w:r>
        <w:rPr>
          <w:rFonts w:hint="eastAsia" w:ascii="宋体" w:hAnsi="宋体" w:eastAsia="宋体"/>
          <w:sz w:val="24"/>
          <w:szCs w:val="24"/>
        </w:rPr>
        <w:t>阀后管道有异样。</w:t>
      </w:r>
    </w:p>
    <w:p>
      <w:pPr>
        <w:pStyle w:val="13"/>
        <w:numPr>
          <w:ilvl w:val="0"/>
          <w:numId w:val="22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扒砂检查处理。</w:t>
      </w:r>
    </w:p>
    <w:p>
      <w:pPr>
        <w:pStyle w:val="13"/>
        <w:numPr>
          <w:ilvl w:val="0"/>
          <w:numId w:val="21"/>
        </w:numPr>
        <w:adjustRightInd w:val="0"/>
        <w:snapToGrid w:val="0"/>
        <w:spacing w:line="288" w:lineRule="auto"/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汽提的气源更改</w:t>
      </w:r>
    </w:p>
    <w:p>
      <w:pPr>
        <w:pStyle w:val="13"/>
        <w:numPr>
          <w:ilvl w:val="0"/>
          <w:numId w:val="23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从B</w:t>
      </w:r>
      <w:r>
        <w:rPr>
          <w:rFonts w:ascii="宋体" w:hAnsi="宋体" w:eastAsia="宋体"/>
          <w:sz w:val="24"/>
          <w:szCs w:val="24"/>
        </w:rPr>
        <w:t>AC</w:t>
      </w:r>
      <w:r>
        <w:rPr>
          <w:rFonts w:hint="eastAsia" w:ascii="宋体" w:hAnsi="宋体" w:eastAsia="宋体"/>
          <w:sz w:val="24"/>
          <w:szCs w:val="24"/>
        </w:rPr>
        <w:t>中抽的管线</w:t>
      </w:r>
      <w:r>
        <w:rPr>
          <w:rFonts w:ascii="宋体" w:hAnsi="宋体" w:eastAsia="宋体"/>
          <w:sz w:val="24"/>
          <w:szCs w:val="24"/>
        </w:rPr>
        <w:t>AA-01152-350-CBBA1-N</w:t>
      </w:r>
      <w:r>
        <w:rPr>
          <w:rFonts w:hint="eastAsia" w:ascii="宋体" w:hAnsi="宋体" w:eastAsia="宋体"/>
          <w:sz w:val="24"/>
          <w:szCs w:val="24"/>
        </w:rPr>
        <w:t>上，在靠近冷箱处引一根D</w:t>
      </w:r>
      <w:r>
        <w:rPr>
          <w:rFonts w:ascii="宋体" w:hAnsi="宋体" w:eastAsia="宋体"/>
          <w:sz w:val="24"/>
          <w:szCs w:val="24"/>
        </w:rPr>
        <w:t>N50</w:t>
      </w:r>
      <w:r>
        <w:rPr>
          <w:rFonts w:hint="eastAsia" w:ascii="宋体" w:hAnsi="宋体" w:eastAsia="宋体"/>
          <w:sz w:val="24"/>
          <w:szCs w:val="24"/>
        </w:rPr>
        <w:t>的不锈钢管线。</w:t>
      </w:r>
    </w:p>
    <w:p>
      <w:pPr>
        <w:pStyle w:val="13"/>
        <w:numPr>
          <w:ilvl w:val="0"/>
          <w:numId w:val="23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加上D</w:t>
      </w:r>
      <w:r>
        <w:rPr>
          <w:rFonts w:ascii="宋体" w:hAnsi="宋体" w:eastAsia="宋体"/>
          <w:sz w:val="24"/>
          <w:szCs w:val="24"/>
        </w:rPr>
        <w:t>N50</w:t>
      </w:r>
      <w:r>
        <w:rPr>
          <w:rFonts w:hint="eastAsia" w:ascii="宋体" w:hAnsi="宋体" w:eastAsia="宋体"/>
          <w:sz w:val="24"/>
          <w:szCs w:val="24"/>
        </w:rPr>
        <w:t>的截止阀、止回阀后，接至汽提总管</w:t>
      </w:r>
      <w:r>
        <w:rPr>
          <w:rFonts w:ascii="宋体" w:hAnsi="宋体" w:eastAsia="宋体"/>
          <w:sz w:val="24"/>
          <w:szCs w:val="24"/>
        </w:rPr>
        <w:t>IA-01431-40-CBCA9G-N</w:t>
      </w:r>
      <w:r>
        <w:rPr>
          <w:rFonts w:hint="eastAsia" w:ascii="宋体" w:hAnsi="宋体" w:eastAsia="宋体"/>
          <w:sz w:val="24"/>
          <w:szCs w:val="24"/>
        </w:rPr>
        <w:t>上。</w:t>
      </w:r>
    </w:p>
    <w:p>
      <w:pPr>
        <w:pStyle w:val="13"/>
        <w:numPr>
          <w:ilvl w:val="0"/>
          <w:numId w:val="23"/>
        </w:numPr>
        <w:adjustRightInd w:val="0"/>
        <w:snapToGrid w:val="0"/>
        <w:spacing w:line="288" w:lineRule="auto"/>
        <w:ind w:left="430" w:leftChars="35" w:hanging="357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在原有的汽提总管线</w:t>
      </w:r>
      <w:r>
        <w:rPr>
          <w:rFonts w:ascii="宋体" w:hAnsi="宋体" w:eastAsia="宋体"/>
          <w:sz w:val="24"/>
          <w:szCs w:val="24"/>
        </w:rPr>
        <w:t>IA-01431-40-CBCA9G-N</w:t>
      </w:r>
      <w:r>
        <w:rPr>
          <w:rFonts w:hint="eastAsia" w:ascii="宋体" w:hAnsi="宋体" w:eastAsia="宋体"/>
          <w:sz w:val="24"/>
          <w:szCs w:val="24"/>
        </w:rPr>
        <w:t>上增加D</w:t>
      </w:r>
      <w:r>
        <w:rPr>
          <w:rFonts w:ascii="宋体" w:hAnsi="宋体" w:eastAsia="宋体"/>
          <w:sz w:val="24"/>
          <w:szCs w:val="24"/>
        </w:rPr>
        <w:t>N50</w:t>
      </w:r>
      <w:r>
        <w:rPr>
          <w:rFonts w:hint="eastAsia" w:ascii="宋体" w:hAnsi="宋体" w:eastAsia="宋体"/>
          <w:sz w:val="24"/>
          <w:szCs w:val="24"/>
        </w:rPr>
        <w:t>的截止阀、止回阀。</w:t>
      </w:r>
    </w:p>
    <w:p>
      <w:pPr>
        <w:pStyle w:val="13"/>
        <w:adjustRightInd w:val="0"/>
        <w:snapToGrid w:val="0"/>
        <w:spacing w:line="288" w:lineRule="auto"/>
        <w:ind w:left="43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大致如下图中的洋红色：</w:t>
      </w:r>
    </w:p>
    <w:p>
      <w:pPr>
        <w:pStyle w:val="13"/>
        <w:adjustRightInd w:val="0"/>
        <w:snapToGrid w:val="0"/>
        <w:spacing w:line="288" w:lineRule="auto"/>
        <w:ind w:left="430" w:firstLine="0" w:firstLineChars="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120130" cy="1294765"/>
            <wp:effectExtent l="0" t="0" r="0" b="635"/>
            <wp:docPr id="284686496" name="图片 1" descr="黑暗中有钟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86496" name="图片 1" descr="黑暗中有钟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adjustRightInd w:val="0"/>
        <w:snapToGrid w:val="0"/>
        <w:spacing w:line="288" w:lineRule="auto"/>
        <w:ind w:left="430" w:firstLine="0" w:firstLineChars="0"/>
        <w:rPr>
          <w:rFonts w:ascii="宋体" w:hAnsi="宋体" w:eastAsia="宋体"/>
          <w:sz w:val="24"/>
          <w:szCs w:val="24"/>
        </w:rPr>
      </w:pP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增加B</w:t>
      </w:r>
      <w:r>
        <w:rPr>
          <w:rFonts w:ascii="宋体" w:hAnsi="宋体" w:eastAsia="宋体"/>
          <w:b/>
          <w:bCs/>
          <w:sz w:val="24"/>
          <w:szCs w:val="24"/>
        </w:rPr>
        <w:t>AC</w:t>
      </w:r>
      <w:r>
        <w:rPr>
          <w:rFonts w:hint="eastAsia" w:ascii="宋体" w:hAnsi="宋体" w:eastAsia="宋体"/>
          <w:b/>
          <w:bCs/>
          <w:sz w:val="24"/>
          <w:szCs w:val="24"/>
        </w:rPr>
        <w:t>中抽气做仪表气的管线及阀门</w:t>
      </w:r>
    </w:p>
    <w:p>
      <w:pPr>
        <w:pStyle w:val="13"/>
        <w:adjustRightInd w:val="0"/>
        <w:snapToGrid w:val="0"/>
        <w:spacing w:line="288" w:lineRule="auto"/>
        <w:ind w:left="43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如需</w:t>
      </w: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所需材料汇总</w:t>
      </w:r>
    </w:p>
    <w:tbl>
      <w:tblPr>
        <w:tblStyle w:val="8"/>
        <w:tblW w:w="10773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0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描述（吹扫方案中都已提到）</w:t>
            </w:r>
          </w:p>
        </w:tc>
        <w:tc>
          <w:tcPr>
            <w:tcW w:w="4536" w:type="dxa"/>
            <w:vAlign w:val="center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增加材料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用内窥镜检查板式各通道的封头处的干净程度。</w:t>
            </w:r>
          </w:p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所有通道都检查。</w:t>
            </w:r>
          </w:p>
        </w:tc>
        <w:tc>
          <w:tcPr>
            <w:tcW w:w="4536" w:type="dxa"/>
          </w:tcPr>
          <w:p>
            <w:pPr>
              <w:adjustRightInd w:val="0"/>
              <w:snapToGrid w:val="0"/>
              <w:spacing w:line="288" w:lineRule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内窥镜：1台,探头长度最长。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用来接充压气用的干净的碳钢/不锈钢管道，D</w:t>
            </w:r>
            <w:r>
              <w:rPr>
                <w:rFonts w:ascii="宋体" w:hAnsi="宋体" w:eastAsia="宋体"/>
                <w:sz w:val="24"/>
                <w:szCs w:val="24"/>
              </w:rPr>
              <w:t>N40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和D</w:t>
            </w:r>
            <w:r>
              <w:rPr>
                <w:rFonts w:ascii="宋体" w:hAnsi="宋体" w:eastAsia="宋体"/>
                <w:sz w:val="24"/>
                <w:szCs w:val="24"/>
              </w:rPr>
              <w:t>N50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若干。</w:t>
            </w:r>
          </w:p>
        </w:tc>
        <w:tc>
          <w:tcPr>
            <w:tcW w:w="4536" w:type="dxa"/>
          </w:tcPr>
          <w:p>
            <w:pPr>
              <w:adjustRightInd w:val="0"/>
              <w:snapToGrid w:val="0"/>
              <w:spacing w:line="288" w:lineRule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管道：D</w:t>
            </w:r>
            <w:r>
              <w:rPr>
                <w:rFonts w:ascii="宋体" w:hAnsi="宋体" w:eastAsia="宋体"/>
                <w:sz w:val="24"/>
                <w:szCs w:val="24"/>
              </w:rPr>
              <w:t>N40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、D</w:t>
            </w:r>
            <w:r>
              <w:rPr>
                <w:rFonts w:ascii="宋体" w:hAnsi="宋体" w:eastAsia="宋体"/>
                <w:sz w:val="24"/>
                <w:szCs w:val="24"/>
              </w:rPr>
              <w:t>N50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和D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N15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，设计压力≥</w:t>
            </w:r>
            <w:r>
              <w:rPr>
                <w:rFonts w:ascii="宋体" w:hAnsi="宋体" w:eastAsia="宋体"/>
                <w:sz w:val="24"/>
                <w:szCs w:val="24"/>
              </w:rPr>
              <w:t>0.7MP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a的干净的碳钢/不锈钢管道，若干（具体长度现场测量）。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低压纯化空气</w:t>
            </w:r>
            <w:r>
              <w:rPr>
                <w:rFonts w:ascii="宋体" w:hAnsi="宋体" w:eastAsia="宋体"/>
                <w:sz w:val="24"/>
                <w:szCs w:val="24"/>
              </w:rPr>
              <w:t>AA-01401-600-CBBA1-C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进冷箱的4个D</w:t>
            </w:r>
            <w:r>
              <w:rPr>
                <w:rFonts w:ascii="宋体" w:hAnsi="宋体" w:eastAsia="宋体"/>
                <w:sz w:val="24"/>
                <w:szCs w:val="24"/>
              </w:rPr>
              <w:t>N300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的支管，与铝法兰配对碳钢法兰。</w:t>
            </w:r>
          </w:p>
        </w:tc>
        <w:tc>
          <w:tcPr>
            <w:tcW w:w="4536" w:type="dxa"/>
          </w:tcPr>
          <w:p>
            <w:pPr>
              <w:pStyle w:val="13"/>
              <w:numPr>
                <w:ilvl w:val="0"/>
                <w:numId w:val="25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法兰：D</w:t>
            </w:r>
            <w:r>
              <w:rPr>
                <w:rFonts w:ascii="宋体" w:hAnsi="宋体" w:eastAsia="宋体"/>
                <w:sz w:val="24"/>
                <w:szCs w:val="24"/>
              </w:rPr>
              <w:t>N300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CL150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、H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G20615-WN/SO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、碳钢法兰、</w:t>
            </w:r>
            <w:r>
              <w:rPr>
                <w:rFonts w:ascii="宋体" w:hAnsi="宋体" w:eastAsia="宋体"/>
                <w:sz w:val="24"/>
                <w:szCs w:val="24"/>
              </w:rPr>
              <w:t>4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片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(注意是片，下同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</w:t>
            </w:r>
          </w:p>
          <w:p>
            <w:pPr>
              <w:pStyle w:val="13"/>
              <w:numPr>
                <w:ilvl w:val="0"/>
                <w:numId w:val="25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爆破片：D</w:t>
            </w:r>
            <w:r>
              <w:rPr>
                <w:rFonts w:ascii="宋体" w:hAnsi="宋体" w:eastAsia="宋体"/>
                <w:sz w:val="24"/>
                <w:szCs w:val="24"/>
              </w:rPr>
              <w:t>N300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、爆破压力2</w:t>
            </w:r>
            <w:r>
              <w:rPr>
                <w:rFonts w:ascii="宋体" w:hAnsi="宋体" w:eastAsia="宋体"/>
                <w:sz w:val="24"/>
                <w:szCs w:val="24"/>
              </w:rPr>
              <w:t>~3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bar</w:t>
            </w:r>
            <w:r>
              <w:rPr>
                <w:rFonts w:ascii="宋体" w:hAnsi="宋体" w:eastAsia="宋体"/>
                <w:sz w:val="24"/>
                <w:szCs w:val="24"/>
              </w:rPr>
              <w:t>G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B</w:t>
            </w:r>
            <w:r>
              <w:rPr>
                <w:rFonts w:ascii="宋体" w:hAnsi="宋体" w:eastAsia="宋体"/>
                <w:sz w:val="24"/>
                <w:szCs w:val="24"/>
              </w:rPr>
              <w:t>AC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中抽进冷箱的空气管道</w:t>
            </w:r>
            <w:r>
              <w:rPr>
                <w:rFonts w:ascii="宋体" w:hAnsi="宋体" w:eastAsia="宋体"/>
                <w:sz w:val="24"/>
                <w:szCs w:val="24"/>
              </w:rPr>
              <w:t>AA-01152-350-CBBA1-N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进冷箱的2个D</w:t>
            </w:r>
            <w:r>
              <w:rPr>
                <w:rFonts w:ascii="宋体" w:hAnsi="宋体" w:eastAsia="宋体"/>
                <w:sz w:val="24"/>
                <w:szCs w:val="24"/>
              </w:rPr>
              <w:t>N200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的支管，与铝法兰配对碳钢法兰。</w:t>
            </w:r>
          </w:p>
        </w:tc>
        <w:tc>
          <w:tcPr>
            <w:tcW w:w="4536" w:type="dxa"/>
          </w:tcPr>
          <w:p>
            <w:pPr>
              <w:pStyle w:val="13"/>
              <w:numPr>
                <w:ilvl w:val="0"/>
                <w:numId w:val="26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法兰：D</w:t>
            </w:r>
            <w:r>
              <w:rPr>
                <w:rFonts w:ascii="宋体" w:hAnsi="宋体" w:eastAsia="宋体"/>
                <w:sz w:val="24"/>
                <w:szCs w:val="24"/>
              </w:rPr>
              <w:t>N200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CL150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HG20615-WN/SO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、碳钢法兰、</w:t>
            </w:r>
            <w:r>
              <w:rPr>
                <w:rFonts w:ascii="宋体" w:hAnsi="宋体" w:eastAsia="宋体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片。</w:t>
            </w:r>
          </w:p>
          <w:p>
            <w:pPr>
              <w:pStyle w:val="13"/>
              <w:numPr>
                <w:ilvl w:val="0"/>
                <w:numId w:val="26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爆破片：D</w:t>
            </w:r>
            <w:r>
              <w:rPr>
                <w:rFonts w:ascii="宋体" w:hAnsi="宋体" w:eastAsia="宋体"/>
                <w:sz w:val="24"/>
                <w:szCs w:val="24"/>
              </w:rPr>
              <w:t>N200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、爆破压力2</w:t>
            </w:r>
            <w:r>
              <w:rPr>
                <w:rFonts w:ascii="宋体" w:hAnsi="宋体" w:eastAsia="宋体"/>
                <w:sz w:val="24"/>
                <w:szCs w:val="24"/>
              </w:rPr>
              <w:t>~3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bar</w:t>
            </w:r>
            <w:r>
              <w:rPr>
                <w:rFonts w:ascii="宋体" w:hAnsi="宋体" w:eastAsia="宋体"/>
                <w:sz w:val="24"/>
                <w:szCs w:val="24"/>
              </w:rPr>
              <w:t>G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B</w:t>
            </w:r>
            <w:r>
              <w:rPr>
                <w:rFonts w:ascii="宋体" w:hAnsi="宋体" w:eastAsia="宋体"/>
                <w:sz w:val="24"/>
                <w:szCs w:val="24"/>
              </w:rPr>
              <w:t>AC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末级进冷箱的空气管道</w:t>
            </w:r>
            <w:r>
              <w:rPr>
                <w:rFonts w:ascii="宋体" w:hAnsi="宋体" w:eastAsia="宋体"/>
                <w:sz w:val="24"/>
                <w:szCs w:val="24"/>
              </w:rPr>
              <w:t>AA-01151A-300-CEBA1-N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进冷箱的2个D</w:t>
            </w:r>
            <w:r>
              <w:rPr>
                <w:rFonts w:ascii="宋体" w:hAnsi="宋体" w:eastAsia="宋体"/>
                <w:sz w:val="24"/>
                <w:szCs w:val="24"/>
              </w:rPr>
              <w:t>N250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的支管，与铝法兰配对碳钢法兰。</w:t>
            </w:r>
          </w:p>
        </w:tc>
        <w:tc>
          <w:tcPr>
            <w:tcW w:w="4536" w:type="dxa"/>
          </w:tcPr>
          <w:p>
            <w:pPr>
              <w:pStyle w:val="13"/>
              <w:numPr>
                <w:ilvl w:val="0"/>
                <w:numId w:val="27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法兰：D</w:t>
            </w:r>
            <w:r>
              <w:rPr>
                <w:rFonts w:ascii="宋体" w:hAnsi="宋体" w:eastAsia="宋体"/>
                <w:sz w:val="24"/>
                <w:szCs w:val="24"/>
              </w:rPr>
              <w:t>N250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CL600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、H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G20615-WN/SO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、碳钢法兰、</w:t>
            </w:r>
            <w:r>
              <w:rPr>
                <w:rFonts w:ascii="宋体" w:hAnsi="宋体" w:eastAsia="宋体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片。</w:t>
            </w:r>
          </w:p>
          <w:p>
            <w:pPr>
              <w:pStyle w:val="13"/>
              <w:numPr>
                <w:ilvl w:val="0"/>
                <w:numId w:val="27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爆破片：D</w:t>
            </w:r>
            <w:r>
              <w:rPr>
                <w:rFonts w:ascii="宋体" w:hAnsi="宋体" w:eastAsia="宋体"/>
                <w:sz w:val="24"/>
                <w:szCs w:val="24"/>
              </w:rPr>
              <w:t>N250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、爆破压力2</w:t>
            </w:r>
            <w:r>
              <w:rPr>
                <w:rFonts w:ascii="宋体" w:hAnsi="宋体" w:eastAsia="宋体"/>
                <w:sz w:val="24"/>
                <w:szCs w:val="24"/>
              </w:rPr>
              <w:t>~3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bar</w:t>
            </w:r>
            <w:r>
              <w:rPr>
                <w:rFonts w:ascii="宋体" w:hAnsi="宋体" w:eastAsia="宋体"/>
                <w:sz w:val="24"/>
                <w:szCs w:val="24"/>
              </w:rPr>
              <w:t>G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高压空气管道</w:t>
            </w:r>
            <w:r>
              <w:rPr>
                <w:rFonts w:ascii="宋体" w:hAnsi="宋体" w:eastAsia="宋体"/>
                <w:sz w:val="24"/>
                <w:szCs w:val="24"/>
              </w:rPr>
              <w:t>AA-01534-300-CEBA1-N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进冷箱的管，与铝法兰配对碳钢法兰。</w:t>
            </w:r>
          </w:p>
        </w:tc>
        <w:tc>
          <w:tcPr>
            <w:tcW w:w="4536" w:type="dxa"/>
          </w:tcPr>
          <w:p>
            <w:pPr>
              <w:pStyle w:val="13"/>
              <w:numPr>
                <w:ilvl w:val="0"/>
                <w:numId w:val="28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法兰：D</w:t>
            </w:r>
            <w:r>
              <w:rPr>
                <w:rFonts w:ascii="宋体" w:hAnsi="宋体" w:eastAsia="宋体"/>
                <w:sz w:val="24"/>
                <w:szCs w:val="24"/>
              </w:rPr>
              <w:t>N300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CL600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、H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G20615-WN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、碳钢法兰、</w:t>
            </w:r>
            <w:r>
              <w:rPr>
                <w:rFonts w:ascii="宋体" w:hAnsi="宋体" w:eastAsia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片。</w:t>
            </w:r>
          </w:p>
          <w:p>
            <w:pPr>
              <w:pStyle w:val="13"/>
              <w:numPr>
                <w:ilvl w:val="0"/>
                <w:numId w:val="28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爆破片：D</w:t>
            </w:r>
            <w:r>
              <w:rPr>
                <w:rFonts w:ascii="宋体" w:hAnsi="宋体" w:eastAsia="宋体"/>
                <w:sz w:val="24"/>
                <w:szCs w:val="24"/>
              </w:rPr>
              <w:t>N300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、爆破压力2</w:t>
            </w:r>
            <w:r>
              <w:rPr>
                <w:rFonts w:ascii="宋体" w:hAnsi="宋体" w:eastAsia="宋体"/>
                <w:sz w:val="24"/>
                <w:szCs w:val="24"/>
              </w:rPr>
              <w:t>~3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bar</w:t>
            </w:r>
            <w:r>
              <w:rPr>
                <w:rFonts w:ascii="宋体" w:hAnsi="宋体" w:eastAsia="宋体"/>
                <w:sz w:val="24"/>
                <w:szCs w:val="24"/>
              </w:rPr>
              <w:t>G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>
            <w:pPr>
              <w:pStyle w:val="13"/>
              <w:numPr>
                <w:ilvl w:val="0"/>
                <w:numId w:val="24"/>
              </w:numPr>
              <w:adjustRightInd w:val="0"/>
              <w:snapToGrid w:val="0"/>
              <w:spacing w:line="288" w:lineRule="auto"/>
              <w:ind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新增汽提管线上的D</w:t>
            </w:r>
            <w:r>
              <w:rPr>
                <w:rFonts w:ascii="宋体" w:hAnsi="宋体" w:eastAsia="宋体"/>
                <w:sz w:val="24"/>
                <w:szCs w:val="24"/>
              </w:rPr>
              <w:t>N50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不锈钢截止阀、止回阀</w:t>
            </w:r>
          </w:p>
        </w:tc>
        <w:tc>
          <w:tcPr>
            <w:tcW w:w="4536" w:type="dxa"/>
          </w:tcPr>
          <w:p>
            <w:pPr>
              <w:pStyle w:val="13"/>
              <w:numPr>
                <w:ilvl w:val="0"/>
                <w:numId w:val="29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管道：D</w:t>
            </w:r>
            <w:r>
              <w:rPr>
                <w:rFonts w:ascii="宋体" w:hAnsi="宋体" w:eastAsia="宋体"/>
                <w:sz w:val="24"/>
                <w:szCs w:val="24"/>
              </w:rPr>
              <w:t>N50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，设计压力≥</w:t>
            </w:r>
            <w:r>
              <w:rPr>
                <w:rFonts w:ascii="宋体" w:hAnsi="宋体" w:eastAsia="宋体"/>
                <w:sz w:val="24"/>
                <w:szCs w:val="24"/>
              </w:rPr>
              <w:t>1.2MP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a不锈钢管线，若干（具体长度现场测量）。</w:t>
            </w:r>
          </w:p>
          <w:p>
            <w:pPr>
              <w:pStyle w:val="13"/>
              <w:numPr>
                <w:ilvl w:val="0"/>
                <w:numId w:val="29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截止阀：J</w:t>
            </w:r>
            <w:r>
              <w:rPr>
                <w:rFonts w:ascii="宋体" w:hAnsi="宋体" w:eastAsia="宋体"/>
                <w:sz w:val="24"/>
                <w:szCs w:val="24"/>
              </w:rPr>
              <w:t>41W-CL150P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CLASS150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，D</w:t>
            </w:r>
            <w:r>
              <w:rPr>
                <w:rFonts w:ascii="宋体" w:hAnsi="宋体" w:eastAsia="宋体"/>
                <w:sz w:val="24"/>
                <w:szCs w:val="24"/>
              </w:rPr>
              <w:t>N40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。2只。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外接英制管道φ6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0.3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×4m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。</w:t>
            </w:r>
          </w:p>
          <w:p>
            <w:pPr>
              <w:pStyle w:val="13"/>
              <w:numPr>
                <w:ilvl w:val="0"/>
                <w:numId w:val="29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止回阀：</w:t>
            </w:r>
            <w:r>
              <w:rPr>
                <w:rFonts w:ascii="宋体" w:hAnsi="宋体" w:eastAsia="宋体"/>
                <w:sz w:val="24"/>
                <w:szCs w:val="24"/>
              </w:rPr>
              <w:t>H41W- CL150P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sz w:val="24"/>
                <w:szCs w:val="24"/>
              </w:rPr>
              <w:t>CLASS150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，D</w:t>
            </w:r>
            <w:r>
              <w:rPr>
                <w:rFonts w:ascii="宋体" w:hAnsi="宋体" w:eastAsia="宋体"/>
                <w:sz w:val="24"/>
                <w:szCs w:val="24"/>
              </w:rPr>
              <w:t>N50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。2只。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外接英制管道φ6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0.3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×4m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。</w:t>
            </w:r>
          </w:p>
          <w:p>
            <w:pPr>
              <w:pStyle w:val="13"/>
              <w:numPr>
                <w:ilvl w:val="0"/>
                <w:numId w:val="29"/>
              </w:numPr>
              <w:adjustRightInd w:val="0"/>
              <w:snapToGrid w:val="0"/>
              <w:spacing w:line="288" w:lineRule="auto"/>
              <w:ind w:left="0"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大小头D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N50/DN40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一个；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3" w:type="dxa"/>
            <w:gridSpan w:val="3"/>
            <w:vAlign w:val="center"/>
          </w:tcPr>
          <w:p>
            <w:pPr>
              <w:pStyle w:val="13"/>
              <w:adjustRightInd w:val="0"/>
              <w:snapToGrid w:val="0"/>
              <w:spacing w:line="288" w:lineRule="auto"/>
              <w:ind w:firstLine="0"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说明：</w:t>
            </w:r>
          </w:p>
          <w:p>
            <w:pPr>
              <w:pStyle w:val="13"/>
              <w:numPr>
                <w:ilvl w:val="0"/>
                <w:numId w:val="30"/>
              </w:numPr>
              <w:adjustRightInd w:val="0"/>
              <w:snapToGrid w:val="0"/>
              <w:spacing w:line="288" w:lineRule="auto"/>
              <w:ind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爆破片/纸可使用青稞纸、石棉垫、铝皮等，爆破压力2</w:t>
            </w:r>
            <w:r>
              <w:rPr>
                <w:rFonts w:ascii="宋体" w:hAnsi="宋体" w:eastAsia="宋体"/>
                <w:sz w:val="24"/>
                <w:szCs w:val="24"/>
              </w:rPr>
              <w:t>~3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bar</w:t>
            </w:r>
            <w:r>
              <w:rPr>
                <w:rFonts w:ascii="宋体" w:hAnsi="宋体" w:eastAsia="宋体"/>
                <w:sz w:val="24"/>
                <w:szCs w:val="24"/>
              </w:rPr>
              <w:t>G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</w:t>
            </w:r>
          </w:p>
          <w:p>
            <w:pPr>
              <w:pStyle w:val="13"/>
              <w:numPr>
                <w:ilvl w:val="0"/>
                <w:numId w:val="30"/>
              </w:numPr>
              <w:adjustRightInd w:val="0"/>
              <w:snapToGrid w:val="0"/>
              <w:spacing w:line="288" w:lineRule="auto"/>
              <w:ind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临时加温气最好使用露点合格的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空气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。如无合格的空气，氮气也可。</w:t>
            </w:r>
          </w:p>
          <w:p>
            <w:pPr>
              <w:pStyle w:val="13"/>
              <w:numPr>
                <w:ilvl w:val="0"/>
                <w:numId w:val="30"/>
              </w:numPr>
              <w:adjustRightInd w:val="0"/>
              <w:snapToGrid w:val="0"/>
              <w:spacing w:line="288" w:lineRule="auto"/>
              <w:ind w:firstLineChars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临时管吹需吹扫干净。</w:t>
            </w:r>
          </w:p>
        </w:tc>
      </w:tr>
    </w:tbl>
    <w:p>
      <w:pPr>
        <w:pStyle w:val="13"/>
        <w:adjustRightInd w:val="0"/>
        <w:snapToGrid w:val="0"/>
        <w:spacing w:before="156" w:beforeLines="50" w:line="288" w:lineRule="auto"/>
        <w:ind w:left="482" w:firstLine="0" w:firstLineChars="0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288" w:lineRule="auto"/>
        <w:ind w:left="360"/>
        <w:rPr>
          <w:rFonts w:ascii="Times New Roman" w:hAnsi="Times New Roman" w:eastAsia="宋体" w:cs="Times New Roman"/>
          <w:sz w:val="24"/>
          <w:szCs w:val="24"/>
        </w:rPr>
      </w:pP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液氧泵排液管线就近接入残液蒸发器总管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根据现场敷设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液氮泵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液氩泵排液管接引出冷箱基础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根据现场敷设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）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。</w:t>
      </w:r>
    </w:p>
    <w:p>
      <w:pPr>
        <w:pStyle w:val="13"/>
        <w:numPr>
          <w:ilvl w:val="0"/>
          <w:numId w:val="20"/>
        </w:numPr>
        <w:adjustRightInd w:val="0"/>
        <w:snapToGrid w:val="0"/>
        <w:spacing w:before="156" w:beforeLines="50" w:line="288" w:lineRule="auto"/>
        <w:ind w:left="482" w:hanging="482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排液总管一段，DN150弯头1只、DN150碳钢管道10米。</w:t>
      </w:r>
    </w:p>
    <w:p>
      <w:pPr>
        <w:adjustRightInd w:val="0"/>
        <w:snapToGrid w:val="0"/>
        <w:spacing w:line="288" w:lineRule="auto"/>
        <w:ind w:left="360"/>
        <w:rPr>
          <w:rFonts w:ascii="Times New Roman" w:hAnsi="Times New Roman" w:eastAsia="宋体" w:cs="Times New Roman"/>
          <w:sz w:val="24"/>
          <w:szCs w:val="24"/>
        </w:rPr>
      </w:pPr>
    </w:p>
    <w:sectPr>
      <w:footerReference r:id="rId3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12606826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23052F"/>
    <w:multiLevelType w:val="multilevel"/>
    <w:tmpl w:val="0323052F"/>
    <w:lvl w:ilvl="0" w:tentative="0">
      <w:start w:val="1"/>
      <w:numFmt w:val="decimal"/>
      <w:suff w:val="nothing"/>
      <w:lvlText w:val="%1)"/>
      <w:lvlJc w:val="left"/>
      <w:pPr>
        <w:ind w:left="360" w:hanging="360"/>
      </w:pPr>
      <w:rPr>
        <w:rFonts w:ascii="宋体" w:hAnsi="宋体" w:eastAsia="宋体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6814429"/>
    <w:multiLevelType w:val="multilevel"/>
    <w:tmpl w:val="06814429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0ED07CCA"/>
    <w:multiLevelType w:val="multilevel"/>
    <w:tmpl w:val="0ED07CCA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1010957"/>
    <w:multiLevelType w:val="multilevel"/>
    <w:tmpl w:val="11010957"/>
    <w:lvl w:ilvl="0" w:tentative="0">
      <w:start w:val="1"/>
      <w:numFmt w:val="decimal"/>
      <w:lvlText w:val="(%1)"/>
      <w:lvlJc w:val="left"/>
      <w:pPr>
        <w:ind w:left="643" w:hanging="360"/>
      </w:pPr>
      <w:rPr>
        <w:rFonts w:hint="default"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164" w:hanging="440"/>
      </w:pPr>
    </w:lvl>
    <w:lvl w:ilvl="2" w:tentative="0">
      <w:start w:val="1"/>
      <w:numFmt w:val="lowerRoman"/>
      <w:lvlText w:val="%3."/>
      <w:lvlJc w:val="right"/>
      <w:pPr>
        <w:ind w:left="1604" w:hanging="440"/>
      </w:pPr>
    </w:lvl>
    <w:lvl w:ilvl="3" w:tentative="0">
      <w:start w:val="1"/>
      <w:numFmt w:val="decimal"/>
      <w:lvlText w:val="%4."/>
      <w:lvlJc w:val="left"/>
      <w:pPr>
        <w:ind w:left="2044" w:hanging="440"/>
      </w:pPr>
    </w:lvl>
    <w:lvl w:ilvl="4" w:tentative="0">
      <w:start w:val="1"/>
      <w:numFmt w:val="lowerLetter"/>
      <w:lvlText w:val="%5)"/>
      <w:lvlJc w:val="left"/>
      <w:pPr>
        <w:ind w:left="2484" w:hanging="440"/>
      </w:pPr>
    </w:lvl>
    <w:lvl w:ilvl="5" w:tentative="0">
      <w:start w:val="1"/>
      <w:numFmt w:val="lowerRoman"/>
      <w:lvlText w:val="%6."/>
      <w:lvlJc w:val="right"/>
      <w:pPr>
        <w:ind w:left="2924" w:hanging="440"/>
      </w:pPr>
    </w:lvl>
    <w:lvl w:ilvl="6" w:tentative="0">
      <w:start w:val="1"/>
      <w:numFmt w:val="decimal"/>
      <w:lvlText w:val="%7."/>
      <w:lvlJc w:val="left"/>
      <w:pPr>
        <w:ind w:left="3364" w:hanging="440"/>
      </w:pPr>
    </w:lvl>
    <w:lvl w:ilvl="7" w:tentative="0">
      <w:start w:val="1"/>
      <w:numFmt w:val="lowerLetter"/>
      <w:lvlText w:val="%8)"/>
      <w:lvlJc w:val="left"/>
      <w:pPr>
        <w:ind w:left="3804" w:hanging="440"/>
      </w:pPr>
    </w:lvl>
    <w:lvl w:ilvl="8" w:tentative="0">
      <w:start w:val="1"/>
      <w:numFmt w:val="lowerRoman"/>
      <w:lvlText w:val="%9."/>
      <w:lvlJc w:val="right"/>
      <w:pPr>
        <w:ind w:left="4244" w:hanging="440"/>
      </w:pPr>
    </w:lvl>
  </w:abstractNum>
  <w:abstractNum w:abstractNumId="4">
    <w:nsid w:val="147C061A"/>
    <w:multiLevelType w:val="multilevel"/>
    <w:tmpl w:val="147C061A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strike w:val="0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C0F1C80"/>
    <w:multiLevelType w:val="multilevel"/>
    <w:tmpl w:val="1C0F1C80"/>
    <w:lvl w:ilvl="0" w:tentative="0">
      <w:start w:val="1"/>
      <w:numFmt w:val="decimal"/>
      <w:suff w:val="nothing"/>
      <w:lvlText w:val="%1)"/>
      <w:lvlJc w:val="left"/>
      <w:pPr>
        <w:ind w:left="360" w:hanging="360"/>
      </w:pPr>
      <w:rPr>
        <w:rFonts w:ascii="宋体" w:hAnsi="宋体" w:eastAsia="宋体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1E0E25EE"/>
    <w:multiLevelType w:val="multilevel"/>
    <w:tmpl w:val="1E0E25EE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7">
    <w:nsid w:val="21AF770C"/>
    <w:multiLevelType w:val="multilevel"/>
    <w:tmpl w:val="21AF770C"/>
    <w:lvl w:ilvl="0" w:tentative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2AC92ECD"/>
    <w:multiLevelType w:val="multilevel"/>
    <w:tmpl w:val="2AC92ECD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9">
    <w:nsid w:val="30D341A7"/>
    <w:multiLevelType w:val="multilevel"/>
    <w:tmpl w:val="30D341A7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10">
    <w:nsid w:val="31DA2435"/>
    <w:multiLevelType w:val="multilevel"/>
    <w:tmpl w:val="31DA2435"/>
    <w:lvl w:ilvl="0" w:tentative="0">
      <w:start w:val="1"/>
      <w:numFmt w:val="decimal"/>
      <w:suff w:val="nothing"/>
      <w:lvlText w:val="%1)"/>
      <w:lvlJc w:val="left"/>
      <w:pPr>
        <w:ind w:left="360" w:hanging="360"/>
      </w:pPr>
      <w:rPr>
        <w:rFonts w:ascii="宋体" w:hAnsi="宋体" w:eastAsia="宋体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37AC7FA3"/>
    <w:multiLevelType w:val="multilevel"/>
    <w:tmpl w:val="37AC7FA3"/>
    <w:lvl w:ilvl="0" w:tentative="0">
      <w:start w:val="1"/>
      <w:numFmt w:val="decimal"/>
      <w:suff w:val="nothing"/>
      <w:lvlText w:val="%1)"/>
      <w:lvlJc w:val="left"/>
      <w:pPr>
        <w:ind w:left="360" w:hanging="360"/>
      </w:pPr>
      <w:rPr>
        <w:rFonts w:ascii="宋体" w:hAnsi="宋体" w:eastAsia="宋体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37EC1593"/>
    <w:multiLevelType w:val="multilevel"/>
    <w:tmpl w:val="37EC1593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strike w:val="0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B6C5E68"/>
    <w:multiLevelType w:val="multilevel"/>
    <w:tmpl w:val="3B6C5E68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3BF26610"/>
    <w:multiLevelType w:val="multilevel"/>
    <w:tmpl w:val="3BF26610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2FF6E79"/>
    <w:multiLevelType w:val="multilevel"/>
    <w:tmpl w:val="42FF6E79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16">
    <w:nsid w:val="4BDC77EF"/>
    <w:multiLevelType w:val="multilevel"/>
    <w:tmpl w:val="4BDC77EF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17">
    <w:nsid w:val="523D4498"/>
    <w:multiLevelType w:val="multilevel"/>
    <w:tmpl w:val="523D4498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18">
    <w:nsid w:val="581B3CDA"/>
    <w:multiLevelType w:val="multilevel"/>
    <w:tmpl w:val="581B3CDA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19">
    <w:nsid w:val="591130AC"/>
    <w:multiLevelType w:val="multilevel"/>
    <w:tmpl w:val="591130AC"/>
    <w:lvl w:ilvl="0" w:tentative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BDA71B8"/>
    <w:multiLevelType w:val="multilevel"/>
    <w:tmpl w:val="5BDA71B8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5CA90FA2"/>
    <w:multiLevelType w:val="multilevel"/>
    <w:tmpl w:val="5CA90FA2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strike w:val="0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5F8A08C5"/>
    <w:multiLevelType w:val="multilevel"/>
    <w:tmpl w:val="5F8A08C5"/>
    <w:lvl w:ilvl="0" w:tentative="0">
      <w:start w:val="1"/>
      <w:numFmt w:val="decimal"/>
      <w:suff w:val="nothing"/>
      <w:lvlText w:val="%1)"/>
      <w:lvlJc w:val="left"/>
      <w:pPr>
        <w:ind w:left="360" w:hanging="360"/>
      </w:pPr>
      <w:rPr>
        <w:rFonts w:ascii="宋体" w:hAnsi="宋体" w:eastAsia="宋体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60D762F1"/>
    <w:multiLevelType w:val="multilevel"/>
    <w:tmpl w:val="60D762F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67BA2740"/>
    <w:multiLevelType w:val="multilevel"/>
    <w:tmpl w:val="67BA2740"/>
    <w:lvl w:ilvl="0" w:tentative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B97406F"/>
    <w:multiLevelType w:val="multilevel"/>
    <w:tmpl w:val="6B97406F"/>
    <w:lvl w:ilvl="0" w:tentative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26">
    <w:nsid w:val="6C6812E1"/>
    <w:multiLevelType w:val="multilevel"/>
    <w:tmpl w:val="6C6812E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7">
    <w:nsid w:val="772C291C"/>
    <w:multiLevelType w:val="multilevel"/>
    <w:tmpl w:val="772C291C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strike w:val="0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79BF57C8"/>
    <w:multiLevelType w:val="multilevel"/>
    <w:tmpl w:val="79BF57C8"/>
    <w:lvl w:ilvl="0" w:tentative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9">
    <w:nsid w:val="7E9918E1"/>
    <w:multiLevelType w:val="multilevel"/>
    <w:tmpl w:val="7E9918E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strike w:val="0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4"/>
  </w:num>
  <w:num w:numId="2">
    <w:abstractNumId w:val="15"/>
  </w:num>
  <w:num w:numId="3">
    <w:abstractNumId w:val="26"/>
  </w:num>
  <w:num w:numId="4">
    <w:abstractNumId w:val="25"/>
  </w:num>
  <w:num w:numId="5">
    <w:abstractNumId w:val="29"/>
  </w:num>
  <w:num w:numId="6">
    <w:abstractNumId w:val="14"/>
  </w:num>
  <w:num w:numId="7">
    <w:abstractNumId w:val="6"/>
  </w:num>
  <w:num w:numId="8">
    <w:abstractNumId w:val="4"/>
  </w:num>
  <w:num w:numId="9">
    <w:abstractNumId w:val="13"/>
  </w:num>
  <w:num w:numId="10">
    <w:abstractNumId w:val="8"/>
  </w:num>
  <w:num w:numId="11">
    <w:abstractNumId w:val="12"/>
  </w:num>
  <w:num w:numId="12">
    <w:abstractNumId w:val="27"/>
  </w:num>
  <w:num w:numId="13">
    <w:abstractNumId w:val="20"/>
  </w:num>
  <w:num w:numId="14">
    <w:abstractNumId w:val="17"/>
  </w:num>
  <w:num w:numId="15">
    <w:abstractNumId w:val="21"/>
  </w:num>
  <w:num w:numId="16">
    <w:abstractNumId w:val="3"/>
  </w:num>
  <w:num w:numId="17">
    <w:abstractNumId w:val="2"/>
  </w:num>
  <w:num w:numId="18">
    <w:abstractNumId w:val="23"/>
  </w:num>
  <w:num w:numId="19">
    <w:abstractNumId w:val="16"/>
  </w:num>
  <w:num w:numId="20">
    <w:abstractNumId w:val="1"/>
  </w:num>
  <w:num w:numId="21">
    <w:abstractNumId w:val="19"/>
  </w:num>
  <w:num w:numId="22">
    <w:abstractNumId w:val="9"/>
  </w:num>
  <w:num w:numId="23">
    <w:abstractNumId w:val="18"/>
  </w:num>
  <w:num w:numId="24">
    <w:abstractNumId w:val="28"/>
  </w:num>
  <w:num w:numId="25">
    <w:abstractNumId w:val="10"/>
  </w:num>
  <w:num w:numId="26">
    <w:abstractNumId w:val="11"/>
  </w:num>
  <w:num w:numId="27">
    <w:abstractNumId w:val="5"/>
  </w:num>
  <w:num w:numId="28">
    <w:abstractNumId w:val="22"/>
  </w:num>
  <w:num w:numId="29">
    <w:abstractNumId w:val="0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D3"/>
    <w:rsid w:val="000132AE"/>
    <w:rsid w:val="00015FAC"/>
    <w:rsid w:val="00025A19"/>
    <w:rsid w:val="0003359B"/>
    <w:rsid w:val="00036149"/>
    <w:rsid w:val="00043235"/>
    <w:rsid w:val="00053EDF"/>
    <w:rsid w:val="00060410"/>
    <w:rsid w:val="0008691B"/>
    <w:rsid w:val="00092432"/>
    <w:rsid w:val="000D42B9"/>
    <w:rsid w:val="000E4E34"/>
    <w:rsid w:val="00121A38"/>
    <w:rsid w:val="001363EF"/>
    <w:rsid w:val="00143AFE"/>
    <w:rsid w:val="00153122"/>
    <w:rsid w:val="00155D3B"/>
    <w:rsid w:val="0016207E"/>
    <w:rsid w:val="00174805"/>
    <w:rsid w:val="0018193C"/>
    <w:rsid w:val="00182DEB"/>
    <w:rsid w:val="00182FE1"/>
    <w:rsid w:val="001C04C9"/>
    <w:rsid w:val="001C2C2A"/>
    <w:rsid w:val="001C6090"/>
    <w:rsid w:val="001D1543"/>
    <w:rsid w:val="001F3A86"/>
    <w:rsid w:val="00210AC1"/>
    <w:rsid w:val="00212949"/>
    <w:rsid w:val="002172E9"/>
    <w:rsid w:val="002367C4"/>
    <w:rsid w:val="002658B7"/>
    <w:rsid w:val="00273CC1"/>
    <w:rsid w:val="00290B82"/>
    <w:rsid w:val="002971AB"/>
    <w:rsid w:val="002C1550"/>
    <w:rsid w:val="002C6595"/>
    <w:rsid w:val="002C6D10"/>
    <w:rsid w:val="002D6CDD"/>
    <w:rsid w:val="002E64F9"/>
    <w:rsid w:val="002F6AB1"/>
    <w:rsid w:val="003025BC"/>
    <w:rsid w:val="0031487D"/>
    <w:rsid w:val="00332B91"/>
    <w:rsid w:val="00341EF7"/>
    <w:rsid w:val="00344951"/>
    <w:rsid w:val="00344AB8"/>
    <w:rsid w:val="003455DD"/>
    <w:rsid w:val="00351A9F"/>
    <w:rsid w:val="00367432"/>
    <w:rsid w:val="00371BF3"/>
    <w:rsid w:val="003A156B"/>
    <w:rsid w:val="003A4D16"/>
    <w:rsid w:val="003A5FED"/>
    <w:rsid w:val="003B19EA"/>
    <w:rsid w:val="003D378D"/>
    <w:rsid w:val="003D3946"/>
    <w:rsid w:val="003D655D"/>
    <w:rsid w:val="003E6D06"/>
    <w:rsid w:val="003F6030"/>
    <w:rsid w:val="003F7C0B"/>
    <w:rsid w:val="00410DCD"/>
    <w:rsid w:val="00436FBC"/>
    <w:rsid w:val="00442045"/>
    <w:rsid w:val="00465521"/>
    <w:rsid w:val="00465671"/>
    <w:rsid w:val="00475C05"/>
    <w:rsid w:val="00484ECC"/>
    <w:rsid w:val="00490DEE"/>
    <w:rsid w:val="004A16C1"/>
    <w:rsid w:val="004A41D1"/>
    <w:rsid w:val="004B2477"/>
    <w:rsid w:val="004C3BD4"/>
    <w:rsid w:val="004D0D69"/>
    <w:rsid w:val="004D4DD5"/>
    <w:rsid w:val="005001F5"/>
    <w:rsid w:val="0050215A"/>
    <w:rsid w:val="0050392F"/>
    <w:rsid w:val="005072A9"/>
    <w:rsid w:val="00512434"/>
    <w:rsid w:val="005157BE"/>
    <w:rsid w:val="00527FB2"/>
    <w:rsid w:val="005456B4"/>
    <w:rsid w:val="005554FB"/>
    <w:rsid w:val="0055559F"/>
    <w:rsid w:val="00560706"/>
    <w:rsid w:val="005608FD"/>
    <w:rsid w:val="005615BC"/>
    <w:rsid w:val="005716DC"/>
    <w:rsid w:val="0057179A"/>
    <w:rsid w:val="005747C1"/>
    <w:rsid w:val="00576CCB"/>
    <w:rsid w:val="005867E7"/>
    <w:rsid w:val="0059229C"/>
    <w:rsid w:val="00596EC0"/>
    <w:rsid w:val="00597209"/>
    <w:rsid w:val="005D39BE"/>
    <w:rsid w:val="00615F7D"/>
    <w:rsid w:val="0061614E"/>
    <w:rsid w:val="00627307"/>
    <w:rsid w:val="00632249"/>
    <w:rsid w:val="0064255F"/>
    <w:rsid w:val="006522AD"/>
    <w:rsid w:val="00657594"/>
    <w:rsid w:val="006806C7"/>
    <w:rsid w:val="006936D5"/>
    <w:rsid w:val="006A6256"/>
    <w:rsid w:val="006A7593"/>
    <w:rsid w:val="006B4970"/>
    <w:rsid w:val="006B656F"/>
    <w:rsid w:val="006C356A"/>
    <w:rsid w:val="006E0325"/>
    <w:rsid w:val="006E5F94"/>
    <w:rsid w:val="00701276"/>
    <w:rsid w:val="0070727A"/>
    <w:rsid w:val="0072167C"/>
    <w:rsid w:val="007378A9"/>
    <w:rsid w:val="00745B70"/>
    <w:rsid w:val="007754A1"/>
    <w:rsid w:val="007B4604"/>
    <w:rsid w:val="007B6CD4"/>
    <w:rsid w:val="007C43B7"/>
    <w:rsid w:val="007E551C"/>
    <w:rsid w:val="007F2FE6"/>
    <w:rsid w:val="007F60A4"/>
    <w:rsid w:val="007F646B"/>
    <w:rsid w:val="0080515E"/>
    <w:rsid w:val="008100A2"/>
    <w:rsid w:val="00822A5C"/>
    <w:rsid w:val="00826743"/>
    <w:rsid w:val="00845E5A"/>
    <w:rsid w:val="00874E00"/>
    <w:rsid w:val="0088117A"/>
    <w:rsid w:val="00883ACE"/>
    <w:rsid w:val="00885A77"/>
    <w:rsid w:val="00891976"/>
    <w:rsid w:val="00893200"/>
    <w:rsid w:val="008933EB"/>
    <w:rsid w:val="008B38E1"/>
    <w:rsid w:val="008C0100"/>
    <w:rsid w:val="00900C1A"/>
    <w:rsid w:val="009173D8"/>
    <w:rsid w:val="00924C70"/>
    <w:rsid w:val="0093556C"/>
    <w:rsid w:val="0094037C"/>
    <w:rsid w:val="00944067"/>
    <w:rsid w:val="00956012"/>
    <w:rsid w:val="00984B90"/>
    <w:rsid w:val="009A3B5D"/>
    <w:rsid w:val="009A649C"/>
    <w:rsid w:val="009C7C2D"/>
    <w:rsid w:val="009E0221"/>
    <w:rsid w:val="009E43F1"/>
    <w:rsid w:val="009E565D"/>
    <w:rsid w:val="009F5A0F"/>
    <w:rsid w:val="00A03ED3"/>
    <w:rsid w:val="00A06D10"/>
    <w:rsid w:val="00A15640"/>
    <w:rsid w:val="00A24F49"/>
    <w:rsid w:val="00A30259"/>
    <w:rsid w:val="00A31D3D"/>
    <w:rsid w:val="00A34DA4"/>
    <w:rsid w:val="00A37766"/>
    <w:rsid w:val="00A46A27"/>
    <w:rsid w:val="00A633C8"/>
    <w:rsid w:val="00A70D2A"/>
    <w:rsid w:val="00A70E7D"/>
    <w:rsid w:val="00AB2089"/>
    <w:rsid w:val="00AB45EF"/>
    <w:rsid w:val="00AD69A6"/>
    <w:rsid w:val="00AE691E"/>
    <w:rsid w:val="00AF2364"/>
    <w:rsid w:val="00B02B56"/>
    <w:rsid w:val="00B0463A"/>
    <w:rsid w:val="00B0570D"/>
    <w:rsid w:val="00B14BE2"/>
    <w:rsid w:val="00B16D5D"/>
    <w:rsid w:val="00B27D5E"/>
    <w:rsid w:val="00B4482E"/>
    <w:rsid w:val="00B46668"/>
    <w:rsid w:val="00B504CB"/>
    <w:rsid w:val="00B507FD"/>
    <w:rsid w:val="00B558D1"/>
    <w:rsid w:val="00B6176D"/>
    <w:rsid w:val="00B63FE4"/>
    <w:rsid w:val="00B65427"/>
    <w:rsid w:val="00B8557A"/>
    <w:rsid w:val="00B8789D"/>
    <w:rsid w:val="00BA1C7C"/>
    <w:rsid w:val="00BA564D"/>
    <w:rsid w:val="00BA7C67"/>
    <w:rsid w:val="00BB540A"/>
    <w:rsid w:val="00BC7F3D"/>
    <w:rsid w:val="00BD1E2C"/>
    <w:rsid w:val="00BD34D0"/>
    <w:rsid w:val="00C0322E"/>
    <w:rsid w:val="00C071B5"/>
    <w:rsid w:val="00C12485"/>
    <w:rsid w:val="00C12FEB"/>
    <w:rsid w:val="00C31751"/>
    <w:rsid w:val="00C47715"/>
    <w:rsid w:val="00C51681"/>
    <w:rsid w:val="00C6392E"/>
    <w:rsid w:val="00C94217"/>
    <w:rsid w:val="00C978ED"/>
    <w:rsid w:val="00CB1154"/>
    <w:rsid w:val="00CB4D00"/>
    <w:rsid w:val="00CC1A2C"/>
    <w:rsid w:val="00CC5502"/>
    <w:rsid w:val="00CC646F"/>
    <w:rsid w:val="00CD4BBD"/>
    <w:rsid w:val="00CE1136"/>
    <w:rsid w:val="00CF381B"/>
    <w:rsid w:val="00D1277E"/>
    <w:rsid w:val="00D156E9"/>
    <w:rsid w:val="00D230AF"/>
    <w:rsid w:val="00D43D95"/>
    <w:rsid w:val="00D555FD"/>
    <w:rsid w:val="00D65BC2"/>
    <w:rsid w:val="00D71F7B"/>
    <w:rsid w:val="00D82C88"/>
    <w:rsid w:val="00D8431E"/>
    <w:rsid w:val="00D95840"/>
    <w:rsid w:val="00D97E50"/>
    <w:rsid w:val="00DA1505"/>
    <w:rsid w:val="00DA25B1"/>
    <w:rsid w:val="00DB0DF3"/>
    <w:rsid w:val="00DB5EAA"/>
    <w:rsid w:val="00DB63E1"/>
    <w:rsid w:val="00DC20CE"/>
    <w:rsid w:val="00DC4A78"/>
    <w:rsid w:val="00DC759E"/>
    <w:rsid w:val="00DC7ADB"/>
    <w:rsid w:val="00DD0202"/>
    <w:rsid w:val="00DD144B"/>
    <w:rsid w:val="00DE0881"/>
    <w:rsid w:val="00DE5D76"/>
    <w:rsid w:val="00DE676A"/>
    <w:rsid w:val="00DF2271"/>
    <w:rsid w:val="00E02A08"/>
    <w:rsid w:val="00E22421"/>
    <w:rsid w:val="00E228B6"/>
    <w:rsid w:val="00E2582F"/>
    <w:rsid w:val="00E431D4"/>
    <w:rsid w:val="00E54DC5"/>
    <w:rsid w:val="00E7257B"/>
    <w:rsid w:val="00E776B1"/>
    <w:rsid w:val="00E8130A"/>
    <w:rsid w:val="00EA0508"/>
    <w:rsid w:val="00EA663D"/>
    <w:rsid w:val="00EA7757"/>
    <w:rsid w:val="00EC2E9E"/>
    <w:rsid w:val="00EF090B"/>
    <w:rsid w:val="00EF142E"/>
    <w:rsid w:val="00EF77CE"/>
    <w:rsid w:val="00F00188"/>
    <w:rsid w:val="00F30028"/>
    <w:rsid w:val="00F3244B"/>
    <w:rsid w:val="00F452A3"/>
    <w:rsid w:val="00F55588"/>
    <w:rsid w:val="00F6551B"/>
    <w:rsid w:val="00F72429"/>
    <w:rsid w:val="00F759FE"/>
    <w:rsid w:val="00F84D36"/>
    <w:rsid w:val="00F86334"/>
    <w:rsid w:val="00F92E98"/>
    <w:rsid w:val="00FA1A88"/>
    <w:rsid w:val="00FB248F"/>
    <w:rsid w:val="00FB6E86"/>
    <w:rsid w:val="00FC418F"/>
    <w:rsid w:val="00FF0892"/>
    <w:rsid w:val="00FF2411"/>
    <w:rsid w:val="0D633118"/>
    <w:rsid w:val="1C606A70"/>
    <w:rsid w:val="21CE586B"/>
    <w:rsid w:val="283923FE"/>
    <w:rsid w:val="30E52064"/>
    <w:rsid w:val="3EBE58A4"/>
    <w:rsid w:val="71DD3B10"/>
    <w:rsid w:val="79354F92"/>
    <w:rsid w:val="7E4B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文字 字符"/>
    <w:basedOn w:val="9"/>
    <w:link w:val="2"/>
    <w:semiHidden/>
    <w:qFormat/>
    <w:uiPriority w:val="99"/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</w:rPr>
  </w:style>
  <w:style w:type="character" w:customStyle="1" w:styleId="16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D2740-7CF7-4CA8-9690-3FF2BEB55E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680</Words>
  <Characters>3879</Characters>
  <Lines>32</Lines>
  <Paragraphs>9</Paragraphs>
  <TotalTime>0</TotalTime>
  <ScaleCrop>false</ScaleCrop>
  <LinksUpToDate>false</LinksUpToDate>
  <CharactersWithSpaces>4550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2023-10-26T05:35:00Z</dcterms:created>
  <dc:creator>董华艳</dc:creator>
  <cp:lastModifiedBy>刘亮</cp:lastModifiedBy>
  <dcterms:modified xsi:type="dcterms:W3CDTF">2023-10-27T03:43:41Z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DF913C92CC6B4D8BB2696901BAAB518A</vt:lpwstr>
  </property>
</Properties>
</file>