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00" w:firstLineChars="200"/>
        <w:jc w:val="left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  <w:t>1.</w:t>
      </w:r>
    </w:p>
    <w:p>
      <w:pPr>
        <w:pStyle w:val="2"/>
        <w:ind w:firstLine="585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1.1单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起重机</w:t>
      </w:r>
    </w:p>
    <w:tbl>
      <w:tblPr>
        <w:tblStyle w:val="5"/>
        <w:tblW w:w="181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633"/>
        <w:gridCol w:w="1206"/>
        <w:gridCol w:w="482"/>
        <w:gridCol w:w="1364"/>
        <w:gridCol w:w="908"/>
        <w:gridCol w:w="780"/>
        <w:gridCol w:w="915"/>
        <w:gridCol w:w="1309"/>
        <w:gridCol w:w="9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280" w:firstLineChars="3300"/>
              <w:jc w:val="both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/双梁</w:t>
            </w:r>
            <w:r>
              <w:rPr>
                <w:rFonts w:hint="eastAsia" w:ascii="宋体" w:hAnsi="宋体" w:cs="宋体"/>
                <w:sz w:val="16"/>
                <w:szCs w:val="16"/>
              </w:rPr>
              <w:t>配件清单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序号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单位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数量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规格（吨位）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预估数量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单价(元）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总价(元）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备注要求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578"/>
              </w:tabs>
              <w:jc w:val="left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ab/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税率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齿轮箱一轮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件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齿轮箱二轮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件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齿轮箱三轮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件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齿轮箱一轴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件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齿轮箱二轴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件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齿轮箱三轴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件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齿轮箱空心轴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8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排绳器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球墨铸铁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9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传动轴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加长套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11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联轴器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12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制动总成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南京总厂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13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跑车电机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南京总厂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14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箱体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铸铁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15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箱盖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铸铁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葫芦齿轮箱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17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葫芦跑车变速箱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18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葫芦主跑车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19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葫芦副跑车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葫芦主跑车片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21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葫芦副跑车片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22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大车变速箱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23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大车主动轮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副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Φ150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Φ400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24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大车被动轮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副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Φ150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Φ400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25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葫芦主起升电机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南京特种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26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大车电机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南京总厂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27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圆电缆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3*4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3*25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3*35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28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扁电缆电缆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3*4+6/钢丝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3*6+6/钢丝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3*10+6/钢丝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3*16+6/钢丝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3*25+6/钢丝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3*35+6/钢丝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29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吊钩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铸钢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吊钩滑轮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铸铁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31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吊钩护罩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钩头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锻打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33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断火器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施耐德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34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上升重锤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正泰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35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交流接触器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施耐德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36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起重量控制器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赛英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37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钢丝绳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φ11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南通狼山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φ17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38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操作开关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9动作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正泰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39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防撞块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正泰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40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操作控制线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10芯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41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无线控制器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威柯泰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42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红外开关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正泰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43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轨道调整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44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轨道连接板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30轨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45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轨道压板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30轨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46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电缆滑轮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47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变压器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BK100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BK200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BK300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48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防脱卡扣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49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葫芦(小车)控制箱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施耐德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大车控制箱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施耐德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51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润滑油/润滑脂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1升/10克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L-HM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长城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52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大车驱动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三合一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53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无接缝电源线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4*16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4*20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4*25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54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无接缝集电器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100A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200A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300A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55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葫芦外壳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3吨12米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5吨9米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5吨18米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10吨18米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16吨18米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20吨18米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32吨18米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56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葫芦卷筒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3吨12米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5吨9米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5吨18米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10吨18米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16吨18米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20吨18米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rPr>
          <w:trHeight w:val="300" w:hRule="atLeast"/>
        </w:trPr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32吨18米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57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电源指示灯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合计</w:t>
            </w:r>
          </w:p>
        </w:tc>
        <w:tc>
          <w:tcPr>
            <w:tcW w:w="63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9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pStyle w:val="3"/>
        <w:ind w:firstLine="585"/>
        <w:rPr>
          <w:rFonts w:hint="eastAsia"/>
        </w:rPr>
      </w:pPr>
    </w:p>
    <w:p>
      <w:pPr>
        <w:spacing w:line="360" w:lineRule="auto"/>
        <w:ind w:firstLine="675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spacing w:line="360" w:lineRule="auto"/>
        <w:ind w:firstLine="675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1.2双梁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桥式起重机</w:t>
      </w:r>
      <w:r>
        <w:rPr>
          <w:rFonts w:hint="eastAsia" w:ascii="仿宋_GB2312" w:hAnsi="仿宋_GB2312" w:eastAsia="仿宋_GB2312" w:cs="仿宋_GB2312"/>
          <w:sz w:val="34"/>
          <w:szCs w:val="34"/>
        </w:rPr>
        <w:t>：</w:t>
      </w:r>
    </w:p>
    <w:tbl>
      <w:tblPr>
        <w:tblStyle w:val="5"/>
        <w:tblW w:w="91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260"/>
        <w:gridCol w:w="675"/>
        <w:gridCol w:w="870"/>
        <w:gridCol w:w="1335"/>
        <w:gridCol w:w="1230"/>
        <w:gridCol w:w="1080"/>
        <w:gridCol w:w="1110"/>
        <w:gridCol w:w="1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双梁桥式起重机配件清单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序号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数量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规格型号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预估数量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单价（元）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总价（元）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税率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连锁保护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KCLX19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上升限位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LX7-2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行程开关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YBLX-10/12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红外线限位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QF-22ML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警示铃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SHF-200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联动控制台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TQK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联动台触头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KTJ15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联动台十字摇杆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WLK2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9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钢丝绳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Φ15狼山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Φ22狼山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Φ24狼山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Φ32狼山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单极滑线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800A国标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1000A国标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1250A国标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1500A国标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11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单极滑块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重型500A国标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重型800A国标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重型1000A国标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重型1500A国标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单极滑线吊卡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单极滑线接头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14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起升联轴器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185调质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Φ220调质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Φ320调质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Φ380调质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15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起升制动轮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Φ200调质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50调质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Φ300调质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Φ400调质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Φ500调质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起重量控制器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QCX-H2B/100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17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起重量显示器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QCX-H2B/100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18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制动器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YWZ100/18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YWZ200/25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YWZ300/45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YWZ400/90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YWZ500/125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YWZ600/180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YWZ700/180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19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制动瓦片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YWZ100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YWZ200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YWZ300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YWZ400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YWZ500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YWZ600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YWZ700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液压罐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YT1-18Z/2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YT1-25Z/4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YT1-45Z/5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YT1-45Z/6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YT1-90Z/8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YT1-125Z/10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YT1-180Z/12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21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制动器支架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YWZ-10/18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YWZ-200/25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YWZ-300/45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YWZ-400/90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YWZ-500/125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YWZ-600/125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YWZ-600/180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22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防撞块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JHQ-14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JHQ-20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23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电缆滑轮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CH小号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CH中号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CH大号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CH-S1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24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电阻箱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RS52-180L-6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RS52-280S-10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RS52-280M-10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RS52-315S-8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25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双梁吊钩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26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双梁钩头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5T锻打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10T锻打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20T锻打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32T锻打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50T锻打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100T锻打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27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双梁吊钩滑轮片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片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28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双梁吊钩护壳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29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双梁吊钩轴承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铜鼻子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OT10A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OT16A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OT25A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OT35A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OT50A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31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行车总电源开关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500A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800A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1000A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1200A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轨道连接板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70轨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轨道压板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QU100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声光报警器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YS-01H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双梁遥控器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36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电缆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BVR6国标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BVR10国标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BVR16国标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BVR25国标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BVR35国标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BVR50国标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1*25国标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1*35国标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1*50国标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3*6国标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3*10国标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3*16国标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3*25国标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3*35国标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37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空气开关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VL160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VL250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VL400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VL630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38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交流接触器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3TF41西门子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3TF42西门子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3TF43西门子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3TF44西门子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3TF50西门子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3TF51西门子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3TF52西门子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3TF53西门子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3TF54西门子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3TF55西门子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3TF56西门子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39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电流继电器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JL12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JL14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JL15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40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通电延时器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LADR0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LADR2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LADR4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LADT0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LADT2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LADT4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41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传动联轴器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Φ170调质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Φ185调质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Φ220调质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Φ250调质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Φ290调质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Φ320调质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Φ350调质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42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传动制动轮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Φ200调质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50调质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Φ300调质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Φ400调质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Φ500调质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电流继电器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JL12100A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齿轮油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320#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液压油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10#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控制变压器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BK300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行车照明变压器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JMB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通电延时器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KJLA2-D22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49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防脱卡扣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角箱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Φ250铸钢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Φ350铸钢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Φ400铸钢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Φ500铸钢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Φ600铸钢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Φ700铸钢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Φ800铸钢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51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行走轮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Φ250调质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Φ350调质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Φ400调质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Φ500调质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Φ600调质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Φ700调质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Φ800调质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52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吊钩主轴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53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行走轮轴承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32220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32221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32222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32223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重锤限位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CT4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轨道调整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断路器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RT18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控制柜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遥控柜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59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总控制柜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驾驶室控制柜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主起升传动轴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副起升传动轴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小车行走传动轴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大车行走传动轴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100/20T调质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主起升电机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YZR180L-6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YZR280s-10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YZR280M-10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YZR315S-8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副起升电机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YZR160M2-6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YZR160L-6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YZR200L-6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YZR225M-8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小车电机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YZR132M1-6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YZR160M1-6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YZR160M2-6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YZR180L-8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大车电机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YZR160M1-6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YZR160L-6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YZR180L-6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YZR225M-8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69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主起升减速机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ZQ500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ZQ850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ZQ1000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QJRS-D710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副起升减速机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ZQ400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ZQ500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ZQ500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ZQ650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小车减速机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ZSC400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ZSC600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ZSC600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ZSC750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大车减速机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ZQ350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ZQ500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ZQ500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ZLC600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主起升卷筒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￠400（起升h18米）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￠650（起升h18米）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￠800（起升h18米）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￠1000（起升h18米）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副起升卷筒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￠300（起升h18米）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￠400（起升h18米）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￠400（起升h18米）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￠500（起升h18米）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</w:tbl>
    <w:p>
      <w:pPr>
        <w:pStyle w:val="2"/>
        <w:ind w:firstLine="675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TE0NWUzYzRmODBhNGY1MzU4MWZhZTM1ZmU3ODUifQ=="/>
  </w:docVars>
  <w:rsids>
    <w:rsidRoot w:val="11B7432B"/>
    <w:rsid w:val="11B7432B"/>
    <w:rsid w:val="3A0949CF"/>
    <w:rsid w:val="7696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2731</Words>
  <Characters>4532</Characters>
  <Lines>0</Lines>
  <Paragraphs>0</Paragraphs>
  <TotalTime>6</TotalTime>
  <ScaleCrop>false</ScaleCrop>
  <LinksUpToDate>false</LinksUpToDate>
  <CharactersWithSpaces>5646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2023-08-01T08:58:00Z</dcterms:created>
  <dc:creator>ZSG</dc:creator>
  <cp:lastModifiedBy>ZSG</cp:lastModifiedBy>
  <dcterms:modified xsi:type="dcterms:W3CDTF">2023-08-04T06:59:47Z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5A2ADCADF61D4060B5846DFDA9A31F11</vt:lpwstr>
  </property>
</Properties>
</file>