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2" w:type="dxa"/>
        <w:tblInd w:w="-792" w:type="dxa"/>
        <w:tblCellMar>
          <w:left w:w="0" w:type="dxa"/>
          <w:right w:w="0" w:type="dxa"/>
        </w:tblCellMar>
        <w:tblLook w:val="04A0"/>
      </w:tblPr>
      <w:tblGrid>
        <w:gridCol w:w="2820"/>
        <w:gridCol w:w="1639"/>
        <w:gridCol w:w="3086"/>
        <w:gridCol w:w="3117"/>
      </w:tblGrid>
      <w:tr w:rsidR="00DE58E2">
        <w:trPr>
          <w:trHeight w:val="31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位号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TAG NO.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数量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NO. 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E58E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DE58E2">
        <w:trPr>
          <w:cantSplit/>
          <w:trHeight w:val="315"/>
        </w:trPr>
        <w:tc>
          <w:tcPr>
            <w:tcW w:w="4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用途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SERVICE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料位计</w:t>
            </w:r>
          </w:p>
        </w:tc>
      </w:tr>
      <w:tr w:rsidR="00DE58E2">
        <w:trPr>
          <w:cantSplit/>
          <w:trHeight w:val="285"/>
        </w:trPr>
        <w:tc>
          <w:tcPr>
            <w:tcW w:w="4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E2" w:rsidRDefault="00DE58E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P&amp;ID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号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P&amp;ID NO.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E58E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设备位号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VESSEL.NO.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E58E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E58E2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操作条件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OPERATING CONDITIONS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工艺介质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PROCESS FLUID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煤粉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操作压力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OPER.PRES.Mpa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E58E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操作温度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OPER.TEMPER.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℃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E58E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操作密度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OPER.DENSITY kg/Nm3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3.39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设备尺寸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VESSEL  SIZE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mm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安装立管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800mm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设备形式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VESSEL  TYPE  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非接触式带吹扫</w:t>
            </w:r>
          </w:p>
        </w:tc>
      </w:tr>
      <w:tr w:rsidR="00DE58E2">
        <w:trPr>
          <w:trHeight w:val="31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变送器规格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TRANSMITTER  SPECIFICATION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型号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MODEL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E58E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仪表名称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NAME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雷达料位计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测量范围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MEAS.RANGE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米</w:t>
            </w:r>
            <w:r w:rsidR="00C23BC6">
              <w:rPr>
                <w:rFonts w:ascii="宋体" w:hAnsi="宋体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量程可调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精度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ACCURACY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±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0.25%</w:t>
            </w:r>
            <w:r w:rsidR="00C23BC6">
              <w:rPr>
                <w:rFonts w:ascii="宋体" w:hAnsi="宋体" w:hint="eastAsia"/>
                <w:b/>
                <w:bCs/>
                <w:sz w:val="18"/>
                <w:szCs w:val="18"/>
              </w:rPr>
              <w:t>量程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元件形式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ELEMENT   TYPE 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　喇叭口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元件材料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ELEMENT  MATERIAL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316SS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输出信号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OUTPUT  SIGNAL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 w:rsidP="006C7AB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~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20mA</w:t>
            </w:r>
            <w:r w:rsidR="006C7ABA">
              <w:rPr>
                <w:rFonts w:ascii="宋体" w:hAnsi="宋体" w:hint="eastAsia"/>
                <w:b/>
                <w:bCs/>
                <w:sz w:val="18"/>
                <w:szCs w:val="18"/>
              </w:rPr>
              <w:t>，</w:t>
            </w:r>
            <w:r w:rsidR="006C7ABA" w:rsidRPr="006C7ABA">
              <w:rPr>
                <w:rFonts w:ascii="宋体" w:hAnsi="宋体"/>
                <w:b/>
                <w:bCs/>
                <w:sz w:val="18"/>
                <w:szCs w:val="18"/>
              </w:rPr>
              <w:t>HART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C23BC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23BC6">
              <w:rPr>
                <w:rFonts w:ascii="宋体" w:hAnsi="宋体" w:hint="eastAsia"/>
                <w:b/>
                <w:bCs/>
                <w:sz w:val="18"/>
                <w:szCs w:val="18"/>
              </w:rPr>
              <w:t>频率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C23BC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FM25GHZ FMCW</w:t>
            </w:r>
            <w:r w:rsidR="00F33FC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电源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POWER SUPPLY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 w:rsidP="00C4201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AC220V</w:t>
            </w:r>
            <w:r w:rsidR="00FD2AD2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四线制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电气接口尺寸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ELEC.CONN.SIZE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1/2”NPT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F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防爆等级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EXPLOSION-PROOF CLASS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ExdIIBT4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FD2AD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2AD2" w:rsidRDefault="00FD2AD2">
            <w:pPr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D2AD2">
              <w:rPr>
                <w:rFonts w:ascii="宋体" w:hAnsi="宋体" w:hint="eastAsia"/>
                <w:b/>
                <w:bCs/>
                <w:sz w:val="18"/>
                <w:szCs w:val="18"/>
              </w:rPr>
              <w:t>外壳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2AD2" w:rsidRDefault="00FD2AD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D2AD2">
              <w:rPr>
                <w:rFonts w:ascii="宋体" w:hAnsi="宋体" w:hint="eastAsia"/>
                <w:b/>
                <w:bCs/>
                <w:sz w:val="18"/>
                <w:szCs w:val="18"/>
              </w:rPr>
              <w:t>铸铝，涂漆</w:t>
            </w:r>
          </w:p>
        </w:tc>
      </w:tr>
      <w:tr w:rsidR="00DE58E2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防护等级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ENCLOSURE PROOF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bCs/>
                <w:sz w:val="18"/>
                <w:szCs w:val="18"/>
              </w:rPr>
              <w:t>IP6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</w:p>
        </w:tc>
      </w:tr>
      <w:tr w:rsidR="00C4201A">
        <w:trPr>
          <w:trHeight w:val="315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01A" w:rsidRDefault="00FD2AD2">
            <w:pPr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FD2AD2">
              <w:rPr>
                <w:rFonts w:ascii="宋体" w:hAnsi="宋体" w:hint="eastAsia"/>
                <w:b/>
                <w:bCs/>
                <w:sz w:val="18"/>
                <w:szCs w:val="18"/>
              </w:rPr>
              <w:t>工艺连接形式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01A" w:rsidRDefault="00C4201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法兰连接</w:t>
            </w:r>
          </w:p>
        </w:tc>
      </w:tr>
      <w:tr w:rsidR="00DE58E2">
        <w:trPr>
          <w:trHeight w:val="420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法兰标准及等级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FLANGE STD.&amp;RATING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 w:rsidP="00C4201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ANSIB16.5</w:t>
            </w:r>
            <w:r w:rsidR="00C23BC6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150LB</w:t>
            </w:r>
            <w:r w:rsidR="00C4201A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E58E2">
        <w:trPr>
          <w:trHeight w:val="420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 w:rsidP="00C4201A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法兰尺寸</w:t>
            </w:r>
            <w:r w:rsidR="00C4201A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密封面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="00C4201A">
              <w:rPr>
                <w:rFonts w:ascii="宋体" w:hAnsi="宋体"/>
                <w:b/>
                <w:bCs/>
                <w:sz w:val="18"/>
                <w:szCs w:val="18"/>
              </w:rPr>
              <w:t>、</w:t>
            </w:r>
            <w:r w:rsidR="00C4201A">
              <w:rPr>
                <w:rFonts w:ascii="宋体" w:hAnsi="宋体" w:hint="eastAsia"/>
                <w:b/>
                <w:bCs/>
                <w:sz w:val="18"/>
                <w:szCs w:val="18"/>
              </w:rPr>
              <w:t>材质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 w:rsidP="00FD2AD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”RF</w:t>
            </w:r>
            <w:r w:rsidR="00C4201A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3</w:t>
            </w:r>
            <w:r w:rsidR="00FD2AD2">
              <w:rPr>
                <w:rFonts w:ascii="宋体" w:hAnsi="宋体" w:hint="eastAsia"/>
                <w:b/>
                <w:bCs/>
                <w:sz w:val="18"/>
                <w:szCs w:val="18"/>
              </w:rPr>
              <w:t>16SS</w:t>
            </w:r>
          </w:p>
        </w:tc>
      </w:tr>
      <w:tr w:rsidR="00DE58E2">
        <w:trPr>
          <w:trHeight w:val="420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附件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ACCESSORIES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6C7ABA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304</w:t>
            </w:r>
            <w:r w:rsidR="00FD2AD2">
              <w:rPr>
                <w:rFonts w:ascii="宋体" w:hAnsi="宋体" w:hint="eastAsia"/>
                <w:b/>
                <w:bCs/>
                <w:sz w:val="18"/>
                <w:szCs w:val="18"/>
              </w:rPr>
              <w:t>SS</w:t>
            </w:r>
            <w:r w:rsidR="00F33FC2">
              <w:rPr>
                <w:rFonts w:ascii="宋体" w:hAnsi="宋体" w:hint="eastAsia"/>
                <w:b/>
                <w:bCs/>
                <w:sz w:val="18"/>
                <w:szCs w:val="18"/>
              </w:rPr>
              <w:t>配对法兰</w:t>
            </w:r>
          </w:p>
        </w:tc>
      </w:tr>
      <w:tr w:rsidR="00DE58E2">
        <w:trPr>
          <w:trHeight w:val="420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制造厂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MANUFACTURER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D33CA1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33CA1">
              <w:rPr>
                <w:rFonts w:ascii="宋体" w:hAnsi="宋体" w:hint="eastAsia"/>
                <w:b/>
                <w:bCs/>
                <w:sz w:val="18"/>
                <w:szCs w:val="18"/>
              </w:rPr>
              <w:t>SIEMENS/E+H/艾默生/科隆</w:t>
            </w:r>
          </w:p>
        </w:tc>
      </w:tr>
      <w:tr w:rsidR="00DE58E2">
        <w:trPr>
          <w:trHeight w:val="420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58E2" w:rsidRDefault="00F33FC2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煤仓测量点下方有横梁，厂家所提供的料位计需要满足现场实际测量条件</w:t>
            </w:r>
          </w:p>
        </w:tc>
      </w:tr>
    </w:tbl>
    <w:p w:rsidR="00DE58E2" w:rsidRDefault="00DE58E2"/>
    <w:p w:rsidR="00DE58E2" w:rsidRDefault="00DE58E2"/>
    <w:p w:rsidR="00DE58E2" w:rsidRDefault="00DE58E2"/>
    <w:p w:rsidR="00DE58E2" w:rsidRDefault="00DE58E2"/>
    <w:p w:rsidR="00DE58E2" w:rsidRDefault="00DE58E2">
      <w:pPr>
        <w:rPr>
          <w:b/>
          <w:color w:val="FF0000"/>
          <w:sz w:val="36"/>
          <w:szCs w:val="36"/>
        </w:rPr>
      </w:pPr>
    </w:p>
    <w:sectPr w:rsidR="00DE58E2" w:rsidSect="00DE58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FC2" w:rsidRDefault="00F33FC2" w:rsidP="00D33CA1">
      <w:r>
        <w:separator/>
      </w:r>
    </w:p>
  </w:endnote>
  <w:endnote w:type="continuationSeparator" w:id="1">
    <w:p w:rsidR="00F33FC2" w:rsidRDefault="00F33FC2" w:rsidP="00D33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FC2" w:rsidRDefault="00F33FC2" w:rsidP="00D33CA1">
      <w:r>
        <w:separator/>
      </w:r>
    </w:p>
  </w:footnote>
  <w:footnote w:type="continuationSeparator" w:id="1">
    <w:p w:rsidR="00F33FC2" w:rsidRDefault="00F33FC2" w:rsidP="00D33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QyODRiOTIwNDYyOTcwNmJmYzhmOGNmMjI5MjkwMDcifQ=="/>
  </w:docVars>
  <w:rsids>
    <w:rsidRoot w:val="00B768A2"/>
    <w:rsid w:val="00012F07"/>
    <w:rsid w:val="00072C00"/>
    <w:rsid w:val="00076A82"/>
    <w:rsid w:val="00080BCA"/>
    <w:rsid w:val="000D7104"/>
    <w:rsid w:val="0010737B"/>
    <w:rsid w:val="00190C73"/>
    <w:rsid w:val="001A7DC8"/>
    <w:rsid w:val="001F1128"/>
    <w:rsid w:val="00233BCA"/>
    <w:rsid w:val="002B29C3"/>
    <w:rsid w:val="002D01AE"/>
    <w:rsid w:val="00374713"/>
    <w:rsid w:val="00421BFB"/>
    <w:rsid w:val="00462F38"/>
    <w:rsid w:val="00474EE4"/>
    <w:rsid w:val="00481506"/>
    <w:rsid w:val="004859AC"/>
    <w:rsid w:val="004D65BF"/>
    <w:rsid w:val="004E1639"/>
    <w:rsid w:val="00532EF3"/>
    <w:rsid w:val="00615BD8"/>
    <w:rsid w:val="00621FBE"/>
    <w:rsid w:val="00633883"/>
    <w:rsid w:val="0065799C"/>
    <w:rsid w:val="00677F38"/>
    <w:rsid w:val="006C6556"/>
    <w:rsid w:val="006C7ABA"/>
    <w:rsid w:val="00712346"/>
    <w:rsid w:val="00734085"/>
    <w:rsid w:val="00742C17"/>
    <w:rsid w:val="00747BCF"/>
    <w:rsid w:val="007D345F"/>
    <w:rsid w:val="007E62DF"/>
    <w:rsid w:val="0080119E"/>
    <w:rsid w:val="00801817"/>
    <w:rsid w:val="008B4EE7"/>
    <w:rsid w:val="008B6F7A"/>
    <w:rsid w:val="008E427E"/>
    <w:rsid w:val="008E671D"/>
    <w:rsid w:val="009D3363"/>
    <w:rsid w:val="00A5680C"/>
    <w:rsid w:val="00A601F1"/>
    <w:rsid w:val="00A977AA"/>
    <w:rsid w:val="00AC71E3"/>
    <w:rsid w:val="00B768A2"/>
    <w:rsid w:val="00BF00AE"/>
    <w:rsid w:val="00C23BC6"/>
    <w:rsid w:val="00C4201A"/>
    <w:rsid w:val="00CA1B10"/>
    <w:rsid w:val="00CE139E"/>
    <w:rsid w:val="00D13AA5"/>
    <w:rsid w:val="00D33CA1"/>
    <w:rsid w:val="00D55249"/>
    <w:rsid w:val="00D816B8"/>
    <w:rsid w:val="00D82957"/>
    <w:rsid w:val="00DC5331"/>
    <w:rsid w:val="00DE58E2"/>
    <w:rsid w:val="00E66247"/>
    <w:rsid w:val="00E77BF4"/>
    <w:rsid w:val="00E91C5F"/>
    <w:rsid w:val="00F225AF"/>
    <w:rsid w:val="00F33FC2"/>
    <w:rsid w:val="00F47EF3"/>
    <w:rsid w:val="00F7519B"/>
    <w:rsid w:val="00FA761F"/>
    <w:rsid w:val="00FD2AD2"/>
    <w:rsid w:val="07373935"/>
    <w:rsid w:val="0C6B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E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E58E2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DE58E2"/>
    <w:rPr>
      <w:kern w:val="2"/>
      <w:sz w:val="18"/>
      <w:szCs w:val="18"/>
    </w:rPr>
  </w:style>
  <w:style w:type="character" w:customStyle="1" w:styleId="Checkbox">
    <w:name w:val="Checkbox"/>
    <w:rsid w:val="00DE58E2"/>
    <w:rPr>
      <w:rFonts w:ascii="Wingdings" w:hAnsi="Wingdings"/>
      <w:spacing w:val="0"/>
      <w:sz w:val="22"/>
    </w:rPr>
  </w:style>
  <w:style w:type="paragraph" w:customStyle="1" w:styleId="1">
    <w:name w:val="正文1"/>
    <w:rsid w:val="00DE58E2"/>
    <w:pPr>
      <w:widowControl w:val="0"/>
      <w:adjustRightInd w:val="0"/>
      <w:spacing w:line="307" w:lineRule="atLeast"/>
      <w:jc w:val="both"/>
      <w:textAlignment w:val="baseline"/>
    </w:pPr>
    <w:rPr>
      <w:rFonts w:ascii="宋体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赵大鹏</dc:creator>
  <cp:lastModifiedBy>Dell</cp:lastModifiedBy>
  <cp:revision>12</cp:revision>
  <dcterms:created xsi:type="dcterms:W3CDTF">2022-05-26T02:04:00Z</dcterms:created>
  <dcterms:modified xsi:type="dcterms:W3CDTF">2023-05-18T01:53:00Z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10152BD737124A0CA019C3B743DB061B</vt:lpwstr>
  </property>
</Properties>
</file>