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hd w:val="clear" w:color="auto" w:fill="FFFFFF"/>
        <w:spacing w:before="151" w:beforeAutospacing="0" w:after="432" w:afterAutospacing="0"/>
        <w:rPr>
          <w:rFonts w:hint="eastAsia" w:ascii="Arial" w:hAnsi="Arial" w:cs="Arial"/>
          <w:color w:val="191919"/>
        </w:rPr>
      </w:pPr>
      <w:r>
        <w:rPr>
          <w:rFonts w:hint="eastAsia" w:ascii="Arial" w:hAnsi="Arial" w:cs="Arial"/>
          <w:color w:val="191919"/>
        </w:rPr>
        <w:t>防爆对讲机技术要求：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频率范围：UHF：350-390 MHZ；400-470MHZ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常规信道数量：32个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信道间隔：25 kHz/12.5 kHz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工作温度：-25</w:t>
      </w:r>
      <w:r>
        <w:rPr>
          <w:rFonts w:hint="eastAsia"/>
          <w:color w:val="191919"/>
        </w:rPr>
        <w:t>℃</w:t>
      </w:r>
      <w:r>
        <w:rPr>
          <w:rFonts w:ascii="Arial" w:hAnsi="Arial" w:cs="Arial"/>
          <w:color w:val="191919"/>
        </w:rPr>
        <w:t>~＋60</w:t>
      </w:r>
      <w:r>
        <w:rPr>
          <w:rFonts w:hint="eastAsia"/>
          <w:color w:val="191919"/>
        </w:rPr>
        <w:t>℃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频率稳定度：±1.5ppm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工作电压：7.2VDC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天线阻抗：50Ω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话筒阻抗：2.2KΩ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电池： DC7.2V 2400mAh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体积（长×宽×厚）：126mm×53mm×26.5mm</w:t>
      </w:r>
    </w:p>
    <w:p>
      <w:pPr>
        <w:pStyle w:val="2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待机时间：60小时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2MxNThiOTQ5YjBlOWEzNTM4MDMzNDg1NTkzNzBmNzkifQ=="/>
  </w:docVars>
  <w:rsids>
    <w:rsidRoot w:val="00D31D50"/>
    <w:rsid w:val="002E2BB7"/>
    <w:rsid w:val="00323B43"/>
    <w:rsid w:val="003D37D8"/>
    <w:rsid w:val="00426133"/>
    <w:rsid w:val="004358AB"/>
    <w:rsid w:val="008B7726"/>
    <w:rsid w:val="00A22FB3"/>
    <w:rsid w:val="00D31D50"/>
    <w:rsid w:val="12D177C1"/>
    <w:rsid w:val="5B91459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626</Characters>
  <Lines>4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李俊</cp:lastModifiedBy>
  <dcterms:modified xsi:type="dcterms:W3CDTF">2023-04-13T05:44:37Z</dcterms:modified>
  <dc:title>防爆对讲机技术要求：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9D2DBDE8173A40589B64F68D97A79332</vt:lpwstr>
  </property>
</Properties>
</file>