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799" w:rsidRPr="00EB4254" w:rsidRDefault="00F96799" w:rsidP="00F96799">
      <w:pPr>
        <w:adjustRightInd w:val="0"/>
        <w:snapToGrid w:val="0"/>
        <w:jc w:val="center"/>
        <w:rPr>
          <w:rFonts w:ascii="方正小标宋简体" w:eastAsia="方正小标宋简体" w:hAnsi="方正小标宋简体" w:cs="方正小标宋简体"/>
          <w:sz w:val="44"/>
          <w:szCs w:val="44"/>
        </w:rPr>
      </w:pPr>
      <w:r w:rsidRPr="00EB4254">
        <w:rPr>
          <w:rFonts w:ascii="方正小标宋简体" w:eastAsia="方正小标宋简体" w:hAnsi="方正小标宋简体" w:cs="方正小标宋简体" w:hint="eastAsia"/>
          <w:sz w:val="44"/>
          <w:szCs w:val="44"/>
        </w:rPr>
        <w:t>江苏索普（集团）有限公司</w:t>
      </w:r>
      <w:r w:rsidR="00ED350E">
        <w:rPr>
          <w:rFonts w:ascii="方正小标宋简体" w:eastAsia="方正小标宋简体" w:hAnsi="方正小标宋简体" w:cs="方正小标宋简体" w:hint="eastAsia"/>
          <w:sz w:val="44"/>
          <w:szCs w:val="44"/>
        </w:rPr>
        <w:t>年度</w:t>
      </w:r>
      <w:r w:rsidRPr="00EB4254">
        <w:rPr>
          <w:rFonts w:ascii="方正小标宋简体" w:eastAsia="方正小标宋简体" w:hAnsi="方正小标宋简体" w:cs="方正小标宋简体" w:hint="eastAsia"/>
          <w:sz w:val="44"/>
          <w:szCs w:val="44"/>
        </w:rPr>
        <w:t>专家安全</w:t>
      </w:r>
      <w:r w:rsidR="00EF3899" w:rsidRPr="00EB4254">
        <w:rPr>
          <w:rFonts w:ascii="方正小标宋简体" w:eastAsia="方正小标宋简体" w:hAnsi="方正小标宋简体" w:cs="方正小标宋简体" w:hint="eastAsia"/>
          <w:sz w:val="44"/>
          <w:szCs w:val="44"/>
        </w:rPr>
        <w:t>检查</w:t>
      </w:r>
    </w:p>
    <w:p w:rsidR="00F96799" w:rsidRPr="00EB4254" w:rsidRDefault="00F96799" w:rsidP="00F96799">
      <w:pPr>
        <w:adjustRightInd w:val="0"/>
        <w:snapToGrid w:val="0"/>
        <w:jc w:val="center"/>
        <w:rPr>
          <w:rFonts w:ascii="方正小标宋简体" w:eastAsia="方正小标宋简体" w:hAnsi="方正小标宋简体" w:cs="方正小标宋简体"/>
          <w:sz w:val="44"/>
          <w:szCs w:val="44"/>
        </w:rPr>
      </w:pPr>
      <w:r w:rsidRPr="00EB4254">
        <w:rPr>
          <w:rFonts w:ascii="方正小标宋简体" w:eastAsia="方正小标宋简体" w:hAnsi="方正小标宋简体" w:cs="方正小标宋简体" w:hint="eastAsia"/>
          <w:sz w:val="44"/>
          <w:szCs w:val="44"/>
        </w:rPr>
        <w:t>招标文件</w:t>
      </w:r>
    </w:p>
    <w:p w:rsidR="00EB4254" w:rsidRDefault="00EB4254" w:rsidP="00F96799">
      <w:pPr>
        <w:adjustRightInd w:val="0"/>
        <w:snapToGrid w:val="0"/>
        <w:spacing w:line="600" w:lineRule="exact"/>
        <w:rPr>
          <w:rFonts w:ascii="仿宋_GB2312" w:eastAsia="仿宋_GB2312" w:hAnsi="仿宋_GB2312" w:cs="仿宋_GB2312"/>
          <w:bCs/>
          <w:sz w:val="24"/>
        </w:rPr>
      </w:pPr>
    </w:p>
    <w:p w:rsidR="00F96799" w:rsidRDefault="00F96799" w:rsidP="00F96799">
      <w:pPr>
        <w:adjustRightInd w:val="0"/>
        <w:snapToGrid w:val="0"/>
        <w:spacing w:line="600" w:lineRule="exact"/>
        <w:rPr>
          <w:rFonts w:ascii="仿宋_GB2312" w:eastAsia="仿宋_GB2312" w:hAnsi="仿宋_GB2312" w:cs="仿宋_GB2312"/>
          <w:bCs/>
          <w:color w:val="auto"/>
          <w:sz w:val="34"/>
          <w:szCs w:val="34"/>
        </w:rPr>
      </w:pPr>
      <w:r>
        <w:rPr>
          <w:rFonts w:ascii="仿宋_GB2312" w:eastAsia="仿宋_GB2312" w:hAnsi="仿宋_GB2312" w:cs="仿宋_GB2312" w:hint="eastAsia"/>
          <w:bCs/>
          <w:sz w:val="24"/>
        </w:rPr>
        <w:t xml:space="preserve">      </w:t>
      </w:r>
      <w:r w:rsidRPr="00EB4254">
        <w:rPr>
          <w:rFonts w:ascii="华文仿宋" w:eastAsia="仿宋GB2312" w:hAnsi="华文仿宋" w:cs="华文仿宋" w:hint="eastAsia"/>
          <w:sz w:val="34"/>
          <w:szCs w:val="32"/>
          <w:shd w:val="clear" w:color="auto" w:fill="FFFFFF"/>
        </w:rPr>
        <w:t>江苏索普</w:t>
      </w:r>
      <w:r w:rsidR="00EF3899" w:rsidRPr="00EB4254">
        <w:rPr>
          <w:rFonts w:ascii="华文仿宋" w:eastAsia="仿宋GB2312" w:hAnsi="华文仿宋" w:cs="华文仿宋" w:hint="eastAsia"/>
          <w:sz w:val="34"/>
          <w:szCs w:val="32"/>
          <w:shd w:val="clear" w:color="auto" w:fill="FFFFFF"/>
        </w:rPr>
        <w:t>（集团）</w:t>
      </w:r>
      <w:r w:rsidRPr="00EB4254">
        <w:rPr>
          <w:rFonts w:ascii="华文仿宋" w:eastAsia="仿宋GB2312" w:hAnsi="华文仿宋" w:cs="华文仿宋" w:hint="eastAsia"/>
          <w:sz w:val="34"/>
          <w:szCs w:val="32"/>
          <w:shd w:val="clear" w:color="auto" w:fill="FFFFFF"/>
        </w:rPr>
        <w:t>有限公司为进一步落实企业安全生产主体责任，发挥专家对安全生产技术支撑作用，根据《中华人民共和国安全生产法》、《危险化学品安全管理条例》等法律法规和《关于建立化工生产企业安全检查制度》的指导意见等文件要求，拟对</w:t>
      </w:r>
      <w:r w:rsidR="00ED350E">
        <w:rPr>
          <w:rFonts w:ascii="华文仿宋" w:eastAsia="仿宋GB2312" w:hAnsi="华文仿宋" w:cs="华文仿宋" w:hint="eastAsia"/>
          <w:sz w:val="34"/>
          <w:szCs w:val="32"/>
          <w:shd w:val="clear" w:color="auto" w:fill="FFFFFF"/>
        </w:rPr>
        <w:t>年度</w:t>
      </w:r>
      <w:r w:rsidR="00ED350E" w:rsidRPr="00EB4254">
        <w:rPr>
          <w:rFonts w:ascii="华文仿宋" w:eastAsia="仿宋GB2312" w:hAnsi="华文仿宋" w:cs="华文仿宋" w:hint="eastAsia"/>
          <w:sz w:val="34"/>
          <w:szCs w:val="32"/>
          <w:shd w:val="clear" w:color="auto" w:fill="FFFFFF"/>
        </w:rPr>
        <w:t>专家</w:t>
      </w:r>
      <w:r w:rsidRPr="00EB4254">
        <w:rPr>
          <w:rFonts w:ascii="华文仿宋" w:eastAsia="仿宋GB2312" w:hAnsi="华文仿宋" w:cs="华文仿宋" w:hint="eastAsia"/>
          <w:sz w:val="34"/>
          <w:szCs w:val="32"/>
          <w:shd w:val="clear" w:color="auto" w:fill="FFFFFF"/>
        </w:rPr>
        <w:t>安全</w:t>
      </w:r>
      <w:r w:rsidR="00ED350E">
        <w:rPr>
          <w:rFonts w:ascii="华文仿宋" w:eastAsia="仿宋GB2312" w:hAnsi="华文仿宋" w:cs="华文仿宋" w:hint="eastAsia"/>
          <w:sz w:val="34"/>
          <w:szCs w:val="32"/>
          <w:shd w:val="clear" w:color="auto" w:fill="FFFFFF"/>
        </w:rPr>
        <w:t>检查</w:t>
      </w:r>
      <w:r w:rsidRPr="00EB4254">
        <w:rPr>
          <w:rFonts w:ascii="华文仿宋" w:eastAsia="仿宋GB2312" w:hAnsi="华文仿宋" w:cs="华文仿宋" w:hint="eastAsia"/>
          <w:sz w:val="34"/>
          <w:szCs w:val="32"/>
          <w:shd w:val="clear" w:color="auto" w:fill="FFFFFF"/>
        </w:rPr>
        <w:t>进行招标，采用自主公开招标的方式选定单位，特邀请贵单位参与投标。</w:t>
      </w:r>
    </w:p>
    <w:p w:rsidR="00F96799" w:rsidRDefault="00F96799" w:rsidP="00F96799">
      <w:pPr>
        <w:adjustRightInd w:val="0"/>
        <w:snapToGrid w:val="0"/>
        <w:spacing w:line="600" w:lineRule="exact"/>
        <w:rPr>
          <w:rFonts w:ascii="仿宋_GB2312" w:eastAsia="仿宋_GB2312" w:hAnsi="仿宋_GB2312" w:cs="仿宋_GB2312"/>
          <w:bCs/>
          <w:color w:val="auto"/>
          <w:sz w:val="34"/>
          <w:szCs w:val="34"/>
        </w:rPr>
      </w:pPr>
      <w:r>
        <w:rPr>
          <w:rFonts w:ascii="仿宋_GB2312" w:eastAsia="仿宋_GB2312" w:hAnsi="仿宋_GB2312" w:cs="仿宋_GB2312" w:hint="eastAsia"/>
          <w:bCs/>
          <w:color w:val="auto"/>
          <w:sz w:val="34"/>
          <w:szCs w:val="34"/>
        </w:rPr>
        <w:t xml:space="preserve">  </w:t>
      </w:r>
      <w:r>
        <w:rPr>
          <w:rFonts w:ascii="仿宋_GB2312" w:eastAsia="仿宋_GB2312" w:hAnsi="仿宋_GB2312" w:cs="仿宋_GB2312" w:hint="eastAsia"/>
          <w:b/>
          <w:color w:val="auto"/>
          <w:sz w:val="34"/>
          <w:szCs w:val="34"/>
        </w:rPr>
        <w:t xml:space="preserve">  </w:t>
      </w:r>
      <w:r>
        <w:rPr>
          <w:rFonts w:ascii="黑体" w:eastAsia="黑体" w:hAnsi="黑体" w:cs="黑体" w:hint="eastAsia"/>
          <w:bCs/>
          <w:color w:val="auto"/>
          <w:sz w:val="34"/>
          <w:szCs w:val="34"/>
        </w:rPr>
        <w:t xml:space="preserve"> 一、招标概况：</w:t>
      </w:r>
    </w:p>
    <w:p w:rsidR="00F96799" w:rsidRPr="00EB4254" w:rsidRDefault="00F96799" w:rsidP="00F96799">
      <w:pPr>
        <w:adjustRightInd w:val="0"/>
        <w:snapToGrid w:val="0"/>
        <w:spacing w:line="60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（一）标的物名称：索普</w:t>
      </w:r>
      <w:r w:rsidR="00D615B3">
        <w:rPr>
          <w:rFonts w:ascii="华文仿宋" w:eastAsia="仿宋GB2312" w:hAnsi="华文仿宋" w:cs="华文仿宋" w:hint="eastAsia"/>
          <w:sz w:val="34"/>
          <w:szCs w:val="32"/>
          <w:shd w:val="clear" w:color="auto" w:fill="FFFFFF"/>
        </w:rPr>
        <w:t>集团</w:t>
      </w:r>
      <w:r w:rsidR="00ED350E">
        <w:rPr>
          <w:rFonts w:ascii="华文仿宋" w:eastAsia="仿宋GB2312" w:hAnsi="华文仿宋" w:cs="华文仿宋" w:hint="eastAsia"/>
          <w:sz w:val="34"/>
          <w:szCs w:val="32"/>
          <w:shd w:val="clear" w:color="auto" w:fill="FFFFFF"/>
        </w:rPr>
        <w:t>年度</w:t>
      </w:r>
      <w:r w:rsidRPr="00EB4254">
        <w:rPr>
          <w:rFonts w:ascii="华文仿宋" w:eastAsia="仿宋GB2312" w:hAnsi="华文仿宋" w:cs="华文仿宋" w:hint="eastAsia"/>
          <w:sz w:val="34"/>
          <w:szCs w:val="32"/>
          <w:shd w:val="clear" w:color="auto" w:fill="FFFFFF"/>
        </w:rPr>
        <w:t>专家安全</w:t>
      </w:r>
      <w:r w:rsidR="00EF3899" w:rsidRPr="00EB4254">
        <w:rPr>
          <w:rFonts w:ascii="华文仿宋" w:eastAsia="仿宋GB2312" w:hAnsi="华文仿宋" w:cs="华文仿宋" w:hint="eastAsia"/>
          <w:sz w:val="34"/>
          <w:szCs w:val="32"/>
          <w:shd w:val="clear" w:color="auto" w:fill="FFFFFF"/>
        </w:rPr>
        <w:t>检查</w:t>
      </w:r>
      <w:r w:rsidR="00ED350E">
        <w:rPr>
          <w:rFonts w:ascii="华文仿宋" w:eastAsia="仿宋GB2312" w:hAnsi="华文仿宋" w:cs="华文仿宋" w:hint="eastAsia"/>
          <w:sz w:val="34"/>
          <w:szCs w:val="32"/>
          <w:shd w:val="clear" w:color="auto" w:fill="FFFFFF"/>
        </w:rPr>
        <w:t>。</w:t>
      </w:r>
    </w:p>
    <w:p w:rsidR="008373D5" w:rsidRDefault="00F96799" w:rsidP="00F96799">
      <w:pPr>
        <w:adjustRightInd w:val="0"/>
        <w:snapToGrid w:val="0"/>
        <w:spacing w:line="60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（二）服务时间及要求：</w:t>
      </w:r>
    </w:p>
    <w:p w:rsidR="00F96799" w:rsidRPr="002C514B" w:rsidRDefault="00F96799" w:rsidP="00F96799">
      <w:pPr>
        <w:adjustRightInd w:val="0"/>
        <w:snapToGrid w:val="0"/>
        <w:spacing w:line="600" w:lineRule="exact"/>
        <w:ind w:firstLineChars="200" w:firstLine="680"/>
        <w:rPr>
          <w:rFonts w:ascii="华文仿宋" w:eastAsia="仿宋GB2312" w:hAnsi="华文仿宋" w:cs="华文仿宋"/>
          <w:color w:val="auto"/>
          <w:sz w:val="34"/>
          <w:szCs w:val="32"/>
          <w:shd w:val="clear" w:color="auto" w:fill="FFFFFF"/>
        </w:rPr>
      </w:pPr>
      <w:r w:rsidRPr="002C514B">
        <w:rPr>
          <w:rFonts w:ascii="华文仿宋" w:eastAsia="仿宋GB2312" w:hAnsi="华文仿宋" w:cs="华文仿宋" w:hint="eastAsia"/>
          <w:color w:val="auto"/>
          <w:sz w:val="34"/>
          <w:szCs w:val="32"/>
          <w:shd w:val="clear" w:color="auto" w:fill="FFFFFF"/>
        </w:rPr>
        <w:t>服务期限：</w:t>
      </w:r>
      <w:r w:rsidR="00ED350E" w:rsidRPr="002C514B">
        <w:rPr>
          <w:rFonts w:ascii="华文仿宋" w:eastAsia="仿宋GB2312" w:hAnsi="华文仿宋" w:cs="华文仿宋" w:hint="eastAsia"/>
          <w:color w:val="auto"/>
          <w:sz w:val="34"/>
          <w:szCs w:val="32"/>
          <w:shd w:val="clear" w:color="auto" w:fill="FFFFFF"/>
        </w:rPr>
        <w:t>三</w:t>
      </w:r>
      <w:r w:rsidRPr="002C514B">
        <w:rPr>
          <w:rFonts w:ascii="华文仿宋" w:eastAsia="仿宋GB2312" w:hAnsi="华文仿宋" w:cs="华文仿宋" w:hint="eastAsia"/>
          <w:color w:val="auto"/>
          <w:sz w:val="34"/>
          <w:szCs w:val="32"/>
          <w:shd w:val="clear" w:color="auto" w:fill="FFFFFF"/>
        </w:rPr>
        <w:t>年</w:t>
      </w:r>
      <w:r w:rsidR="00ED350E" w:rsidRPr="002C514B">
        <w:rPr>
          <w:rFonts w:ascii="华文仿宋" w:eastAsia="仿宋GB2312" w:hAnsi="华文仿宋" w:cs="华文仿宋" w:hint="eastAsia"/>
          <w:color w:val="auto"/>
          <w:sz w:val="34"/>
          <w:szCs w:val="32"/>
          <w:shd w:val="clear" w:color="auto" w:fill="FFFFFF"/>
        </w:rPr>
        <w:t>（</w:t>
      </w:r>
      <w:r w:rsidR="007B1582" w:rsidRPr="002C514B">
        <w:rPr>
          <w:rFonts w:ascii="华文仿宋" w:eastAsia="仿宋GB2312" w:hAnsi="华文仿宋" w:cs="华文仿宋" w:hint="eastAsia"/>
          <w:color w:val="auto"/>
          <w:sz w:val="34"/>
          <w:szCs w:val="32"/>
          <w:shd w:val="clear" w:color="auto" w:fill="FFFFFF"/>
        </w:rPr>
        <w:t>签二续</w:t>
      </w:r>
      <w:r w:rsidR="00ED350E" w:rsidRPr="002C514B">
        <w:rPr>
          <w:rFonts w:ascii="华文仿宋" w:eastAsia="仿宋GB2312" w:hAnsi="华文仿宋" w:cs="华文仿宋" w:hint="eastAsia"/>
          <w:color w:val="auto"/>
          <w:sz w:val="34"/>
          <w:szCs w:val="32"/>
          <w:shd w:val="clear" w:color="auto" w:fill="FFFFFF"/>
        </w:rPr>
        <w:t>一），</w:t>
      </w:r>
      <w:r w:rsidR="007B1582" w:rsidRPr="002C514B">
        <w:rPr>
          <w:rFonts w:ascii="华文仿宋" w:eastAsia="仿宋GB2312" w:hAnsi="华文仿宋" w:cs="华文仿宋" w:hint="eastAsia"/>
          <w:color w:val="auto"/>
          <w:sz w:val="34"/>
          <w:szCs w:val="32"/>
          <w:shd w:val="clear" w:color="auto" w:fill="FFFFFF"/>
        </w:rPr>
        <w:t>合同签订两年，第三年如双方无异议，则</w:t>
      </w:r>
      <w:r w:rsidR="008373D5" w:rsidRPr="002C514B">
        <w:rPr>
          <w:rFonts w:ascii="华文仿宋" w:eastAsia="仿宋GB2312" w:hAnsi="华文仿宋" w:cs="华文仿宋" w:hint="eastAsia"/>
          <w:color w:val="auto"/>
          <w:sz w:val="34"/>
          <w:szCs w:val="32"/>
          <w:shd w:val="clear" w:color="auto" w:fill="FFFFFF"/>
        </w:rPr>
        <w:t>自动</w:t>
      </w:r>
      <w:r w:rsidR="007B1582" w:rsidRPr="002C514B">
        <w:rPr>
          <w:rFonts w:ascii="华文仿宋" w:eastAsia="仿宋GB2312" w:hAnsi="华文仿宋" w:cs="华文仿宋" w:hint="eastAsia"/>
          <w:color w:val="auto"/>
          <w:sz w:val="34"/>
          <w:szCs w:val="32"/>
          <w:shd w:val="clear" w:color="auto" w:fill="FFFFFF"/>
        </w:rPr>
        <w:t>续签一年</w:t>
      </w:r>
      <w:r w:rsidRPr="002C514B">
        <w:rPr>
          <w:rFonts w:ascii="华文仿宋" w:eastAsia="仿宋GB2312" w:hAnsi="华文仿宋" w:cs="华文仿宋" w:hint="eastAsia"/>
          <w:color w:val="auto"/>
          <w:sz w:val="34"/>
          <w:szCs w:val="32"/>
          <w:shd w:val="clear" w:color="auto" w:fill="FFFFFF"/>
        </w:rPr>
        <w:t>。</w:t>
      </w:r>
    </w:p>
    <w:p w:rsidR="00F96799" w:rsidRPr="00EB4254" w:rsidRDefault="00F96799" w:rsidP="00F96799">
      <w:pPr>
        <w:adjustRightInd w:val="0"/>
        <w:snapToGrid w:val="0"/>
        <w:spacing w:line="600" w:lineRule="exact"/>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（三）投标截止时间</w:t>
      </w:r>
      <w:r w:rsidRPr="00EB4254">
        <w:rPr>
          <w:rFonts w:ascii="华文仿宋" w:eastAsia="仿宋GB2312" w:hAnsi="华文仿宋" w:cs="华文仿宋" w:hint="eastAsia"/>
          <w:sz w:val="34"/>
          <w:szCs w:val="32"/>
          <w:shd w:val="clear" w:color="auto" w:fill="FFFFFF"/>
        </w:rPr>
        <w:t>2023</w:t>
      </w:r>
      <w:r w:rsidRPr="00EB4254">
        <w:rPr>
          <w:rFonts w:ascii="华文仿宋" w:eastAsia="仿宋GB2312" w:hAnsi="华文仿宋" w:cs="华文仿宋" w:hint="eastAsia"/>
          <w:sz w:val="34"/>
          <w:szCs w:val="32"/>
          <w:shd w:val="clear" w:color="auto" w:fill="FFFFFF"/>
        </w:rPr>
        <w:t>年</w:t>
      </w:r>
      <w:r w:rsidRPr="00EB4254">
        <w:rPr>
          <w:rFonts w:ascii="华文仿宋" w:eastAsia="仿宋GB2312" w:hAnsi="华文仿宋" w:cs="华文仿宋" w:hint="eastAsia"/>
          <w:sz w:val="34"/>
          <w:szCs w:val="32"/>
          <w:shd w:val="clear" w:color="auto" w:fill="FFFFFF"/>
        </w:rPr>
        <w:t>3</w:t>
      </w:r>
      <w:r w:rsidRPr="00EB4254">
        <w:rPr>
          <w:rFonts w:ascii="华文仿宋" w:eastAsia="仿宋GB2312" w:hAnsi="华文仿宋" w:cs="华文仿宋" w:hint="eastAsia"/>
          <w:sz w:val="34"/>
          <w:szCs w:val="32"/>
          <w:shd w:val="clear" w:color="auto" w:fill="FFFFFF"/>
        </w:rPr>
        <w:t>月</w:t>
      </w:r>
      <w:r w:rsidR="00265368">
        <w:rPr>
          <w:rFonts w:ascii="华文仿宋" w:eastAsia="仿宋GB2312" w:hAnsi="华文仿宋" w:cs="华文仿宋" w:hint="eastAsia"/>
          <w:sz w:val="34"/>
          <w:szCs w:val="32"/>
          <w:shd w:val="clear" w:color="auto" w:fill="FFFFFF"/>
        </w:rPr>
        <w:t>2</w:t>
      </w:r>
      <w:r w:rsidR="00B0351D">
        <w:rPr>
          <w:rFonts w:ascii="华文仿宋" w:eastAsia="仿宋GB2312" w:hAnsi="华文仿宋" w:cs="华文仿宋" w:hint="eastAsia"/>
          <w:sz w:val="34"/>
          <w:szCs w:val="32"/>
          <w:shd w:val="clear" w:color="auto" w:fill="FFFFFF"/>
        </w:rPr>
        <w:t>8</w:t>
      </w:r>
      <w:r w:rsidRPr="00EB4254">
        <w:rPr>
          <w:rFonts w:ascii="华文仿宋" w:eastAsia="仿宋GB2312" w:hAnsi="华文仿宋" w:cs="华文仿宋" w:hint="eastAsia"/>
          <w:sz w:val="34"/>
          <w:szCs w:val="32"/>
          <w:shd w:val="clear" w:color="auto" w:fill="FFFFFF"/>
        </w:rPr>
        <w:t>日</w:t>
      </w:r>
      <w:r w:rsidRPr="00EB4254">
        <w:rPr>
          <w:rFonts w:ascii="华文仿宋" w:eastAsia="仿宋GB2312" w:hAnsi="华文仿宋" w:cs="华文仿宋" w:hint="eastAsia"/>
          <w:sz w:val="34"/>
          <w:szCs w:val="32"/>
          <w:shd w:val="clear" w:color="auto" w:fill="FFFFFF"/>
        </w:rPr>
        <w:t>1</w:t>
      </w:r>
      <w:r w:rsidR="00B0351D">
        <w:rPr>
          <w:rFonts w:ascii="华文仿宋" w:eastAsia="仿宋GB2312" w:hAnsi="华文仿宋" w:cs="华文仿宋" w:hint="eastAsia"/>
          <w:sz w:val="34"/>
          <w:szCs w:val="32"/>
          <w:shd w:val="clear" w:color="auto" w:fill="FFFFFF"/>
        </w:rPr>
        <w:t>2</w:t>
      </w:r>
      <w:r w:rsidRPr="00EB4254">
        <w:rPr>
          <w:rFonts w:ascii="华文仿宋" w:eastAsia="仿宋GB2312" w:hAnsi="华文仿宋" w:cs="华文仿宋" w:hint="eastAsia"/>
          <w:sz w:val="34"/>
          <w:szCs w:val="32"/>
          <w:shd w:val="clear" w:color="auto" w:fill="FFFFFF"/>
        </w:rPr>
        <w:t>:00</w:t>
      </w:r>
      <w:r w:rsidRPr="00EB4254">
        <w:rPr>
          <w:rFonts w:ascii="华文仿宋" w:eastAsia="仿宋GB2312" w:hAnsi="华文仿宋" w:cs="华文仿宋" w:hint="eastAsia"/>
          <w:sz w:val="34"/>
          <w:szCs w:val="32"/>
          <w:shd w:val="clear" w:color="auto" w:fill="FFFFFF"/>
        </w:rPr>
        <w:t>时（北京时间）</w:t>
      </w:r>
      <w:r w:rsidR="00ED350E">
        <w:rPr>
          <w:rFonts w:ascii="华文仿宋" w:eastAsia="仿宋GB2312" w:hAnsi="华文仿宋" w:cs="华文仿宋" w:hint="eastAsia"/>
          <w:sz w:val="34"/>
          <w:szCs w:val="32"/>
          <w:shd w:val="clear" w:color="auto" w:fill="FFFFFF"/>
        </w:rPr>
        <w:t>。</w:t>
      </w:r>
    </w:p>
    <w:p w:rsidR="00F96799" w:rsidRPr="00EB4254" w:rsidRDefault="00F96799" w:rsidP="00F96799">
      <w:pPr>
        <w:adjustRightInd w:val="0"/>
        <w:snapToGrid w:val="0"/>
        <w:spacing w:line="60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（四）开标时间</w:t>
      </w:r>
      <w:r w:rsidRPr="00EB4254">
        <w:rPr>
          <w:rFonts w:ascii="华文仿宋" w:eastAsia="仿宋GB2312" w:hAnsi="华文仿宋" w:cs="华文仿宋" w:hint="eastAsia"/>
          <w:sz w:val="34"/>
          <w:szCs w:val="32"/>
          <w:shd w:val="clear" w:color="auto" w:fill="FFFFFF"/>
        </w:rPr>
        <w:t>2023</w:t>
      </w:r>
      <w:r w:rsidRPr="00EB4254">
        <w:rPr>
          <w:rFonts w:ascii="华文仿宋" w:eastAsia="仿宋GB2312" w:hAnsi="华文仿宋" w:cs="华文仿宋" w:hint="eastAsia"/>
          <w:sz w:val="34"/>
          <w:szCs w:val="32"/>
          <w:shd w:val="clear" w:color="auto" w:fill="FFFFFF"/>
        </w:rPr>
        <w:t>年</w:t>
      </w:r>
      <w:r w:rsidRPr="00EB4254">
        <w:rPr>
          <w:rFonts w:ascii="华文仿宋" w:eastAsia="仿宋GB2312" w:hAnsi="华文仿宋" w:cs="华文仿宋" w:hint="eastAsia"/>
          <w:sz w:val="34"/>
          <w:szCs w:val="32"/>
          <w:shd w:val="clear" w:color="auto" w:fill="FFFFFF"/>
        </w:rPr>
        <w:t>3</w:t>
      </w:r>
      <w:r w:rsidRPr="00EB4254">
        <w:rPr>
          <w:rFonts w:ascii="华文仿宋" w:eastAsia="仿宋GB2312" w:hAnsi="华文仿宋" w:cs="华文仿宋" w:hint="eastAsia"/>
          <w:sz w:val="34"/>
          <w:szCs w:val="32"/>
          <w:shd w:val="clear" w:color="auto" w:fill="FFFFFF"/>
        </w:rPr>
        <w:t>月</w:t>
      </w:r>
      <w:r w:rsidR="00265368">
        <w:rPr>
          <w:rFonts w:ascii="华文仿宋" w:eastAsia="仿宋GB2312" w:hAnsi="华文仿宋" w:cs="华文仿宋" w:hint="eastAsia"/>
          <w:sz w:val="34"/>
          <w:szCs w:val="32"/>
          <w:shd w:val="clear" w:color="auto" w:fill="FFFFFF"/>
        </w:rPr>
        <w:t>2</w:t>
      </w:r>
      <w:r w:rsidR="00B0351D">
        <w:rPr>
          <w:rFonts w:ascii="华文仿宋" w:eastAsia="仿宋GB2312" w:hAnsi="华文仿宋" w:cs="华文仿宋" w:hint="eastAsia"/>
          <w:sz w:val="34"/>
          <w:szCs w:val="32"/>
          <w:shd w:val="clear" w:color="auto" w:fill="FFFFFF"/>
        </w:rPr>
        <w:t>8</w:t>
      </w:r>
      <w:r w:rsidRPr="00EB4254">
        <w:rPr>
          <w:rFonts w:ascii="华文仿宋" w:eastAsia="仿宋GB2312" w:hAnsi="华文仿宋" w:cs="华文仿宋" w:hint="eastAsia"/>
          <w:sz w:val="34"/>
          <w:szCs w:val="32"/>
          <w:shd w:val="clear" w:color="auto" w:fill="FFFFFF"/>
        </w:rPr>
        <w:t>日</w:t>
      </w:r>
      <w:r w:rsidRPr="00EB4254">
        <w:rPr>
          <w:rFonts w:ascii="华文仿宋" w:eastAsia="仿宋GB2312" w:hAnsi="华文仿宋" w:cs="华文仿宋" w:hint="eastAsia"/>
          <w:sz w:val="34"/>
          <w:szCs w:val="32"/>
          <w:shd w:val="clear" w:color="auto" w:fill="FFFFFF"/>
        </w:rPr>
        <w:t>14:00</w:t>
      </w:r>
      <w:r w:rsidRPr="00EB4254">
        <w:rPr>
          <w:rFonts w:ascii="华文仿宋" w:eastAsia="仿宋GB2312" w:hAnsi="华文仿宋" w:cs="华文仿宋" w:hint="eastAsia"/>
          <w:sz w:val="34"/>
          <w:szCs w:val="32"/>
          <w:shd w:val="clear" w:color="auto" w:fill="FFFFFF"/>
        </w:rPr>
        <w:t>时（北京时间）</w:t>
      </w:r>
      <w:r w:rsidR="00ED350E">
        <w:rPr>
          <w:rFonts w:ascii="华文仿宋" w:eastAsia="仿宋GB2312" w:hAnsi="华文仿宋" w:cs="华文仿宋" w:hint="eastAsia"/>
          <w:sz w:val="34"/>
          <w:szCs w:val="32"/>
          <w:shd w:val="clear" w:color="auto" w:fill="FFFFFF"/>
        </w:rPr>
        <w:t>。</w:t>
      </w:r>
    </w:p>
    <w:p w:rsidR="00F96799" w:rsidRPr="00EB4254" w:rsidRDefault="00F96799" w:rsidP="00F96799">
      <w:pPr>
        <w:adjustRightInd w:val="0"/>
        <w:snapToGrid w:val="0"/>
        <w:spacing w:line="60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（五）开标地点：江苏索普</w:t>
      </w:r>
      <w:r w:rsidRPr="00EB4254">
        <w:rPr>
          <w:rFonts w:ascii="华文仿宋" w:eastAsia="仿宋GB2312" w:hAnsi="华文仿宋" w:cs="华文仿宋" w:hint="eastAsia"/>
          <w:sz w:val="34"/>
          <w:szCs w:val="32"/>
          <w:shd w:val="clear" w:color="auto" w:fill="FFFFFF"/>
        </w:rPr>
        <w:t>(</w:t>
      </w:r>
      <w:r w:rsidRPr="00EB4254">
        <w:rPr>
          <w:rFonts w:ascii="华文仿宋" w:eastAsia="仿宋GB2312" w:hAnsi="华文仿宋" w:cs="华文仿宋" w:hint="eastAsia"/>
          <w:sz w:val="34"/>
          <w:szCs w:val="32"/>
          <w:shd w:val="clear" w:color="auto" w:fill="FFFFFF"/>
        </w:rPr>
        <w:t>集团</w:t>
      </w:r>
      <w:r w:rsidRPr="00EB4254">
        <w:rPr>
          <w:rFonts w:ascii="华文仿宋" w:eastAsia="仿宋GB2312" w:hAnsi="华文仿宋" w:cs="华文仿宋" w:hint="eastAsia"/>
          <w:sz w:val="34"/>
          <w:szCs w:val="32"/>
          <w:shd w:val="clear" w:color="auto" w:fill="FFFFFF"/>
        </w:rPr>
        <w:t>)</w:t>
      </w:r>
      <w:r w:rsidRPr="00EB4254">
        <w:rPr>
          <w:rFonts w:ascii="华文仿宋" w:eastAsia="仿宋GB2312" w:hAnsi="华文仿宋" w:cs="华文仿宋" w:hint="eastAsia"/>
          <w:sz w:val="34"/>
          <w:szCs w:val="32"/>
          <w:shd w:val="clear" w:color="auto" w:fill="FFFFFF"/>
        </w:rPr>
        <w:t>有限公司招标中心</w:t>
      </w:r>
      <w:r w:rsidR="00ED350E">
        <w:rPr>
          <w:rFonts w:ascii="华文仿宋" w:eastAsia="仿宋GB2312" w:hAnsi="华文仿宋" w:cs="华文仿宋" w:hint="eastAsia"/>
          <w:sz w:val="34"/>
          <w:szCs w:val="32"/>
          <w:shd w:val="clear" w:color="auto" w:fill="FFFFFF"/>
        </w:rPr>
        <w:t>。</w:t>
      </w:r>
    </w:p>
    <w:p w:rsidR="00F96799" w:rsidRDefault="00F96799" w:rsidP="00F96799">
      <w:pPr>
        <w:adjustRightInd w:val="0"/>
        <w:snapToGrid w:val="0"/>
        <w:spacing w:line="600" w:lineRule="exact"/>
        <w:rPr>
          <w:rFonts w:ascii="仿宋_GB2312" w:eastAsia="仿宋_GB2312" w:hAnsi="仿宋_GB2312" w:cs="仿宋_GB2312"/>
          <w:b/>
          <w:color w:val="auto"/>
          <w:sz w:val="34"/>
          <w:szCs w:val="34"/>
        </w:rPr>
      </w:pPr>
      <w:r>
        <w:rPr>
          <w:rFonts w:ascii="仿宋_GB2312" w:eastAsia="仿宋_GB2312" w:hAnsi="仿宋_GB2312" w:cs="仿宋_GB2312" w:hint="eastAsia"/>
          <w:b/>
          <w:color w:val="auto"/>
          <w:sz w:val="34"/>
          <w:szCs w:val="34"/>
        </w:rPr>
        <w:t xml:space="preserve">    </w:t>
      </w:r>
      <w:r>
        <w:rPr>
          <w:rFonts w:ascii="黑体" w:eastAsia="黑体" w:hAnsi="黑体" w:cs="黑体" w:hint="eastAsia"/>
          <w:bCs/>
          <w:color w:val="auto"/>
          <w:sz w:val="34"/>
          <w:szCs w:val="34"/>
        </w:rPr>
        <w:t>二、招标内容：</w:t>
      </w:r>
    </w:p>
    <w:p w:rsidR="00F96799" w:rsidRPr="00EB4254" w:rsidRDefault="00F96799" w:rsidP="00F96799">
      <w:pPr>
        <w:adjustRightInd w:val="0"/>
        <w:snapToGrid w:val="0"/>
        <w:spacing w:line="600" w:lineRule="exact"/>
        <w:rPr>
          <w:rFonts w:ascii="华文仿宋" w:eastAsia="仿宋GB2312" w:hAnsi="华文仿宋" w:cs="华文仿宋"/>
          <w:sz w:val="34"/>
          <w:szCs w:val="32"/>
          <w:shd w:val="clear" w:color="auto" w:fill="FFFFFF"/>
        </w:rPr>
      </w:pPr>
      <w:r>
        <w:rPr>
          <w:rFonts w:ascii="仿宋_GB2312" w:eastAsia="仿宋_GB2312" w:hAnsi="仿宋_GB2312" w:cs="仿宋_GB2312" w:hint="eastAsia"/>
          <w:bCs/>
          <w:color w:val="auto"/>
          <w:kern w:val="1"/>
          <w:sz w:val="34"/>
          <w:szCs w:val="34"/>
        </w:rPr>
        <w:t xml:space="preserve"> </w:t>
      </w: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（一）标的物内容</w:t>
      </w:r>
    </w:p>
    <w:p w:rsidR="00EB4254" w:rsidRPr="00EB4254" w:rsidRDefault="00F96799" w:rsidP="00EB4254">
      <w:pPr>
        <w:adjustRightInd w:val="0"/>
        <w:snapToGrid w:val="0"/>
        <w:spacing w:line="60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1.</w:t>
      </w:r>
      <w:r w:rsidRPr="00EB4254">
        <w:rPr>
          <w:rFonts w:ascii="华文仿宋" w:eastAsia="仿宋GB2312" w:hAnsi="华文仿宋" w:cs="华文仿宋" w:hint="eastAsia"/>
          <w:sz w:val="34"/>
          <w:szCs w:val="32"/>
          <w:shd w:val="clear" w:color="auto" w:fill="FFFFFF"/>
        </w:rPr>
        <w:t>完成年度外部专家检查，每次提供市安全专家库目录内的</w:t>
      </w:r>
      <w:r w:rsidR="00EB4254" w:rsidRPr="00EB4254">
        <w:rPr>
          <w:rFonts w:ascii="华文仿宋" w:eastAsia="仿宋GB2312" w:hAnsi="华文仿宋" w:cs="华文仿宋" w:hint="eastAsia"/>
          <w:sz w:val="34"/>
          <w:szCs w:val="32"/>
          <w:shd w:val="clear" w:color="auto" w:fill="FFFFFF"/>
        </w:rPr>
        <w:t>2-3</w:t>
      </w:r>
      <w:r w:rsidR="00EB4254" w:rsidRPr="00EB4254">
        <w:rPr>
          <w:rFonts w:ascii="华文仿宋" w:eastAsia="仿宋GB2312" w:hAnsi="华文仿宋" w:cs="华文仿宋" w:hint="eastAsia"/>
          <w:sz w:val="34"/>
          <w:szCs w:val="32"/>
          <w:shd w:val="clear" w:color="auto" w:fill="FFFFFF"/>
        </w:rPr>
        <w:t>名</w:t>
      </w:r>
      <w:r w:rsidRPr="00EB4254">
        <w:rPr>
          <w:rFonts w:ascii="华文仿宋" w:eastAsia="仿宋GB2312" w:hAnsi="华文仿宋" w:cs="华文仿宋" w:hint="eastAsia"/>
          <w:sz w:val="34"/>
          <w:szCs w:val="32"/>
          <w:shd w:val="clear" w:color="auto" w:fill="FFFFFF"/>
        </w:rPr>
        <w:t>专家，每季度</w:t>
      </w:r>
      <w:r w:rsidR="00EB4254" w:rsidRPr="00EB4254">
        <w:rPr>
          <w:rFonts w:ascii="华文仿宋" w:eastAsia="仿宋GB2312" w:hAnsi="华文仿宋" w:cs="华文仿宋" w:hint="eastAsia"/>
          <w:sz w:val="34"/>
          <w:szCs w:val="32"/>
          <w:shd w:val="clear" w:color="auto" w:fill="FFFFFF"/>
        </w:rPr>
        <w:t>1</w:t>
      </w:r>
      <w:r w:rsidRPr="00EB4254">
        <w:rPr>
          <w:rFonts w:ascii="华文仿宋" w:eastAsia="仿宋GB2312" w:hAnsi="华文仿宋" w:cs="华文仿宋" w:hint="eastAsia"/>
          <w:sz w:val="34"/>
          <w:szCs w:val="32"/>
          <w:shd w:val="clear" w:color="auto" w:fill="FFFFFF"/>
        </w:rPr>
        <w:t>次，全年</w:t>
      </w:r>
      <w:r w:rsidRPr="00EB4254">
        <w:rPr>
          <w:rFonts w:ascii="华文仿宋" w:eastAsia="仿宋GB2312" w:hAnsi="华文仿宋" w:cs="华文仿宋" w:hint="eastAsia"/>
          <w:sz w:val="34"/>
          <w:szCs w:val="32"/>
          <w:shd w:val="clear" w:color="auto" w:fill="FFFFFF"/>
        </w:rPr>
        <w:t>4</w:t>
      </w:r>
      <w:r w:rsidR="00EB4254" w:rsidRPr="00EB4254">
        <w:rPr>
          <w:rFonts w:ascii="华文仿宋" w:eastAsia="仿宋GB2312" w:hAnsi="华文仿宋" w:cs="华文仿宋" w:hint="eastAsia"/>
          <w:sz w:val="34"/>
          <w:szCs w:val="32"/>
          <w:shd w:val="clear" w:color="auto" w:fill="FFFFFF"/>
        </w:rPr>
        <w:t>次</w:t>
      </w:r>
      <w:r w:rsidR="00647083">
        <w:rPr>
          <w:rFonts w:ascii="华文仿宋" w:eastAsia="仿宋GB2312" w:hAnsi="华文仿宋" w:cs="华文仿宋" w:hint="eastAsia"/>
          <w:sz w:val="34"/>
          <w:szCs w:val="32"/>
          <w:shd w:val="clear" w:color="auto" w:fill="FFFFFF"/>
        </w:rPr>
        <w:t>。</w:t>
      </w:r>
    </w:p>
    <w:p w:rsidR="00F96799" w:rsidRPr="00EB4254" w:rsidRDefault="00F96799" w:rsidP="00F96799">
      <w:pPr>
        <w:adjustRightInd w:val="0"/>
        <w:snapToGrid w:val="0"/>
        <w:spacing w:line="600" w:lineRule="exact"/>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lastRenderedPageBreak/>
        <w:t xml:space="preserve">   </w:t>
      </w:r>
      <w:r w:rsidRPr="00EB4254">
        <w:rPr>
          <w:rFonts w:ascii="华文仿宋" w:eastAsia="仿宋GB2312" w:hAnsi="华文仿宋" w:cs="华文仿宋" w:hint="eastAsia"/>
          <w:sz w:val="34"/>
          <w:szCs w:val="32"/>
          <w:shd w:val="clear" w:color="auto" w:fill="FFFFFF"/>
        </w:rPr>
        <w:t>（二）技术要求</w:t>
      </w:r>
    </w:p>
    <w:p w:rsidR="00647083" w:rsidRDefault="00647083" w:rsidP="00647083">
      <w:pPr>
        <w:adjustRightInd w:val="0"/>
        <w:snapToGrid w:val="0"/>
        <w:spacing w:line="600" w:lineRule="exact"/>
        <w:ind w:firstLineChars="200" w:firstLine="680"/>
        <w:rPr>
          <w:rFonts w:ascii="华文仿宋" w:eastAsia="仿宋GB2312" w:hAnsi="华文仿宋" w:cs="华文仿宋"/>
          <w:sz w:val="34"/>
          <w:szCs w:val="32"/>
          <w:shd w:val="clear" w:color="auto" w:fill="FFFFFF"/>
        </w:rPr>
      </w:pPr>
      <w:r>
        <w:rPr>
          <w:rFonts w:ascii="华文仿宋" w:eastAsia="仿宋GB2312" w:hAnsi="华文仿宋" w:cs="华文仿宋" w:hint="eastAsia"/>
          <w:sz w:val="34"/>
          <w:szCs w:val="32"/>
          <w:shd w:val="clear" w:color="auto" w:fill="FFFFFF"/>
        </w:rPr>
        <w:t>4</w:t>
      </w:r>
      <w:r>
        <w:rPr>
          <w:rFonts w:ascii="华文仿宋" w:eastAsia="仿宋GB2312" w:hAnsi="华文仿宋" w:cs="华文仿宋" w:hint="eastAsia"/>
          <w:sz w:val="34"/>
          <w:szCs w:val="32"/>
          <w:shd w:val="clear" w:color="auto" w:fill="FFFFFF"/>
        </w:rPr>
        <w:t>次检查，</w:t>
      </w:r>
      <w:r w:rsidRPr="00EB4254">
        <w:rPr>
          <w:rFonts w:ascii="华文仿宋" w:eastAsia="仿宋GB2312" w:hAnsi="华文仿宋" w:cs="华文仿宋" w:hint="eastAsia"/>
          <w:sz w:val="34"/>
          <w:szCs w:val="32"/>
          <w:shd w:val="clear" w:color="auto" w:fill="FFFFFF"/>
        </w:rPr>
        <w:t>分别</w:t>
      </w:r>
      <w:r>
        <w:rPr>
          <w:rFonts w:ascii="华文仿宋" w:eastAsia="仿宋GB2312" w:hAnsi="华文仿宋" w:cs="华文仿宋" w:hint="eastAsia"/>
          <w:sz w:val="34"/>
          <w:szCs w:val="32"/>
          <w:shd w:val="clear" w:color="auto" w:fill="FFFFFF"/>
        </w:rPr>
        <w:t>为</w:t>
      </w:r>
      <w:r w:rsidRPr="00EB4254">
        <w:rPr>
          <w:rFonts w:ascii="华文仿宋" w:eastAsia="仿宋GB2312" w:hAnsi="华文仿宋" w:cs="华文仿宋" w:hint="eastAsia"/>
          <w:sz w:val="34"/>
          <w:szCs w:val="32"/>
          <w:shd w:val="clear" w:color="auto" w:fill="FFFFFF"/>
        </w:rPr>
        <w:t>工艺、设备、电气、仪表专项检查。</w:t>
      </w:r>
    </w:p>
    <w:p w:rsidR="00F96799" w:rsidRDefault="00F96799" w:rsidP="00F96799">
      <w:pPr>
        <w:adjustRightInd w:val="0"/>
        <w:snapToGrid w:val="0"/>
        <w:spacing w:line="600" w:lineRule="exact"/>
        <w:rPr>
          <w:rFonts w:ascii="仿宋_GB2312" w:eastAsia="仿宋_GB2312" w:hAnsi="仿宋_GB2312" w:cs="仿宋_GB2312"/>
          <w:b/>
          <w:color w:val="auto"/>
          <w:sz w:val="34"/>
          <w:szCs w:val="34"/>
        </w:rPr>
      </w:pPr>
      <w:r>
        <w:rPr>
          <w:rFonts w:ascii="仿宋_GB2312" w:eastAsia="仿宋_GB2312" w:hAnsi="仿宋_GB2312" w:cs="仿宋_GB2312" w:hint="eastAsia"/>
          <w:b/>
          <w:color w:val="auto"/>
          <w:sz w:val="34"/>
          <w:szCs w:val="34"/>
        </w:rPr>
        <w:t xml:space="preserve">    </w:t>
      </w:r>
      <w:r>
        <w:rPr>
          <w:rFonts w:ascii="黑体" w:eastAsia="黑体" w:hAnsi="黑体" w:cs="黑体" w:hint="eastAsia"/>
          <w:bCs/>
          <w:color w:val="auto"/>
          <w:sz w:val="34"/>
          <w:szCs w:val="34"/>
        </w:rPr>
        <w:t>三、投标人资质与要求：</w:t>
      </w:r>
    </w:p>
    <w:p w:rsidR="00F96799" w:rsidRPr="00EB4254" w:rsidRDefault="00F96799" w:rsidP="00F96799">
      <w:pPr>
        <w:adjustRightInd w:val="0"/>
        <w:snapToGrid w:val="0"/>
        <w:spacing w:line="600" w:lineRule="exact"/>
        <w:rPr>
          <w:rFonts w:ascii="华文仿宋" w:eastAsia="仿宋GB2312" w:hAnsi="华文仿宋" w:cs="华文仿宋"/>
          <w:sz w:val="34"/>
          <w:szCs w:val="32"/>
          <w:shd w:val="clear" w:color="auto" w:fill="FFFFFF"/>
        </w:rPr>
      </w:pPr>
      <w:r>
        <w:rPr>
          <w:rFonts w:ascii="仿宋_GB2312" w:eastAsia="仿宋_GB2312" w:hAnsi="仿宋_GB2312" w:cs="仿宋_GB2312" w:hint="eastAsia"/>
          <w:b/>
          <w:color w:val="auto"/>
          <w:sz w:val="34"/>
          <w:szCs w:val="34"/>
        </w:rPr>
        <w:t xml:space="preserve">   </w:t>
      </w:r>
      <w:r w:rsidRPr="00EB4254">
        <w:rPr>
          <w:rFonts w:ascii="华文仿宋" w:eastAsia="仿宋GB2312" w:hAnsi="华文仿宋" w:cs="华文仿宋" w:hint="eastAsia"/>
          <w:sz w:val="34"/>
          <w:szCs w:val="32"/>
          <w:shd w:val="clear" w:color="auto" w:fill="FFFFFF"/>
        </w:rPr>
        <w:t>（一）投标方必须为镇江内注册的法人，具有合法的营业执照，经营范围须含有安全咨询等，注册资本</w:t>
      </w:r>
      <w:r w:rsidRPr="00EB4254">
        <w:rPr>
          <w:rFonts w:ascii="华文仿宋" w:eastAsia="仿宋GB2312" w:hAnsi="华文仿宋" w:cs="华文仿宋" w:hint="eastAsia"/>
          <w:sz w:val="34"/>
          <w:szCs w:val="32"/>
          <w:shd w:val="clear" w:color="auto" w:fill="FFFFFF"/>
        </w:rPr>
        <w:t>50</w:t>
      </w:r>
      <w:r w:rsidRPr="00EB4254">
        <w:rPr>
          <w:rFonts w:ascii="华文仿宋" w:eastAsia="仿宋GB2312" w:hAnsi="华文仿宋" w:cs="华文仿宋" w:hint="eastAsia"/>
          <w:sz w:val="34"/>
          <w:szCs w:val="32"/>
          <w:shd w:val="clear" w:color="auto" w:fill="FFFFFF"/>
        </w:rPr>
        <w:t>万以上；</w:t>
      </w:r>
    </w:p>
    <w:p w:rsidR="00F96799" w:rsidRPr="00EB4254" w:rsidRDefault="00F96799" w:rsidP="00F96799">
      <w:pPr>
        <w:pStyle w:val="a6"/>
        <w:spacing w:after="0" w:line="600" w:lineRule="exact"/>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（二）其他资质要求：投标方守法诚信、信用良好，无重大违法行为，资信良好；</w:t>
      </w:r>
    </w:p>
    <w:p w:rsidR="00F96799" w:rsidRPr="00EB4254" w:rsidRDefault="00F96799" w:rsidP="00F96799">
      <w:pPr>
        <w:pStyle w:val="a6"/>
        <w:spacing w:after="0" w:line="600" w:lineRule="exact"/>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（三）投标人证明文件：公司营业执照复印件、资质等级证书复印件、投标授权人证明、业绩证明、信用证明（提供企业信用信息系统的查询结果截图并盖章）；</w:t>
      </w:r>
    </w:p>
    <w:p w:rsidR="00F96799" w:rsidRPr="00EB4254" w:rsidRDefault="00F96799" w:rsidP="00F96799">
      <w:pPr>
        <w:pStyle w:val="a6"/>
        <w:spacing w:after="0" w:line="600" w:lineRule="exact"/>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（四）不接受被列入失信被执行人、重大违法案件当事人投标；</w:t>
      </w:r>
    </w:p>
    <w:p w:rsidR="00F96799" w:rsidRPr="00EB4254" w:rsidRDefault="00F96799" w:rsidP="00F96799">
      <w:pPr>
        <w:adjustRightInd w:val="0"/>
        <w:snapToGrid w:val="0"/>
        <w:spacing w:line="600" w:lineRule="exact"/>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（五）</w:t>
      </w:r>
      <w:r w:rsidR="00B0351D" w:rsidRPr="00EB4254">
        <w:rPr>
          <w:rFonts w:ascii="华文仿宋" w:eastAsia="仿宋GB2312" w:hAnsi="华文仿宋" w:cs="华文仿宋" w:hint="eastAsia"/>
          <w:sz w:val="34"/>
          <w:szCs w:val="32"/>
          <w:shd w:val="clear" w:color="auto" w:fill="FFFFFF"/>
        </w:rPr>
        <w:t>投标人</w:t>
      </w:r>
      <w:r w:rsidRPr="00EB4254">
        <w:rPr>
          <w:rFonts w:ascii="华文仿宋" w:eastAsia="仿宋GB2312" w:hAnsi="华文仿宋" w:cs="华文仿宋" w:hint="eastAsia"/>
          <w:sz w:val="34"/>
          <w:szCs w:val="32"/>
          <w:shd w:val="clear" w:color="auto" w:fill="FFFFFF"/>
        </w:rPr>
        <w:t>专家资源情况</w:t>
      </w:r>
      <w:r w:rsidRPr="00EB4254">
        <w:rPr>
          <w:rFonts w:ascii="华文仿宋" w:eastAsia="仿宋GB2312" w:hAnsi="华文仿宋" w:cs="华文仿宋" w:hint="eastAsia"/>
          <w:sz w:val="34"/>
          <w:szCs w:val="32"/>
          <w:shd w:val="clear" w:color="auto" w:fill="FFFFFF"/>
        </w:rPr>
        <w:t>:</w:t>
      </w:r>
      <w:r w:rsidRPr="00EB4254">
        <w:rPr>
          <w:rFonts w:ascii="华文仿宋" w:eastAsia="仿宋GB2312" w:hAnsi="华文仿宋" w:cs="华文仿宋" w:hint="eastAsia"/>
          <w:sz w:val="34"/>
          <w:szCs w:val="32"/>
          <w:shd w:val="clear" w:color="auto" w:fill="FFFFFF"/>
        </w:rPr>
        <w:t>需要拥有市级专家</w:t>
      </w:r>
      <w:r w:rsidRPr="00EB4254">
        <w:rPr>
          <w:rFonts w:ascii="华文仿宋" w:eastAsia="仿宋GB2312" w:hAnsi="华文仿宋" w:cs="华文仿宋" w:hint="eastAsia"/>
          <w:sz w:val="34"/>
          <w:szCs w:val="32"/>
          <w:shd w:val="clear" w:color="auto" w:fill="FFFFFF"/>
        </w:rPr>
        <w:t>5</w:t>
      </w:r>
      <w:r w:rsidRPr="00EB4254">
        <w:rPr>
          <w:rFonts w:ascii="华文仿宋" w:eastAsia="仿宋GB2312" w:hAnsi="华文仿宋" w:cs="华文仿宋" w:hint="eastAsia"/>
          <w:sz w:val="34"/>
          <w:szCs w:val="32"/>
          <w:shd w:val="clear" w:color="auto" w:fill="FFFFFF"/>
        </w:rPr>
        <w:t>名以上</w:t>
      </w:r>
      <w:r w:rsidRPr="00EB4254">
        <w:rPr>
          <w:rFonts w:ascii="华文仿宋" w:eastAsia="仿宋GB2312" w:hAnsi="华文仿宋" w:cs="华文仿宋" w:hint="eastAsia"/>
          <w:sz w:val="34"/>
          <w:szCs w:val="32"/>
          <w:shd w:val="clear" w:color="auto" w:fill="FFFFFF"/>
        </w:rPr>
        <w:t>;</w:t>
      </w:r>
    </w:p>
    <w:p w:rsidR="00F96799" w:rsidRPr="00EB4254" w:rsidRDefault="00F96799" w:rsidP="00F96799">
      <w:pPr>
        <w:adjustRightInd w:val="0"/>
        <w:snapToGrid w:val="0"/>
        <w:spacing w:line="600" w:lineRule="exact"/>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（六）投标人应具备良好的售后能力，</w:t>
      </w:r>
      <w:r w:rsidR="00647083">
        <w:rPr>
          <w:rFonts w:ascii="华文仿宋" w:eastAsia="仿宋GB2312" w:hAnsi="华文仿宋" w:cs="华文仿宋" w:hint="eastAsia"/>
          <w:sz w:val="34"/>
          <w:szCs w:val="32"/>
          <w:shd w:val="clear" w:color="auto" w:fill="FFFFFF"/>
        </w:rPr>
        <w:t>对</w:t>
      </w:r>
      <w:r w:rsidRPr="00EB4254">
        <w:rPr>
          <w:rFonts w:ascii="华文仿宋" w:eastAsia="仿宋GB2312" w:hAnsi="华文仿宋" w:cs="华文仿宋" w:hint="eastAsia"/>
          <w:sz w:val="34"/>
          <w:szCs w:val="32"/>
          <w:shd w:val="clear" w:color="auto" w:fill="FFFFFF"/>
        </w:rPr>
        <w:t>安全</w:t>
      </w:r>
      <w:r w:rsidR="00647083">
        <w:rPr>
          <w:rFonts w:ascii="华文仿宋" w:eastAsia="仿宋GB2312" w:hAnsi="华文仿宋" w:cs="华文仿宋" w:hint="eastAsia"/>
          <w:sz w:val="34"/>
          <w:szCs w:val="32"/>
          <w:shd w:val="clear" w:color="auto" w:fill="FFFFFF"/>
        </w:rPr>
        <w:t>检查发现</w:t>
      </w:r>
      <w:r w:rsidRPr="00EB4254">
        <w:rPr>
          <w:rFonts w:ascii="华文仿宋" w:eastAsia="仿宋GB2312" w:hAnsi="华文仿宋" w:cs="华文仿宋" w:hint="eastAsia"/>
          <w:sz w:val="34"/>
          <w:szCs w:val="32"/>
          <w:shd w:val="clear" w:color="auto" w:fill="FFFFFF"/>
        </w:rPr>
        <w:t>的问题，</w:t>
      </w:r>
      <w:r w:rsidR="00647083">
        <w:rPr>
          <w:rFonts w:ascii="华文仿宋" w:eastAsia="仿宋GB2312" w:hAnsi="华文仿宋" w:cs="华文仿宋" w:hint="eastAsia"/>
          <w:sz w:val="34"/>
          <w:szCs w:val="32"/>
          <w:shd w:val="clear" w:color="auto" w:fill="FFFFFF"/>
        </w:rPr>
        <w:t>能够</w:t>
      </w:r>
      <w:r w:rsidRPr="00EB4254">
        <w:rPr>
          <w:rFonts w:ascii="华文仿宋" w:eastAsia="仿宋GB2312" w:hAnsi="华文仿宋" w:cs="华文仿宋" w:hint="eastAsia"/>
          <w:sz w:val="34"/>
          <w:szCs w:val="32"/>
          <w:shd w:val="clear" w:color="auto" w:fill="FFFFFF"/>
        </w:rPr>
        <w:t>给予明确</w:t>
      </w:r>
      <w:r w:rsidR="00647083">
        <w:rPr>
          <w:rFonts w:ascii="华文仿宋" w:eastAsia="仿宋GB2312" w:hAnsi="华文仿宋" w:cs="华文仿宋" w:hint="eastAsia"/>
          <w:sz w:val="34"/>
          <w:szCs w:val="32"/>
          <w:shd w:val="clear" w:color="auto" w:fill="FFFFFF"/>
        </w:rPr>
        <w:t>的</w:t>
      </w:r>
      <w:r w:rsidRPr="00EB4254">
        <w:rPr>
          <w:rFonts w:ascii="华文仿宋" w:eastAsia="仿宋GB2312" w:hAnsi="华文仿宋" w:cs="华文仿宋" w:hint="eastAsia"/>
          <w:sz w:val="34"/>
          <w:szCs w:val="32"/>
          <w:shd w:val="clear" w:color="auto" w:fill="FFFFFF"/>
        </w:rPr>
        <w:t>解决方案；</w:t>
      </w:r>
    </w:p>
    <w:p w:rsidR="00F96799" w:rsidRPr="00EB4254" w:rsidRDefault="00F96799" w:rsidP="00F96799">
      <w:pPr>
        <w:adjustRightInd w:val="0"/>
        <w:snapToGrid w:val="0"/>
        <w:spacing w:line="600" w:lineRule="exact"/>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（七）投标人须提供相关业绩：至少二个合同证明。</w:t>
      </w:r>
    </w:p>
    <w:p w:rsidR="00F96799" w:rsidRPr="00EB4254" w:rsidRDefault="00F96799" w:rsidP="00F96799">
      <w:pPr>
        <w:adjustRightInd w:val="0"/>
        <w:snapToGrid w:val="0"/>
        <w:spacing w:line="600" w:lineRule="exact"/>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w:t>
      </w:r>
      <w:r w:rsidR="00647083">
        <w:rPr>
          <w:rFonts w:ascii="华文仿宋" w:eastAsia="仿宋GB2312" w:hAnsi="华文仿宋" w:cs="华文仿宋" w:hint="eastAsia"/>
          <w:sz w:val="34"/>
          <w:szCs w:val="32"/>
          <w:shd w:val="clear" w:color="auto" w:fill="FFFFFF"/>
        </w:rPr>
        <w:t>八</w:t>
      </w:r>
      <w:r w:rsidRPr="00EB4254">
        <w:rPr>
          <w:rFonts w:ascii="华文仿宋" w:eastAsia="仿宋GB2312" w:hAnsi="华文仿宋" w:cs="华文仿宋" w:hint="eastAsia"/>
          <w:sz w:val="34"/>
          <w:szCs w:val="32"/>
          <w:shd w:val="clear" w:color="auto" w:fill="FFFFFF"/>
        </w:rPr>
        <w:t>）其他与此次招标要求相匹配的相关要求。</w:t>
      </w:r>
    </w:p>
    <w:p w:rsidR="00F96799" w:rsidRDefault="00F96799" w:rsidP="00F96799">
      <w:pPr>
        <w:adjustRightInd w:val="0"/>
        <w:snapToGrid w:val="0"/>
        <w:spacing w:line="600" w:lineRule="exact"/>
        <w:ind w:firstLine="480"/>
        <w:rPr>
          <w:rFonts w:ascii="黑体" w:eastAsia="黑体" w:hAnsi="黑体" w:cs="黑体"/>
          <w:bCs/>
          <w:color w:val="auto"/>
          <w:kern w:val="2"/>
          <w:sz w:val="34"/>
          <w:szCs w:val="34"/>
        </w:rPr>
      </w:pPr>
      <w:r>
        <w:rPr>
          <w:rFonts w:ascii="黑体" w:eastAsia="黑体" w:hAnsi="黑体" w:cs="黑体" w:hint="eastAsia"/>
          <w:bCs/>
          <w:color w:val="auto"/>
          <w:kern w:val="2"/>
          <w:sz w:val="34"/>
          <w:szCs w:val="34"/>
        </w:rPr>
        <w:t xml:space="preserve"> 四、投标：</w:t>
      </w:r>
    </w:p>
    <w:p w:rsidR="00F96799" w:rsidRPr="00EB4254" w:rsidRDefault="00F96799" w:rsidP="00F96799">
      <w:pPr>
        <w:adjustRightInd w:val="0"/>
        <w:snapToGrid w:val="0"/>
        <w:spacing w:line="600" w:lineRule="exact"/>
        <w:rPr>
          <w:rFonts w:ascii="华文仿宋" w:eastAsia="仿宋GB2312" w:hAnsi="华文仿宋" w:cs="华文仿宋"/>
          <w:sz w:val="34"/>
          <w:szCs w:val="32"/>
          <w:shd w:val="clear" w:color="auto" w:fill="FFFFFF"/>
        </w:rPr>
      </w:pPr>
      <w:r>
        <w:rPr>
          <w:rFonts w:ascii="仿宋_GB2312" w:eastAsia="仿宋_GB2312" w:hAnsi="仿宋_GB2312" w:cs="仿宋_GB2312" w:hint="eastAsia"/>
          <w:bCs/>
          <w:color w:val="auto"/>
          <w:kern w:val="1"/>
          <w:sz w:val="34"/>
          <w:szCs w:val="34"/>
        </w:rPr>
        <w:t xml:space="preserve">   </w:t>
      </w:r>
      <w:r w:rsidRPr="00EB4254">
        <w:rPr>
          <w:rFonts w:ascii="华文仿宋" w:eastAsia="仿宋GB2312" w:hAnsi="华文仿宋" w:cs="华文仿宋" w:hint="eastAsia"/>
          <w:sz w:val="34"/>
          <w:szCs w:val="32"/>
          <w:shd w:val="clear" w:color="auto" w:fill="FFFFFF"/>
        </w:rPr>
        <w:t>（一）报价方式：以上报价为含税价</w:t>
      </w:r>
      <w:r w:rsidRPr="00EB4254">
        <w:rPr>
          <w:rFonts w:ascii="华文仿宋" w:eastAsia="仿宋GB2312" w:hAnsi="华文仿宋" w:cs="华文仿宋" w:hint="eastAsia"/>
          <w:sz w:val="34"/>
          <w:szCs w:val="32"/>
          <w:shd w:val="clear" w:color="auto" w:fill="FFFFFF"/>
        </w:rPr>
        <w:t>(</w:t>
      </w:r>
      <w:r w:rsidRPr="00EB4254">
        <w:rPr>
          <w:rFonts w:ascii="华文仿宋" w:eastAsia="仿宋GB2312" w:hAnsi="华文仿宋" w:cs="华文仿宋" w:hint="eastAsia"/>
          <w:sz w:val="34"/>
          <w:szCs w:val="32"/>
          <w:shd w:val="clear" w:color="auto" w:fill="FFFFFF"/>
        </w:rPr>
        <w:t>投标时要标注清楚税率）。如国家税率调整，按合同含税价格</w:t>
      </w:r>
      <w:r w:rsidRPr="00EB4254">
        <w:rPr>
          <w:rFonts w:ascii="华文仿宋" w:eastAsia="仿宋GB2312" w:hAnsi="华文仿宋" w:cs="华文仿宋" w:hint="eastAsia"/>
          <w:sz w:val="34"/>
          <w:szCs w:val="32"/>
          <w:shd w:val="clear" w:color="auto" w:fill="FFFFFF"/>
        </w:rPr>
        <w:t>/</w:t>
      </w:r>
      <w:r w:rsidRPr="00EB4254">
        <w:rPr>
          <w:rFonts w:ascii="华文仿宋" w:eastAsia="仿宋GB2312" w:hAnsi="华文仿宋" w:cs="华文仿宋" w:hint="eastAsia"/>
          <w:sz w:val="34"/>
          <w:szCs w:val="32"/>
          <w:shd w:val="clear" w:color="auto" w:fill="FFFFFF"/>
        </w:rPr>
        <w:t>（</w:t>
      </w:r>
      <w:r w:rsidRPr="00EB4254">
        <w:rPr>
          <w:rFonts w:ascii="华文仿宋" w:eastAsia="仿宋GB2312" w:hAnsi="华文仿宋" w:cs="华文仿宋" w:hint="eastAsia"/>
          <w:sz w:val="34"/>
          <w:szCs w:val="32"/>
          <w:shd w:val="clear" w:color="auto" w:fill="FFFFFF"/>
        </w:rPr>
        <w:t>1+</w:t>
      </w:r>
      <w:r w:rsidRPr="00EB4254">
        <w:rPr>
          <w:rFonts w:ascii="华文仿宋" w:eastAsia="仿宋GB2312" w:hAnsi="华文仿宋" w:cs="华文仿宋" w:hint="eastAsia"/>
          <w:sz w:val="34"/>
          <w:szCs w:val="32"/>
          <w:shd w:val="clear" w:color="auto" w:fill="FFFFFF"/>
        </w:rPr>
        <w:t>合同约定税率）</w:t>
      </w:r>
      <w:r w:rsidRPr="00EB4254">
        <w:rPr>
          <w:rFonts w:ascii="华文仿宋" w:eastAsia="仿宋GB2312" w:hAnsi="华文仿宋" w:cs="华文仿宋" w:hint="eastAsia"/>
          <w:sz w:val="34"/>
          <w:szCs w:val="32"/>
          <w:shd w:val="clear" w:color="auto" w:fill="FFFFFF"/>
        </w:rPr>
        <w:t>*</w:t>
      </w:r>
      <w:r w:rsidRPr="00EB4254">
        <w:rPr>
          <w:rFonts w:ascii="华文仿宋" w:eastAsia="仿宋GB2312" w:hAnsi="华文仿宋" w:cs="华文仿宋" w:hint="eastAsia"/>
          <w:sz w:val="34"/>
          <w:szCs w:val="32"/>
          <w:shd w:val="clear" w:color="auto" w:fill="FFFFFF"/>
        </w:rPr>
        <w:t>（</w:t>
      </w:r>
      <w:r w:rsidRPr="00EB4254">
        <w:rPr>
          <w:rFonts w:ascii="华文仿宋" w:eastAsia="仿宋GB2312" w:hAnsi="华文仿宋" w:cs="华文仿宋" w:hint="eastAsia"/>
          <w:sz w:val="34"/>
          <w:szCs w:val="32"/>
          <w:shd w:val="clear" w:color="auto" w:fill="FFFFFF"/>
        </w:rPr>
        <w:t>1+</w:t>
      </w:r>
      <w:r w:rsidRPr="00EB4254">
        <w:rPr>
          <w:rFonts w:ascii="华文仿宋" w:eastAsia="仿宋GB2312" w:hAnsi="华文仿宋" w:cs="华文仿宋" w:hint="eastAsia"/>
          <w:sz w:val="34"/>
          <w:szCs w:val="32"/>
          <w:shd w:val="clear" w:color="auto" w:fill="FFFFFF"/>
        </w:rPr>
        <w:t>国家规定的新税率）调整合同价格开具发票。</w:t>
      </w:r>
    </w:p>
    <w:p w:rsidR="00F96799" w:rsidRPr="00EB4254" w:rsidRDefault="00F96799" w:rsidP="00F96799">
      <w:pPr>
        <w:adjustRightInd w:val="0"/>
        <w:snapToGrid w:val="0"/>
        <w:spacing w:line="600" w:lineRule="exact"/>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（二）付款方式：现汇支付。</w:t>
      </w:r>
      <w:r w:rsidR="008373D5">
        <w:rPr>
          <w:rFonts w:ascii="华文仿宋" w:eastAsia="仿宋GB2312" w:hAnsi="华文仿宋" w:cs="华文仿宋" w:hint="eastAsia"/>
          <w:sz w:val="34"/>
          <w:szCs w:val="32"/>
          <w:shd w:val="clear" w:color="auto" w:fill="FFFFFF"/>
        </w:rPr>
        <w:t>每年</w:t>
      </w:r>
      <w:r w:rsidRPr="00EB4254">
        <w:rPr>
          <w:rFonts w:ascii="华文仿宋" w:eastAsia="仿宋GB2312" w:hAnsi="华文仿宋" w:cs="华文仿宋" w:hint="eastAsia"/>
          <w:sz w:val="34"/>
          <w:szCs w:val="32"/>
          <w:shd w:val="clear" w:color="auto" w:fill="FFFFFF"/>
        </w:rPr>
        <w:t>12</w:t>
      </w:r>
      <w:r w:rsidRPr="00EB4254">
        <w:rPr>
          <w:rFonts w:ascii="华文仿宋" w:eastAsia="仿宋GB2312" w:hAnsi="华文仿宋" w:cs="华文仿宋" w:hint="eastAsia"/>
          <w:sz w:val="34"/>
          <w:szCs w:val="32"/>
          <w:shd w:val="clear" w:color="auto" w:fill="FFFFFF"/>
        </w:rPr>
        <w:t>月底结算</w:t>
      </w:r>
      <w:r w:rsidR="008373D5">
        <w:rPr>
          <w:rFonts w:ascii="华文仿宋" w:eastAsia="仿宋GB2312" w:hAnsi="华文仿宋" w:cs="华文仿宋" w:hint="eastAsia"/>
          <w:sz w:val="34"/>
          <w:szCs w:val="32"/>
          <w:shd w:val="clear" w:color="auto" w:fill="FFFFFF"/>
        </w:rPr>
        <w:t>一次</w:t>
      </w:r>
      <w:r w:rsidRPr="00EB4254">
        <w:rPr>
          <w:rFonts w:ascii="华文仿宋" w:eastAsia="仿宋GB2312" w:hAnsi="华文仿宋" w:cs="华文仿宋" w:hint="eastAsia"/>
          <w:sz w:val="34"/>
          <w:szCs w:val="32"/>
          <w:shd w:val="clear" w:color="auto" w:fill="FFFFFF"/>
        </w:rPr>
        <w:t>。开具增值税专用发票，票到</w:t>
      </w:r>
      <w:r w:rsidR="002C514B">
        <w:rPr>
          <w:rFonts w:ascii="华文仿宋" w:eastAsia="仿宋GB2312" w:hAnsi="华文仿宋" w:cs="华文仿宋" w:hint="eastAsia"/>
          <w:sz w:val="34"/>
          <w:szCs w:val="32"/>
          <w:shd w:val="clear" w:color="auto" w:fill="FFFFFF"/>
        </w:rPr>
        <w:t>30</w:t>
      </w:r>
      <w:r w:rsidRPr="00EB4254">
        <w:rPr>
          <w:rFonts w:ascii="华文仿宋" w:eastAsia="仿宋GB2312" w:hAnsi="华文仿宋" w:cs="华文仿宋" w:hint="eastAsia"/>
          <w:sz w:val="34"/>
          <w:szCs w:val="32"/>
          <w:shd w:val="clear" w:color="auto" w:fill="FFFFFF"/>
        </w:rPr>
        <w:t>天内付款。如投标人不接受招标人</w:t>
      </w:r>
      <w:r w:rsidRPr="00EB4254">
        <w:rPr>
          <w:rFonts w:ascii="华文仿宋" w:eastAsia="仿宋GB2312" w:hAnsi="华文仿宋" w:cs="华文仿宋" w:hint="eastAsia"/>
          <w:sz w:val="34"/>
          <w:szCs w:val="32"/>
          <w:shd w:val="clear" w:color="auto" w:fill="FFFFFF"/>
        </w:rPr>
        <w:lastRenderedPageBreak/>
        <w:t>提出的付款方式，可在线下报价书中明确能够接受的付款方式及付款时间，评标时作为参考。报价为含税价，如有不同请注明。</w:t>
      </w:r>
    </w:p>
    <w:p w:rsidR="00F96799" w:rsidRPr="00EB4254" w:rsidRDefault="00F96799" w:rsidP="00F96799">
      <w:pPr>
        <w:adjustRightInd w:val="0"/>
        <w:snapToGrid w:val="0"/>
        <w:spacing w:line="600" w:lineRule="exact"/>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（三）本项目投标通过线下方式进行：</w:t>
      </w:r>
    </w:p>
    <w:p w:rsidR="00F96799" w:rsidRPr="00EB4254" w:rsidRDefault="00F96799" w:rsidP="00EB4254">
      <w:pPr>
        <w:adjustRightInd w:val="0"/>
        <w:snapToGrid w:val="0"/>
        <w:spacing w:line="600" w:lineRule="exact"/>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采用线下投标应将报价书及相关资料以标袋形式送达，标袋外包装必须用“封条”密封，封条“格式自定”，另需加盖公章、法人章，填写密封日期；在标袋封面上需注明“投标项目名称，投标方名称、地址、联系人、联系电话”等；并要求在投标截止日之前送达，逾期将作为作废标处理。</w:t>
      </w:r>
    </w:p>
    <w:p w:rsidR="00F96799" w:rsidRPr="00EB4254" w:rsidRDefault="00F96799" w:rsidP="00EB4254">
      <w:pPr>
        <w:adjustRightInd w:val="0"/>
        <w:snapToGrid w:val="0"/>
        <w:spacing w:line="600" w:lineRule="exact"/>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（四）与本投标有关的一切往来通讯请密封寄：</w:t>
      </w:r>
    </w:p>
    <w:p w:rsidR="00F96799" w:rsidRPr="00EB4254" w:rsidRDefault="00F96799" w:rsidP="00EB4254">
      <w:pPr>
        <w:adjustRightInd w:val="0"/>
        <w:snapToGrid w:val="0"/>
        <w:spacing w:line="60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公司：江苏索普</w:t>
      </w:r>
      <w:r w:rsidR="00EF3899" w:rsidRPr="00EB4254">
        <w:rPr>
          <w:rFonts w:ascii="华文仿宋" w:eastAsia="仿宋GB2312" w:hAnsi="华文仿宋" w:cs="华文仿宋" w:hint="eastAsia"/>
          <w:sz w:val="34"/>
          <w:szCs w:val="32"/>
          <w:shd w:val="clear" w:color="auto" w:fill="FFFFFF"/>
        </w:rPr>
        <w:t>（集团）有限公司环保安全部</w:t>
      </w:r>
    </w:p>
    <w:p w:rsidR="00F96799" w:rsidRPr="00EB4254" w:rsidRDefault="00F96799" w:rsidP="00EB4254">
      <w:pPr>
        <w:adjustRightInd w:val="0"/>
        <w:snapToGrid w:val="0"/>
        <w:spacing w:line="60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地址：江苏省镇江市京口区求索路</w:t>
      </w:r>
      <w:r w:rsidRPr="00EB4254">
        <w:rPr>
          <w:rFonts w:ascii="华文仿宋" w:eastAsia="仿宋GB2312" w:hAnsi="华文仿宋" w:cs="华文仿宋" w:hint="eastAsia"/>
          <w:sz w:val="34"/>
          <w:szCs w:val="32"/>
          <w:shd w:val="clear" w:color="auto" w:fill="FFFFFF"/>
        </w:rPr>
        <w:t>101</w:t>
      </w:r>
      <w:r w:rsidRPr="00EB4254">
        <w:rPr>
          <w:rFonts w:ascii="华文仿宋" w:eastAsia="仿宋GB2312" w:hAnsi="华文仿宋" w:cs="华文仿宋" w:hint="eastAsia"/>
          <w:sz w:val="34"/>
          <w:szCs w:val="32"/>
          <w:shd w:val="clear" w:color="auto" w:fill="FFFFFF"/>
        </w:rPr>
        <w:t>号</w:t>
      </w:r>
      <w:r w:rsidR="00647083">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邮编：</w:t>
      </w:r>
      <w:r w:rsidRPr="00EB4254">
        <w:rPr>
          <w:rFonts w:ascii="华文仿宋" w:eastAsia="仿宋GB2312" w:hAnsi="华文仿宋" w:cs="华文仿宋" w:hint="eastAsia"/>
          <w:sz w:val="34"/>
          <w:szCs w:val="32"/>
          <w:shd w:val="clear" w:color="auto" w:fill="FFFFFF"/>
        </w:rPr>
        <w:t>212006</w:t>
      </w:r>
    </w:p>
    <w:p w:rsidR="00F96799" w:rsidRPr="00EB4254" w:rsidRDefault="00F96799" w:rsidP="00EB4254">
      <w:pPr>
        <w:adjustRightInd w:val="0"/>
        <w:snapToGrid w:val="0"/>
        <w:spacing w:line="60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收件人：</w:t>
      </w:r>
      <w:r w:rsidR="00EF3899" w:rsidRPr="00EB4254">
        <w:rPr>
          <w:rFonts w:ascii="华文仿宋" w:eastAsia="仿宋GB2312" w:hAnsi="华文仿宋" w:cs="华文仿宋" w:hint="eastAsia"/>
          <w:sz w:val="34"/>
          <w:szCs w:val="32"/>
          <w:shd w:val="clear" w:color="auto" w:fill="FFFFFF"/>
        </w:rPr>
        <w:t>李振业</w:t>
      </w:r>
      <w:r w:rsidR="00647083">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电话：</w:t>
      </w:r>
      <w:r w:rsidRPr="00EB4254">
        <w:rPr>
          <w:rFonts w:ascii="华文仿宋" w:eastAsia="仿宋GB2312" w:hAnsi="华文仿宋" w:cs="华文仿宋" w:hint="eastAsia"/>
          <w:sz w:val="34"/>
          <w:szCs w:val="32"/>
          <w:shd w:val="clear" w:color="auto" w:fill="FFFFFF"/>
        </w:rPr>
        <w:t>1</w:t>
      </w:r>
      <w:r w:rsidR="00EF3899" w:rsidRPr="00EB4254">
        <w:rPr>
          <w:rFonts w:ascii="华文仿宋" w:eastAsia="仿宋GB2312" w:hAnsi="华文仿宋" w:cs="华文仿宋" w:hint="eastAsia"/>
          <w:sz w:val="34"/>
          <w:szCs w:val="32"/>
          <w:shd w:val="clear" w:color="auto" w:fill="FFFFFF"/>
        </w:rPr>
        <w:t>3615275352</w:t>
      </w:r>
    </w:p>
    <w:p w:rsidR="00F96799" w:rsidRPr="00EB4254" w:rsidRDefault="00F96799" w:rsidP="00F96799">
      <w:pPr>
        <w:adjustRightInd w:val="0"/>
        <w:snapToGrid w:val="0"/>
        <w:spacing w:line="600" w:lineRule="exact"/>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（五）凡对招标文件条款有疑义的，请在开标前按以下方式联系：</w:t>
      </w:r>
    </w:p>
    <w:p w:rsidR="00F96799" w:rsidRPr="00EB4254" w:rsidRDefault="00F96799" w:rsidP="00F96799">
      <w:pPr>
        <w:adjustRightInd w:val="0"/>
        <w:snapToGrid w:val="0"/>
        <w:spacing w:line="600" w:lineRule="exact"/>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联系单位：江苏索普</w:t>
      </w:r>
      <w:r w:rsidR="00EF3899" w:rsidRPr="00EB4254">
        <w:rPr>
          <w:rFonts w:ascii="华文仿宋" w:eastAsia="仿宋GB2312" w:hAnsi="华文仿宋" w:cs="华文仿宋" w:hint="eastAsia"/>
          <w:sz w:val="34"/>
          <w:szCs w:val="32"/>
          <w:shd w:val="clear" w:color="auto" w:fill="FFFFFF"/>
        </w:rPr>
        <w:t>（集团）有限公司环保安全部</w:t>
      </w:r>
    </w:p>
    <w:p w:rsidR="00F96799" w:rsidRPr="00EB4254" w:rsidRDefault="00F96799" w:rsidP="00F96799">
      <w:pPr>
        <w:adjustRightInd w:val="0"/>
        <w:snapToGrid w:val="0"/>
        <w:spacing w:line="600" w:lineRule="exact"/>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地址：江苏省镇江市京口区求索路</w:t>
      </w:r>
      <w:r w:rsidRPr="00EB4254">
        <w:rPr>
          <w:rFonts w:ascii="华文仿宋" w:eastAsia="仿宋GB2312" w:hAnsi="华文仿宋" w:cs="华文仿宋" w:hint="eastAsia"/>
          <w:sz w:val="34"/>
          <w:szCs w:val="32"/>
          <w:shd w:val="clear" w:color="auto" w:fill="FFFFFF"/>
        </w:rPr>
        <w:t>101</w:t>
      </w:r>
      <w:r w:rsidRPr="00EB4254">
        <w:rPr>
          <w:rFonts w:ascii="华文仿宋" w:eastAsia="仿宋GB2312" w:hAnsi="华文仿宋" w:cs="华文仿宋" w:hint="eastAsia"/>
          <w:sz w:val="34"/>
          <w:szCs w:val="32"/>
          <w:shd w:val="clear" w:color="auto" w:fill="FFFFFF"/>
        </w:rPr>
        <w:t>号，邮编：</w:t>
      </w:r>
      <w:r w:rsidRPr="00EB4254">
        <w:rPr>
          <w:rFonts w:ascii="华文仿宋" w:eastAsia="仿宋GB2312" w:hAnsi="华文仿宋" w:cs="华文仿宋" w:hint="eastAsia"/>
          <w:sz w:val="34"/>
          <w:szCs w:val="32"/>
          <w:shd w:val="clear" w:color="auto" w:fill="FFFFFF"/>
        </w:rPr>
        <w:t>212006</w:t>
      </w:r>
    </w:p>
    <w:p w:rsidR="00F96799" w:rsidRPr="00EB4254" w:rsidRDefault="00F96799" w:rsidP="00647083">
      <w:pPr>
        <w:adjustRightInd w:val="0"/>
        <w:snapToGrid w:val="0"/>
        <w:spacing w:line="60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招标业务联系人：</w:t>
      </w:r>
      <w:r w:rsidR="00EF3899" w:rsidRPr="00EB4254">
        <w:rPr>
          <w:rFonts w:ascii="华文仿宋" w:eastAsia="仿宋GB2312" w:hAnsi="华文仿宋" w:cs="华文仿宋" w:hint="eastAsia"/>
          <w:sz w:val="34"/>
          <w:szCs w:val="32"/>
          <w:shd w:val="clear" w:color="auto" w:fill="FFFFFF"/>
        </w:rPr>
        <w:t>李振业</w:t>
      </w: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电话：</w:t>
      </w:r>
      <w:r w:rsidRPr="00EB4254">
        <w:rPr>
          <w:rFonts w:ascii="华文仿宋" w:eastAsia="仿宋GB2312" w:hAnsi="华文仿宋" w:cs="华文仿宋" w:hint="eastAsia"/>
          <w:sz w:val="34"/>
          <w:szCs w:val="32"/>
          <w:shd w:val="clear" w:color="auto" w:fill="FFFFFF"/>
        </w:rPr>
        <w:t>13</w:t>
      </w:r>
      <w:r w:rsidR="00EF3899" w:rsidRPr="00EB4254">
        <w:rPr>
          <w:rFonts w:ascii="华文仿宋" w:eastAsia="仿宋GB2312" w:hAnsi="华文仿宋" w:cs="华文仿宋" w:hint="eastAsia"/>
          <w:sz w:val="34"/>
          <w:szCs w:val="32"/>
          <w:shd w:val="clear" w:color="auto" w:fill="FFFFFF"/>
        </w:rPr>
        <w:t>615275352</w:t>
      </w:r>
    </w:p>
    <w:p w:rsidR="00F96799" w:rsidRPr="00EB4254" w:rsidRDefault="00F96799" w:rsidP="00647083">
      <w:pPr>
        <w:adjustRightInd w:val="0"/>
        <w:snapToGrid w:val="0"/>
        <w:spacing w:line="60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招标部门负责人：</w:t>
      </w:r>
      <w:r w:rsidR="00EF3899" w:rsidRPr="00EB4254">
        <w:rPr>
          <w:rFonts w:ascii="华文仿宋" w:eastAsia="仿宋GB2312" w:hAnsi="华文仿宋" w:cs="华文仿宋" w:hint="eastAsia"/>
          <w:sz w:val="34"/>
          <w:szCs w:val="32"/>
          <w:shd w:val="clear" w:color="auto" w:fill="FFFFFF"/>
        </w:rPr>
        <w:t>王永安</w:t>
      </w: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电话：</w:t>
      </w:r>
      <w:r w:rsidR="00647083" w:rsidRPr="00647083">
        <w:rPr>
          <w:rFonts w:ascii="华文仿宋" w:eastAsia="仿宋GB2312" w:hAnsi="华文仿宋" w:cs="华文仿宋"/>
          <w:sz w:val="34"/>
          <w:szCs w:val="32"/>
          <w:shd w:val="clear" w:color="auto" w:fill="FFFFFF"/>
        </w:rPr>
        <w:t>15862938987 </w:t>
      </w:r>
    </w:p>
    <w:p w:rsidR="00F96799" w:rsidRDefault="00F96799" w:rsidP="00F96799">
      <w:pPr>
        <w:adjustRightInd w:val="0"/>
        <w:snapToGrid w:val="0"/>
        <w:spacing w:line="600" w:lineRule="exact"/>
        <w:ind w:firstLineChars="200" w:firstLine="680"/>
        <w:rPr>
          <w:rFonts w:ascii="黑体" w:eastAsia="黑体" w:hAnsi="黑体" w:cs="黑体"/>
          <w:bCs/>
          <w:color w:val="auto"/>
          <w:kern w:val="1"/>
          <w:sz w:val="34"/>
          <w:szCs w:val="34"/>
        </w:rPr>
      </w:pPr>
      <w:r>
        <w:rPr>
          <w:rFonts w:ascii="黑体" w:eastAsia="黑体" w:hAnsi="黑体" w:cs="黑体" w:hint="eastAsia"/>
          <w:bCs/>
          <w:color w:val="auto"/>
          <w:kern w:val="1"/>
          <w:sz w:val="34"/>
          <w:szCs w:val="34"/>
        </w:rPr>
        <w:t>五、开标、评标、流标及废标：</w:t>
      </w:r>
    </w:p>
    <w:p w:rsidR="00F96799" w:rsidRPr="00EB4254" w:rsidRDefault="00F96799" w:rsidP="00F96799">
      <w:pPr>
        <w:adjustRightInd w:val="0"/>
        <w:snapToGrid w:val="0"/>
        <w:spacing w:line="600" w:lineRule="exact"/>
        <w:rPr>
          <w:rFonts w:ascii="华文仿宋" w:eastAsia="仿宋GB2312" w:hAnsi="华文仿宋" w:cs="华文仿宋"/>
          <w:sz w:val="34"/>
          <w:szCs w:val="32"/>
          <w:shd w:val="clear" w:color="auto" w:fill="FFFFFF"/>
        </w:rPr>
      </w:pPr>
      <w:r>
        <w:rPr>
          <w:rFonts w:ascii="仿宋_GB2312" w:eastAsia="仿宋_GB2312" w:hAnsi="仿宋_GB2312" w:cs="仿宋_GB2312" w:hint="eastAsia"/>
          <w:bCs/>
          <w:color w:val="auto"/>
          <w:kern w:val="1"/>
          <w:sz w:val="34"/>
          <w:szCs w:val="34"/>
        </w:rPr>
        <w:t xml:space="preserve">   </w:t>
      </w:r>
      <w:r w:rsidRPr="00EB4254">
        <w:rPr>
          <w:rFonts w:ascii="华文仿宋" w:eastAsia="仿宋GB2312" w:hAnsi="华文仿宋" w:cs="华文仿宋" w:hint="eastAsia"/>
          <w:sz w:val="34"/>
          <w:szCs w:val="32"/>
          <w:shd w:val="clear" w:color="auto" w:fill="FFFFFF"/>
        </w:rPr>
        <w:t>（一）开标</w:t>
      </w:r>
    </w:p>
    <w:p w:rsidR="00F96799" w:rsidRPr="00EB4254" w:rsidRDefault="00F96799" w:rsidP="00F96799">
      <w:pPr>
        <w:adjustRightInd w:val="0"/>
        <w:snapToGrid w:val="0"/>
        <w:spacing w:line="60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本项目由招标人组织评标小组负责开标工作，对各投标人报价进行评标，确定最终中标人。</w:t>
      </w:r>
    </w:p>
    <w:p w:rsidR="00F96799" w:rsidRPr="00EB4254" w:rsidRDefault="00F96799" w:rsidP="00F96799">
      <w:pPr>
        <w:adjustRightInd w:val="0"/>
        <w:snapToGrid w:val="0"/>
        <w:spacing w:line="60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lastRenderedPageBreak/>
        <w:t>1.</w:t>
      </w:r>
      <w:r w:rsidRPr="00EB4254">
        <w:rPr>
          <w:rFonts w:ascii="华文仿宋" w:eastAsia="仿宋GB2312" w:hAnsi="华文仿宋" w:cs="华文仿宋" w:hint="eastAsia"/>
          <w:sz w:val="34"/>
          <w:szCs w:val="32"/>
          <w:shd w:val="clear" w:color="auto" w:fill="FFFFFF"/>
        </w:rPr>
        <w:t>在指定开标时间的当天，请各投标人保持通讯畅通。</w:t>
      </w:r>
    </w:p>
    <w:p w:rsidR="00F96799" w:rsidRPr="00EB4254" w:rsidRDefault="00F96799" w:rsidP="00F96799">
      <w:pPr>
        <w:pStyle w:val="a6"/>
        <w:spacing w:after="0" w:line="60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2.</w:t>
      </w:r>
      <w:r w:rsidRPr="00EB4254">
        <w:rPr>
          <w:rFonts w:ascii="华文仿宋" w:eastAsia="仿宋GB2312" w:hAnsi="华文仿宋" w:cs="华文仿宋" w:hint="eastAsia"/>
          <w:sz w:val="34"/>
          <w:szCs w:val="32"/>
          <w:shd w:val="clear" w:color="auto" w:fill="FFFFFF"/>
        </w:rPr>
        <w:t>评标小组不得泄露各投标人的报价。</w:t>
      </w:r>
      <w:r w:rsidRPr="00EB4254">
        <w:rPr>
          <w:rFonts w:ascii="华文仿宋" w:eastAsia="仿宋GB2312" w:hAnsi="华文仿宋" w:cs="华文仿宋" w:hint="eastAsia"/>
          <w:sz w:val="34"/>
          <w:szCs w:val="32"/>
          <w:shd w:val="clear" w:color="auto" w:fill="FFFFFF"/>
        </w:rPr>
        <w:t xml:space="preserve">  </w:t>
      </w:r>
    </w:p>
    <w:p w:rsidR="00F96799" w:rsidRPr="00EB4254" w:rsidRDefault="00F96799" w:rsidP="00F96799">
      <w:pPr>
        <w:adjustRightInd w:val="0"/>
        <w:snapToGrid w:val="0"/>
        <w:spacing w:line="600" w:lineRule="exact"/>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（二）评标</w:t>
      </w:r>
    </w:p>
    <w:p w:rsidR="00F96799" w:rsidRPr="00EB4254" w:rsidRDefault="00F96799" w:rsidP="00F96799">
      <w:pPr>
        <w:adjustRightInd w:val="0"/>
        <w:snapToGrid w:val="0"/>
        <w:spacing w:line="60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在能够满足招标人技术要求及供货期要求的投标人中选择总价最低的一家投标人作为中标候选人。</w:t>
      </w:r>
    </w:p>
    <w:p w:rsidR="00F96799" w:rsidRPr="00EB4254" w:rsidRDefault="00F96799" w:rsidP="00F96799">
      <w:pPr>
        <w:adjustRightInd w:val="0"/>
        <w:snapToGrid w:val="0"/>
        <w:spacing w:line="600" w:lineRule="exact"/>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（三）流标</w:t>
      </w:r>
    </w:p>
    <w:p w:rsidR="00F96799" w:rsidRPr="00EB4254" w:rsidRDefault="00F96799" w:rsidP="00F96799">
      <w:pPr>
        <w:adjustRightInd w:val="0"/>
        <w:snapToGrid w:val="0"/>
        <w:spacing w:line="60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招标人如发现招标过程中有串标、陪标等扰乱招标人经营秩序的恶劣情况，经招标人评标小组评定可作流标处理，并可将相关投标方列入供应商负面清单，一年内不再接受参与投标工作。</w:t>
      </w:r>
    </w:p>
    <w:p w:rsidR="00F96799" w:rsidRPr="00EB4254" w:rsidRDefault="00F96799" w:rsidP="00F96799">
      <w:pPr>
        <w:adjustRightInd w:val="0"/>
        <w:snapToGrid w:val="0"/>
        <w:spacing w:line="600" w:lineRule="exact"/>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（四）废标</w:t>
      </w:r>
    </w:p>
    <w:p w:rsidR="00F96799" w:rsidRPr="00EB4254" w:rsidRDefault="00F96799" w:rsidP="00F96799">
      <w:pPr>
        <w:adjustRightInd w:val="0"/>
        <w:snapToGrid w:val="0"/>
        <w:spacing w:line="60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凡投标人不具备生产经营资质的，或投标文件填写不完整、报价有空项的，或不符合技术要求条款的，或者存在其他不符合招标人有关要求的问题，经招标人评标小组评定，可作废标处理。</w:t>
      </w:r>
    </w:p>
    <w:p w:rsidR="00F96799" w:rsidRDefault="00F96799" w:rsidP="00F96799">
      <w:pPr>
        <w:adjustRightInd w:val="0"/>
        <w:snapToGrid w:val="0"/>
        <w:spacing w:line="600" w:lineRule="exact"/>
        <w:ind w:leftChars="200" w:left="420"/>
        <w:rPr>
          <w:rFonts w:ascii="仿宋_GB2312" w:eastAsia="仿宋_GB2312" w:hAnsi="仿宋_GB2312" w:cs="仿宋_GB2312"/>
          <w:color w:val="auto"/>
          <w:sz w:val="34"/>
          <w:szCs w:val="34"/>
        </w:rPr>
      </w:pPr>
      <w:r>
        <w:rPr>
          <w:rFonts w:ascii="黑体" w:eastAsia="黑体" w:hAnsi="黑体" w:cs="黑体" w:hint="eastAsia"/>
          <w:bCs/>
          <w:color w:val="auto"/>
          <w:kern w:val="1"/>
          <w:sz w:val="34"/>
          <w:szCs w:val="34"/>
        </w:rPr>
        <w:t xml:space="preserve"> 六、其他注意事项：</w:t>
      </w:r>
      <w:r>
        <w:rPr>
          <w:rFonts w:ascii="黑体" w:eastAsia="黑体" w:hAnsi="黑体" w:cs="黑体" w:hint="eastAsia"/>
          <w:bCs/>
          <w:color w:val="auto"/>
          <w:sz w:val="34"/>
          <w:szCs w:val="34"/>
        </w:rPr>
        <w:t xml:space="preserve">　</w:t>
      </w:r>
      <w:r>
        <w:rPr>
          <w:rFonts w:ascii="仿宋_GB2312" w:eastAsia="仿宋_GB2312" w:hAnsi="仿宋_GB2312" w:cs="仿宋_GB2312" w:hint="eastAsia"/>
          <w:color w:val="auto"/>
          <w:sz w:val="34"/>
          <w:szCs w:val="34"/>
        </w:rPr>
        <w:t xml:space="preserve">　</w:t>
      </w:r>
    </w:p>
    <w:p w:rsidR="00F96799" w:rsidRPr="00EB4254" w:rsidRDefault="00F96799" w:rsidP="00F96799">
      <w:pPr>
        <w:adjustRightInd w:val="0"/>
        <w:snapToGrid w:val="0"/>
        <w:spacing w:line="600" w:lineRule="exact"/>
        <w:rPr>
          <w:rFonts w:ascii="华文仿宋" w:eastAsia="仿宋GB2312" w:hAnsi="华文仿宋" w:cs="华文仿宋"/>
          <w:sz w:val="34"/>
          <w:szCs w:val="32"/>
          <w:shd w:val="clear" w:color="auto" w:fill="FFFFFF"/>
        </w:rPr>
      </w:pPr>
      <w:r>
        <w:rPr>
          <w:rFonts w:ascii="仿宋_GB2312" w:eastAsia="仿宋_GB2312" w:hAnsi="仿宋_GB2312" w:cs="仿宋_GB2312" w:hint="eastAsia"/>
          <w:bCs/>
          <w:color w:val="auto"/>
          <w:kern w:val="1"/>
          <w:sz w:val="34"/>
          <w:szCs w:val="34"/>
        </w:rPr>
        <w:t xml:space="preserve">   </w:t>
      </w:r>
      <w:r w:rsidRPr="00EB4254">
        <w:rPr>
          <w:rFonts w:ascii="华文仿宋" w:eastAsia="仿宋GB2312" w:hAnsi="华文仿宋" w:cs="华文仿宋" w:hint="eastAsia"/>
          <w:sz w:val="34"/>
          <w:szCs w:val="32"/>
          <w:shd w:val="clear" w:color="auto" w:fill="FFFFFF"/>
        </w:rPr>
        <w:t>（一）中标人中标以后应严格按照标书约定与招标方签定合同，并按合同约定做好</w:t>
      </w:r>
      <w:r w:rsidR="00B0351D">
        <w:rPr>
          <w:rFonts w:ascii="华文仿宋" w:eastAsia="仿宋GB2312" w:hAnsi="华文仿宋" w:cs="华文仿宋" w:hint="eastAsia"/>
          <w:sz w:val="34"/>
          <w:szCs w:val="32"/>
          <w:shd w:val="clear" w:color="auto" w:fill="FFFFFF"/>
        </w:rPr>
        <w:t>专家检查</w:t>
      </w:r>
      <w:r w:rsidRPr="00EB4254">
        <w:rPr>
          <w:rFonts w:ascii="华文仿宋" w:eastAsia="仿宋GB2312" w:hAnsi="华文仿宋" w:cs="华文仿宋" w:hint="eastAsia"/>
          <w:sz w:val="34"/>
          <w:szCs w:val="32"/>
          <w:shd w:val="clear" w:color="auto" w:fill="FFFFFF"/>
        </w:rPr>
        <w:t xml:space="preserve">工作。对中标人所有违背标书及合同约定的行为，招标人均可持续保留与中标方中止合作的一切权利。　</w:t>
      </w:r>
    </w:p>
    <w:p w:rsidR="00F96799" w:rsidRPr="00EB4254" w:rsidRDefault="00F96799" w:rsidP="00F96799">
      <w:pPr>
        <w:adjustRightInd w:val="0"/>
        <w:snapToGrid w:val="0"/>
        <w:spacing w:line="600" w:lineRule="exact"/>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w:t>
      </w:r>
      <w:r w:rsidR="00B0351D">
        <w:rPr>
          <w:rFonts w:ascii="华文仿宋" w:eastAsia="仿宋GB2312" w:hAnsi="华文仿宋" w:cs="华文仿宋" w:hint="eastAsia"/>
          <w:sz w:val="34"/>
          <w:szCs w:val="32"/>
          <w:shd w:val="clear" w:color="auto" w:fill="FFFFFF"/>
        </w:rPr>
        <w:t>二</w:t>
      </w:r>
      <w:r w:rsidRPr="00EB4254">
        <w:rPr>
          <w:rFonts w:ascii="华文仿宋" w:eastAsia="仿宋GB2312" w:hAnsi="华文仿宋" w:cs="华文仿宋" w:hint="eastAsia"/>
          <w:sz w:val="34"/>
          <w:szCs w:val="32"/>
          <w:shd w:val="clear" w:color="auto" w:fill="FFFFFF"/>
        </w:rPr>
        <w:t>）</w:t>
      </w:r>
      <w:r w:rsidR="00B0351D">
        <w:rPr>
          <w:rFonts w:ascii="华文仿宋" w:eastAsia="仿宋GB2312" w:hAnsi="华文仿宋" w:cs="华文仿宋" w:hint="eastAsia"/>
          <w:sz w:val="34"/>
          <w:szCs w:val="32"/>
          <w:shd w:val="clear" w:color="auto" w:fill="FFFFFF"/>
        </w:rPr>
        <w:t>如</w:t>
      </w:r>
      <w:r w:rsidRPr="00EB4254">
        <w:rPr>
          <w:rFonts w:ascii="华文仿宋" w:eastAsia="仿宋GB2312" w:hAnsi="华文仿宋" w:cs="华文仿宋" w:hint="eastAsia"/>
          <w:sz w:val="34"/>
          <w:szCs w:val="32"/>
          <w:shd w:val="clear" w:color="auto" w:fill="FFFFFF"/>
        </w:rPr>
        <w:t>对</w:t>
      </w:r>
      <w:r w:rsidR="00B0351D">
        <w:rPr>
          <w:rFonts w:ascii="华文仿宋" w:eastAsia="仿宋GB2312" w:hAnsi="华文仿宋" w:cs="华文仿宋" w:hint="eastAsia"/>
          <w:sz w:val="34"/>
          <w:szCs w:val="32"/>
          <w:shd w:val="clear" w:color="auto" w:fill="FFFFFF"/>
        </w:rPr>
        <w:t>专家提供的检查报务</w:t>
      </w:r>
      <w:r w:rsidRPr="00EB4254">
        <w:rPr>
          <w:rFonts w:ascii="华文仿宋" w:eastAsia="仿宋GB2312" w:hAnsi="华文仿宋" w:cs="华文仿宋" w:hint="eastAsia"/>
          <w:sz w:val="34"/>
          <w:szCs w:val="32"/>
          <w:shd w:val="clear" w:color="auto" w:fill="FFFFFF"/>
        </w:rPr>
        <w:t>不</w:t>
      </w:r>
      <w:r w:rsidR="00B0351D">
        <w:rPr>
          <w:rFonts w:ascii="华文仿宋" w:eastAsia="仿宋GB2312" w:hAnsi="华文仿宋" w:cs="华文仿宋" w:hint="eastAsia"/>
          <w:sz w:val="34"/>
          <w:szCs w:val="32"/>
          <w:shd w:val="clear" w:color="auto" w:fill="FFFFFF"/>
        </w:rPr>
        <w:t>满意，</w:t>
      </w:r>
      <w:r w:rsidRPr="00EB4254">
        <w:rPr>
          <w:rFonts w:ascii="华文仿宋" w:eastAsia="仿宋GB2312" w:hAnsi="华文仿宋" w:cs="华文仿宋" w:hint="eastAsia"/>
          <w:sz w:val="34"/>
          <w:szCs w:val="32"/>
          <w:shd w:val="clear" w:color="auto" w:fill="FFFFFF"/>
        </w:rPr>
        <w:t>招标人应及时通知中标人</w:t>
      </w:r>
      <w:r w:rsidR="0055185D">
        <w:rPr>
          <w:rFonts w:ascii="华文仿宋" w:eastAsia="仿宋GB2312" w:hAnsi="华文仿宋" w:cs="华文仿宋" w:hint="eastAsia"/>
          <w:sz w:val="34"/>
          <w:szCs w:val="32"/>
          <w:shd w:val="clear" w:color="auto" w:fill="FFFFFF"/>
        </w:rPr>
        <w:t>；</w:t>
      </w:r>
      <w:r w:rsidRPr="00EB4254">
        <w:rPr>
          <w:rFonts w:ascii="华文仿宋" w:eastAsia="仿宋GB2312" w:hAnsi="华文仿宋" w:cs="华文仿宋" w:hint="eastAsia"/>
          <w:sz w:val="34"/>
          <w:szCs w:val="32"/>
          <w:shd w:val="clear" w:color="auto" w:fill="FFFFFF"/>
        </w:rPr>
        <w:t>如有异议双方可协商解决。</w:t>
      </w:r>
    </w:p>
    <w:p w:rsidR="00F96799" w:rsidRPr="00EB4254" w:rsidRDefault="00F96799" w:rsidP="00F96799">
      <w:pPr>
        <w:adjustRightInd w:val="0"/>
        <w:snapToGrid w:val="0"/>
        <w:spacing w:line="600" w:lineRule="exact"/>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w:t>
      </w:r>
      <w:r w:rsidR="00B0351D">
        <w:rPr>
          <w:rFonts w:ascii="华文仿宋" w:eastAsia="仿宋GB2312" w:hAnsi="华文仿宋" w:cs="华文仿宋" w:hint="eastAsia"/>
          <w:sz w:val="34"/>
          <w:szCs w:val="32"/>
          <w:shd w:val="clear" w:color="auto" w:fill="FFFFFF"/>
        </w:rPr>
        <w:t>三</w:t>
      </w:r>
      <w:r w:rsidRPr="00EB4254">
        <w:rPr>
          <w:rFonts w:ascii="华文仿宋" w:eastAsia="仿宋GB2312" w:hAnsi="华文仿宋" w:cs="华文仿宋" w:hint="eastAsia"/>
          <w:sz w:val="34"/>
          <w:szCs w:val="32"/>
          <w:shd w:val="clear" w:color="auto" w:fill="FFFFFF"/>
        </w:rPr>
        <w:t>）如因投标人不能正常履约，对招标人生产经营活动</w:t>
      </w:r>
      <w:r w:rsidRPr="00EB4254">
        <w:rPr>
          <w:rFonts w:ascii="华文仿宋" w:eastAsia="仿宋GB2312" w:hAnsi="华文仿宋" w:cs="华文仿宋" w:hint="eastAsia"/>
          <w:sz w:val="34"/>
          <w:szCs w:val="32"/>
          <w:shd w:val="clear" w:color="auto" w:fill="FFFFFF"/>
        </w:rPr>
        <w:lastRenderedPageBreak/>
        <w:t>造成影响的，招标人可向阿里巴巴公司投诉；如严重影响招标人生产经营活动的，招标人将依法追究投标方法律责任。</w:t>
      </w:r>
    </w:p>
    <w:p w:rsidR="00F96799" w:rsidRPr="00EB4254" w:rsidRDefault="00F96799" w:rsidP="00F96799">
      <w:pPr>
        <w:adjustRightInd w:val="0"/>
        <w:snapToGrid w:val="0"/>
        <w:spacing w:line="600" w:lineRule="exact"/>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w:t>
      </w:r>
      <w:r w:rsidR="00B0351D">
        <w:rPr>
          <w:rFonts w:ascii="华文仿宋" w:eastAsia="仿宋GB2312" w:hAnsi="华文仿宋" w:cs="华文仿宋" w:hint="eastAsia"/>
          <w:sz w:val="34"/>
          <w:szCs w:val="32"/>
          <w:shd w:val="clear" w:color="auto" w:fill="FFFFFF"/>
        </w:rPr>
        <w:t>四</w:t>
      </w:r>
      <w:r w:rsidRPr="00EB4254">
        <w:rPr>
          <w:rFonts w:ascii="华文仿宋" w:eastAsia="仿宋GB2312" w:hAnsi="华文仿宋" w:cs="华文仿宋" w:hint="eastAsia"/>
          <w:sz w:val="34"/>
          <w:szCs w:val="32"/>
          <w:shd w:val="clear" w:color="auto" w:fill="FFFFFF"/>
        </w:rPr>
        <w:t>）投标人在中标后无正当理由不与招标人签订合同的，将承担违约责任，列入招标人供应商负面清单，同时招标人将向阿里巴巴进行投诉。</w:t>
      </w:r>
    </w:p>
    <w:p w:rsidR="00F96799" w:rsidRPr="00EB4254" w:rsidRDefault="00F96799" w:rsidP="00F96799">
      <w:pPr>
        <w:adjustRightInd w:val="0"/>
        <w:snapToGrid w:val="0"/>
        <w:spacing w:line="600" w:lineRule="exact"/>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w:t>
      </w:r>
      <w:r w:rsidR="00B0351D">
        <w:rPr>
          <w:rFonts w:ascii="华文仿宋" w:eastAsia="仿宋GB2312" w:hAnsi="华文仿宋" w:cs="华文仿宋" w:hint="eastAsia"/>
          <w:sz w:val="34"/>
          <w:szCs w:val="32"/>
          <w:shd w:val="clear" w:color="auto" w:fill="FFFFFF"/>
        </w:rPr>
        <w:t>五</w:t>
      </w:r>
      <w:r w:rsidRPr="00EB4254">
        <w:rPr>
          <w:rFonts w:ascii="华文仿宋" w:eastAsia="仿宋GB2312" w:hAnsi="华文仿宋" w:cs="华文仿宋" w:hint="eastAsia"/>
          <w:sz w:val="34"/>
          <w:szCs w:val="32"/>
          <w:shd w:val="clear" w:color="auto" w:fill="FFFFFF"/>
        </w:rPr>
        <w:t>）投标人应详细阅读本招标书，参与报价投标即视为对本招标书所列之条款均表示接受。</w:t>
      </w:r>
    </w:p>
    <w:p w:rsidR="00F96799" w:rsidRPr="00EB4254" w:rsidRDefault="00F96799" w:rsidP="00F96799">
      <w:pPr>
        <w:adjustRightInd w:val="0"/>
        <w:snapToGrid w:val="0"/>
        <w:spacing w:line="600" w:lineRule="exact"/>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w:t>
      </w:r>
      <w:r w:rsidR="00B0351D">
        <w:rPr>
          <w:rFonts w:ascii="华文仿宋" w:eastAsia="仿宋GB2312" w:hAnsi="华文仿宋" w:cs="华文仿宋" w:hint="eastAsia"/>
          <w:sz w:val="34"/>
          <w:szCs w:val="32"/>
          <w:shd w:val="clear" w:color="auto" w:fill="FFFFFF"/>
        </w:rPr>
        <w:t>六</w:t>
      </w:r>
      <w:r w:rsidRPr="00EB4254">
        <w:rPr>
          <w:rFonts w:ascii="华文仿宋" w:eastAsia="仿宋GB2312" w:hAnsi="华文仿宋" w:cs="华文仿宋" w:hint="eastAsia"/>
          <w:sz w:val="34"/>
          <w:szCs w:val="32"/>
          <w:shd w:val="clear" w:color="auto" w:fill="FFFFFF"/>
        </w:rPr>
        <w:t>）本次招标解释权归江苏索普</w:t>
      </w:r>
      <w:r w:rsidR="00EB4254">
        <w:rPr>
          <w:rFonts w:ascii="华文仿宋" w:eastAsia="仿宋GB2312" w:hAnsi="华文仿宋" w:cs="华文仿宋" w:hint="eastAsia"/>
          <w:sz w:val="34"/>
          <w:szCs w:val="32"/>
          <w:shd w:val="clear" w:color="auto" w:fill="FFFFFF"/>
        </w:rPr>
        <w:t>（集团）</w:t>
      </w:r>
      <w:r w:rsidRPr="00EB4254">
        <w:rPr>
          <w:rFonts w:ascii="华文仿宋" w:eastAsia="仿宋GB2312" w:hAnsi="华文仿宋" w:cs="华文仿宋" w:hint="eastAsia"/>
          <w:sz w:val="34"/>
          <w:szCs w:val="32"/>
          <w:shd w:val="clear" w:color="auto" w:fill="FFFFFF"/>
        </w:rPr>
        <w:t>有限公司</w:t>
      </w:r>
      <w:r w:rsidR="00EB4254">
        <w:rPr>
          <w:rFonts w:ascii="华文仿宋" w:eastAsia="仿宋GB2312" w:hAnsi="华文仿宋" w:cs="华文仿宋" w:hint="eastAsia"/>
          <w:sz w:val="34"/>
          <w:szCs w:val="32"/>
          <w:shd w:val="clear" w:color="auto" w:fill="FFFFFF"/>
        </w:rPr>
        <w:t>环保</w:t>
      </w:r>
      <w:r w:rsidRPr="00EB4254">
        <w:rPr>
          <w:rFonts w:ascii="华文仿宋" w:eastAsia="仿宋GB2312" w:hAnsi="华文仿宋" w:cs="华文仿宋" w:hint="eastAsia"/>
          <w:sz w:val="34"/>
          <w:szCs w:val="32"/>
          <w:shd w:val="clear" w:color="auto" w:fill="FFFFFF"/>
        </w:rPr>
        <w:t>安全部</w:t>
      </w:r>
      <w:r w:rsidR="00647083">
        <w:rPr>
          <w:rFonts w:ascii="华文仿宋" w:eastAsia="仿宋GB2312" w:hAnsi="华文仿宋" w:cs="华文仿宋" w:hint="eastAsia"/>
          <w:sz w:val="34"/>
          <w:szCs w:val="32"/>
          <w:shd w:val="clear" w:color="auto" w:fill="FFFFFF"/>
        </w:rPr>
        <w:t>所有</w:t>
      </w:r>
      <w:r w:rsidRPr="00EB4254">
        <w:rPr>
          <w:rFonts w:ascii="华文仿宋" w:eastAsia="仿宋GB2312" w:hAnsi="华文仿宋" w:cs="华文仿宋" w:hint="eastAsia"/>
          <w:sz w:val="34"/>
          <w:szCs w:val="32"/>
          <w:shd w:val="clear" w:color="auto" w:fill="FFFFFF"/>
        </w:rPr>
        <w:t>。</w:t>
      </w:r>
    </w:p>
    <w:p w:rsidR="00F96799" w:rsidRDefault="00F96799" w:rsidP="00647083">
      <w:pPr>
        <w:adjustRightInd w:val="0"/>
        <w:snapToGrid w:val="0"/>
        <w:spacing w:line="600" w:lineRule="exact"/>
        <w:rPr>
          <w:rFonts w:ascii="仿宋_GB2312" w:eastAsia="仿宋_GB2312" w:hAnsi="仿宋_GB2312" w:cs="仿宋_GB2312"/>
          <w:bCs/>
          <w:color w:val="auto"/>
          <w:kern w:val="1"/>
          <w:sz w:val="34"/>
          <w:szCs w:val="34"/>
        </w:rPr>
      </w:pPr>
    </w:p>
    <w:p w:rsidR="00647083" w:rsidRDefault="00647083" w:rsidP="00647083">
      <w:pPr>
        <w:adjustRightInd w:val="0"/>
        <w:snapToGrid w:val="0"/>
        <w:spacing w:line="600" w:lineRule="exact"/>
        <w:rPr>
          <w:rFonts w:ascii="仿宋_GB2312" w:eastAsia="仿宋_GB2312" w:hAnsi="仿宋_GB2312" w:cs="仿宋_GB2312"/>
          <w:bCs/>
          <w:color w:val="auto"/>
          <w:kern w:val="1"/>
          <w:sz w:val="34"/>
          <w:szCs w:val="34"/>
        </w:rPr>
      </w:pPr>
    </w:p>
    <w:p w:rsidR="00647083" w:rsidRDefault="00647083" w:rsidP="00647083">
      <w:pPr>
        <w:adjustRightInd w:val="0"/>
        <w:snapToGrid w:val="0"/>
        <w:spacing w:line="600" w:lineRule="exact"/>
        <w:rPr>
          <w:rFonts w:ascii="仿宋_GB2312" w:eastAsia="仿宋_GB2312" w:hAnsi="仿宋_GB2312" w:cs="仿宋_GB2312"/>
          <w:bCs/>
          <w:color w:val="auto"/>
          <w:kern w:val="1"/>
          <w:sz w:val="34"/>
          <w:szCs w:val="34"/>
        </w:rPr>
      </w:pPr>
    </w:p>
    <w:p w:rsidR="00647083" w:rsidRDefault="00647083" w:rsidP="00647083">
      <w:pPr>
        <w:adjustRightInd w:val="0"/>
        <w:snapToGrid w:val="0"/>
        <w:spacing w:line="600" w:lineRule="exact"/>
        <w:rPr>
          <w:rFonts w:ascii="仿宋_GB2312" w:eastAsia="仿宋_GB2312" w:hAnsi="仿宋_GB2312" w:cs="仿宋_GB2312"/>
          <w:bCs/>
          <w:color w:val="auto"/>
          <w:kern w:val="1"/>
          <w:sz w:val="34"/>
          <w:szCs w:val="34"/>
        </w:rPr>
      </w:pPr>
    </w:p>
    <w:p w:rsidR="00B0351D" w:rsidRDefault="00B0351D" w:rsidP="00647083">
      <w:pPr>
        <w:adjustRightInd w:val="0"/>
        <w:snapToGrid w:val="0"/>
        <w:spacing w:line="600" w:lineRule="exact"/>
        <w:rPr>
          <w:rFonts w:ascii="仿宋_GB2312" w:eastAsia="仿宋_GB2312" w:hAnsi="仿宋_GB2312" w:cs="仿宋_GB2312"/>
          <w:bCs/>
          <w:color w:val="auto"/>
          <w:kern w:val="1"/>
          <w:sz w:val="34"/>
          <w:szCs w:val="34"/>
        </w:rPr>
      </w:pPr>
    </w:p>
    <w:p w:rsidR="00B0351D" w:rsidRDefault="00B0351D" w:rsidP="00647083">
      <w:pPr>
        <w:adjustRightInd w:val="0"/>
        <w:snapToGrid w:val="0"/>
        <w:spacing w:line="600" w:lineRule="exact"/>
        <w:rPr>
          <w:rFonts w:ascii="仿宋_GB2312" w:eastAsia="仿宋_GB2312" w:hAnsi="仿宋_GB2312" w:cs="仿宋_GB2312"/>
          <w:bCs/>
          <w:color w:val="auto"/>
          <w:kern w:val="1"/>
          <w:sz w:val="34"/>
          <w:szCs w:val="34"/>
        </w:rPr>
      </w:pPr>
    </w:p>
    <w:p w:rsidR="00B0351D" w:rsidRDefault="00B0351D" w:rsidP="00647083">
      <w:pPr>
        <w:adjustRightInd w:val="0"/>
        <w:snapToGrid w:val="0"/>
        <w:spacing w:line="600" w:lineRule="exact"/>
        <w:rPr>
          <w:rFonts w:ascii="仿宋_GB2312" w:eastAsia="仿宋_GB2312" w:hAnsi="仿宋_GB2312" w:cs="仿宋_GB2312"/>
          <w:bCs/>
          <w:color w:val="auto"/>
          <w:kern w:val="1"/>
          <w:sz w:val="34"/>
          <w:szCs w:val="34"/>
        </w:rPr>
      </w:pPr>
    </w:p>
    <w:p w:rsidR="00B0351D" w:rsidRDefault="00B0351D" w:rsidP="00647083">
      <w:pPr>
        <w:adjustRightInd w:val="0"/>
        <w:snapToGrid w:val="0"/>
        <w:spacing w:line="600" w:lineRule="exact"/>
        <w:rPr>
          <w:rFonts w:ascii="仿宋_GB2312" w:eastAsia="仿宋_GB2312" w:hAnsi="仿宋_GB2312" w:cs="仿宋_GB2312"/>
          <w:bCs/>
          <w:color w:val="auto"/>
          <w:kern w:val="1"/>
          <w:sz w:val="34"/>
          <w:szCs w:val="34"/>
        </w:rPr>
      </w:pPr>
    </w:p>
    <w:p w:rsidR="00B0351D" w:rsidRDefault="00B0351D" w:rsidP="00647083">
      <w:pPr>
        <w:adjustRightInd w:val="0"/>
        <w:snapToGrid w:val="0"/>
        <w:spacing w:line="600" w:lineRule="exact"/>
        <w:rPr>
          <w:rFonts w:ascii="仿宋_GB2312" w:eastAsia="仿宋_GB2312" w:hAnsi="仿宋_GB2312" w:cs="仿宋_GB2312"/>
          <w:bCs/>
          <w:color w:val="auto"/>
          <w:kern w:val="1"/>
          <w:sz w:val="34"/>
          <w:szCs w:val="34"/>
        </w:rPr>
      </w:pPr>
    </w:p>
    <w:p w:rsidR="00B0351D" w:rsidRPr="00B0351D" w:rsidRDefault="00B0351D" w:rsidP="00647083">
      <w:pPr>
        <w:adjustRightInd w:val="0"/>
        <w:snapToGrid w:val="0"/>
        <w:spacing w:line="600" w:lineRule="exact"/>
        <w:rPr>
          <w:rFonts w:ascii="仿宋_GB2312" w:eastAsia="仿宋_GB2312" w:hAnsi="仿宋_GB2312" w:cs="仿宋_GB2312"/>
          <w:bCs/>
          <w:color w:val="auto"/>
          <w:kern w:val="1"/>
          <w:sz w:val="34"/>
          <w:szCs w:val="34"/>
        </w:rPr>
      </w:pPr>
    </w:p>
    <w:p w:rsidR="00647083" w:rsidRDefault="00647083" w:rsidP="00647083">
      <w:pPr>
        <w:adjustRightInd w:val="0"/>
        <w:snapToGrid w:val="0"/>
        <w:spacing w:line="600" w:lineRule="exact"/>
        <w:rPr>
          <w:rFonts w:ascii="仿宋_GB2312" w:eastAsia="仿宋_GB2312" w:hAnsi="仿宋_GB2312" w:cs="仿宋_GB2312"/>
          <w:bCs/>
          <w:color w:val="auto"/>
          <w:kern w:val="1"/>
          <w:sz w:val="34"/>
          <w:szCs w:val="34"/>
        </w:rPr>
      </w:pPr>
    </w:p>
    <w:p w:rsidR="00647083" w:rsidRDefault="00647083" w:rsidP="00647083">
      <w:pPr>
        <w:adjustRightInd w:val="0"/>
        <w:snapToGrid w:val="0"/>
        <w:spacing w:line="600" w:lineRule="exact"/>
        <w:rPr>
          <w:rFonts w:ascii="仿宋_GB2312" w:eastAsia="仿宋_GB2312" w:hAnsi="仿宋_GB2312" w:cs="仿宋_GB2312"/>
          <w:bCs/>
          <w:color w:val="auto"/>
          <w:kern w:val="1"/>
          <w:sz w:val="34"/>
          <w:szCs w:val="34"/>
        </w:rPr>
      </w:pPr>
    </w:p>
    <w:p w:rsidR="00647083" w:rsidRDefault="00647083" w:rsidP="00647083">
      <w:pPr>
        <w:adjustRightInd w:val="0"/>
        <w:snapToGrid w:val="0"/>
        <w:spacing w:line="600" w:lineRule="exact"/>
        <w:rPr>
          <w:rFonts w:ascii="仿宋_GB2312" w:eastAsia="仿宋_GB2312" w:hAnsi="仿宋_GB2312" w:cs="仿宋_GB2312"/>
          <w:bCs/>
          <w:color w:val="auto"/>
          <w:kern w:val="1"/>
          <w:sz w:val="34"/>
          <w:szCs w:val="34"/>
        </w:rPr>
      </w:pPr>
    </w:p>
    <w:p w:rsidR="00647083" w:rsidRDefault="00647083" w:rsidP="00647083">
      <w:pPr>
        <w:adjustRightInd w:val="0"/>
        <w:snapToGrid w:val="0"/>
        <w:spacing w:line="600" w:lineRule="exact"/>
        <w:rPr>
          <w:rFonts w:ascii="仿宋_GB2312" w:eastAsia="仿宋_GB2312" w:hAnsi="仿宋_GB2312" w:cs="仿宋_GB2312"/>
          <w:bCs/>
          <w:color w:val="auto"/>
          <w:kern w:val="1"/>
          <w:sz w:val="34"/>
          <w:szCs w:val="34"/>
        </w:rPr>
      </w:pPr>
    </w:p>
    <w:p w:rsidR="00F96799" w:rsidRDefault="00F96799" w:rsidP="00F96799">
      <w:pPr>
        <w:tabs>
          <w:tab w:val="left" w:pos="180"/>
        </w:tabs>
        <w:spacing w:line="560" w:lineRule="exact"/>
        <w:jc w:val="center"/>
        <w:rPr>
          <w:rFonts w:ascii="方正小标宋简体" w:eastAsia="方正小标宋简体" w:hAnsi="方正小标宋简体" w:cs="方正小标宋简体"/>
          <w:color w:val="auto"/>
          <w:kern w:val="1"/>
          <w:szCs w:val="21"/>
        </w:rPr>
      </w:pPr>
      <w:r>
        <w:rPr>
          <w:rFonts w:ascii="方正小标宋简体" w:eastAsia="方正小标宋简体" w:hAnsi="方正小标宋简体" w:cs="方正小标宋简体" w:hint="eastAsia"/>
          <w:color w:val="auto"/>
          <w:kern w:val="1"/>
          <w:sz w:val="44"/>
          <w:szCs w:val="44"/>
        </w:rPr>
        <w:lastRenderedPageBreak/>
        <w:t>报价函</w:t>
      </w:r>
    </w:p>
    <w:p w:rsidR="001E353B" w:rsidRDefault="001E353B" w:rsidP="00F96799">
      <w:pPr>
        <w:tabs>
          <w:tab w:val="left" w:pos="180"/>
        </w:tabs>
        <w:spacing w:line="560" w:lineRule="exact"/>
        <w:rPr>
          <w:rFonts w:ascii="仿宋_GB2312" w:eastAsia="仿宋_GB2312" w:hAnsi="仿宋_GB2312" w:cs="仿宋_GB2312"/>
          <w:color w:val="auto"/>
          <w:kern w:val="1"/>
          <w:sz w:val="34"/>
          <w:szCs w:val="34"/>
        </w:rPr>
      </w:pPr>
    </w:p>
    <w:p w:rsidR="00F96799" w:rsidRPr="00EB4254" w:rsidRDefault="00F96799" w:rsidP="00F96799">
      <w:pPr>
        <w:tabs>
          <w:tab w:val="left" w:pos="180"/>
        </w:tabs>
        <w:spacing w:line="560" w:lineRule="exact"/>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江苏索普</w:t>
      </w:r>
      <w:r w:rsidR="001E353B" w:rsidRPr="00EB4254">
        <w:rPr>
          <w:rFonts w:ascii="华文仿宋" w:eastAsia="仿宋GB2312" w:hAnsi="华文仿宋" w:cs="华文仿宋" w:hint="eastAsia"/>
          <w:sz w:val="34"/>
          <w:szCs w:val="32"/>
          <w:shd w:val="clear" w:color="auto" w:fill="FFFFFF"/>
        </w:rPr>
        <w:t>（集团）</w:t>
      </w:r>
      <w:r w:rsidRPr="00EB4254">
        <w:rPr>
          <w:rFonts w:ascii="华文仿宋" w:eastAsia="仿宋GB2312" w:hAnsi="华文仿宋" w:cs="华文仿宋" w:hint="eastAsia"/>
          <w:sz w:val="34"/>
          <w:szCs w:val="32"/>
          <w:shd w:val="clear" w:color="auto" w:fill="FFFFFF"/>
        </w:rPr>
        <w:t>有限公司：</w:t>
      </w:r>
    </w:p>
    <w:p w:rsidR="00F96799" w:rsidRPr="00EB4254" w:rsidRDefault="00F96799" w:rsidP="00F96799">
      <w:pPr>
        <w:spacing w:line="56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w:t>
      </w:r>
      <w:r w:rsidRPr="00EB4254">
        <w:rPr>
          <w:rFonts w:ascii="华文仿宋" w:eastAsia="仿宋GB2312" w:hAnsi="华文仿宋" w:cs="华文仿宋" w:hint="eastAsia"/>
          <w:sz w:val="34"/>
          <w:szCs w:val="32"/>
          <w:shd w:val="clear" w:color="auto" w:fill="FFFFFF"/>
        </w:rPr>
        <w:t>投标单位全称</w:t>
      </w:r>
      <w:r w:rsidRPr="00EB4254">
        <w:rPr>
          <w:rFonts w:ascii="华文仿宋" w:eastAsia="仿宋GB2312" w:hAnsi="华文仿宋" w:cs="华文仿宋" w:hint="eastAsia"/>
          <w:sz w:val="34"/>
          <w:szCs w:val="32"/>
          <w:shd w:val="clear" w:color="auto" w:fill="FFFFFF"/>
        </w:rPr>
        <w:t>)</w:t>
      </w:r>
      <w:r w:rsidRPr="00EB4254">
        <w:rPr>
          <w:rFonts w:ascii="华文仿宋" w:eastAsia="仿宋GB2312" w:hAnsi="华文仿宋" w:cs="华文仿宋" w:hint="eastAsia"/>
          <w:sz w:val="34"/>
          <w:szCs w:val="32"/>
          <w:shd w:val="clear" w:color="auto" w:fill="FFFFFF"/>
        </w:rPr>
        <w:t>授权</w:t>
      </w:r>
      <w:r w:rsidRPr="00EB4254">
        <w:rPr>
          <w:rFonts w:ascii="华文仿宋" w:eastAsia="仿宋GB2312" w:hAnsi="华文仿宋" w:cs="华文仿宋" w:hint="eastAsia"/>
          <w:sz w:val="34"/>
          <w:szCs w:val="32"/>
          <w:shd w:val="clear" w:color="auto" w:fill="FFFFFF"/>
        </w:rPr>
        <w:t>(</w:t>
      </w:r>
      <w:r w:rsidRPr="00EB4254">
        <w:rPr>
          <w:rFonts w:ascii="华文仿宋" w:eastAsia="仿宋GB2312" w:hAnsi="华文仿宋" w:cs="华文仿宋" w:hint="eastAsia"/>
          <w:sz w:val="34"/>
          <w:szCs w:val="32"/>
          <w:shd w:val="clear" w:color="auto" w:fill="FFFFFF"/>
        </w:rPr>
        <w:t>全权代表姓名</w:t>
      </w:r>
      <w:r w:rsidRPr="00EB4254">
        <w:rPr>
          <w:rFonts w:ascii="华文仿宋" w:eastAsia="仿宋GB2312" w:hAnsi="华文仿宋" w:cs="华文仿宋" w:hint="eastAsia"/>
          <w:sz w:val="34"/>
          <w:szCs w:val="32"/>
          <w:shd w:val="clear" w:color="auto" w:fill="FFFFFF"/>
        </w:rPr>
        <w:t>)(</w:t>
      </w:r>
      <w:r w:rsidRPr="00EB4254">
        <w:rPr>
          <w:rFonts w:ascii="华文仿宋" w:eastAsia="仿宋GB2312" w:hAnsi="华文仿宋" w:cs="华文仿宋" w:hint="eastAsia"/>
          <w:sz w:val="34"/>
          <w:szCs w:val="32"/>
          <w:shd w:val="clear" w:color="auto" w:fill="FFFFFF"/>
        </w:rPr>
        <w:t>职务、职称</w:t>
      </w:r>
      <w:r w:rsidRPr="00EB4254">
        <w:rPr>
          <w:rFonts w:ascii="华文仿宋" w:eastAsia="仿宋GB2312" w:hAnsi="华文仿宋" w:cs="华文仿宋" w:hint="eastAsia"/>
          <w:sz w:val="34"/>
          <w:szCs w:val="32"/>
          <w:shd w:val="clear" w:color="auto" w:fill="FFFFFF"/>
        </w:rPr>
        <w:t>)</w:t>
      </w:r>
      <w:r w:rsidRPr="00EB4254">
        <w:rPr>
          <w:rFonts w:ascii="华文仿宋" w:eastAsia="仿宋GB2312" w:hAnsi="华文仿宋" w:cs="华文仿宋" w:hint="eastAsia"/>
          <w:sz w:val="34"/>
          <w:szCs w:val="32"/>
          <w:shd w:val="clear" w:color="auto" w:fill="FFFFFF"/>
        </w:rPr>
        <w:t>为全权代表，参加贵方组织的招标有关活动，并对该项目进行投标。</w:t>
      </w:r>
    </w:p>
    <w:p w:rsidR="00F96799" w:rsidRPr="00EB4254" w:rsidRDefault="00F96799" w:rsidP="00F96799">
      <w:pPr>
        <w:spacing w:line="56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1</w:t>
      </w:r>
      <w:r w:rsidRPr="00EB4254">
        <w:rPr>
          <w:rFonts w:ascii="华文仿宋" w:eastAsia="仿宋GB2312" w:hAnsi="华文仿宋" w:cs="华文仿宋" w:hint="eastAsia"/>
          <w:sz w:val="34"/>
          <w:szCs w:val="32"/>
          <w:shd w:val="clear" w:color="auto" w:fill="FFFFFF"/>
        </w:rPr>
        <w:t>、投标项目的总投标价（含税）为</w:t>
      </w:r>
      <w:r w:rsidRPr="00EB4254">
        <w:rPr>
          <w:rFonts w:ascii="华文仿宋" w:eastAsia="仿宋GB2312" w:hAnsi="华文仿宋" w:cs="华文仿宋" w:hint="eastAsia"/>
          <w:sz w:val="34"/>
          <w:szCs w:val="32"/>
          <w:shd w:val="clear" w:color="auto" w:fill="FFFFFF"/>
        </w:rPr>
        <w:softHyphen/>
        <w:t xml:space="preserve">            (</w:t>
      </w:r>
      <w:r w:rsidRPr="00EB4254">
        <w:rPr>
          <w:rFonts w:ascii="华文仿宋" w:eastAsia="仿宋GB2312" w:hAnsi="华文仿宋" w:cs="华文仿宋" w:hint="eastAsia"/>
          <w:sz w:val="34"/>
          <w:szCs w:val="32"/>
          <w:shd w:val="clear" w:color="auto" w:fill="FFFFFF"/>
        </w:rPr>
        <w:t>大写</w:t>
      </w:r>
      <w:r w:rsidRPr="00EB4254">
        <w:rPr>
          <w:rFonts w:ascii="华文仿宋" w:eastAsia="仿宋GB2312" w:hAnsi="华文仿宋" w:cs="华文仿宋" w:hint="eastAsia"/>
          <w:sz w:val="34"/>
          <w:szCs w:val="32"/>
          <w:shd w:val="clear" w:color="auto" w:fill="FFFFFF"/>
        </w:rPr>
        <w:t>)</w:t>
      </w:r>
      <w:r w:rsidRPr="00EB4254">
        <w:rPr>
          <w:rFonts w:ascii="华文仿宋" w:eastAsia="仿宋GB2312" w:hAnsi="华文仿宋" w:cs="华文仿宋" w:hint="eastAsia"/>
          <w:sz w:val="34"/>
          <w:szCs w:val="32"/>
          <w:shd w:val="clear" w:color="auto" w:fill="FFFFFF"/>
        </w:rPr>
        <w:t>：</w:t>
      </w: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元人民币；税率</w:t>
      </w:r>
      <w:r w:rsidRPr="00EB4254">
        <w:rPr>
          <w:rFonts w:ascii="华文仿宋" w:eastAsia="仿宋GB2312" w:hAnsi="华文仿宋" w:cs="华文仿宋" w:hint="eastAsia"/>
          <w:sz w:val="34"/>
          <w:szCs w:val="32"/>
          <w:shd w:val="clear" w:color="auto" w:fill="FFFFFF"/>
        </w:rPr>
        <w:t xml:space="preserve">       %</w:t>
      </w:r>
      <w:r w:rsidRPr="00EB4254">
        <w:rPr>
          <w:rFonts w:ascii="华文仿宋" w:eastAsia="仿宋GB2312" w:hAnsi="华文仿宋" w:cs="华文仿宋" w:hint="eastAsia"/>
          <w:sz w:val="34"/>
          <w:szCs w:val="32"/>
          <w:shd w:val="clear" w:color="auto" w:fill="FFFFFF"/>
        </w:rPr>
        <w:t>，如采用单价招标的方式，请另附报价清单；</w:t>
      </w:r>
    </w:p>
    <w:p w:rsidR="00F96799" w:rsidRPr="00EB4254" w:rsidRDefault="00F96799" w:rsidP="00F96799">
      <w:pPr>
        <w:spacing w:line="56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2</w:t>
      </w:r>
      <w:r w:rsidRPr="00EB4254">
        <w:rPr>
          <w:rFonts w:ascii="华文仿宋" w:eastAsia="仿宋GB2312" w:hAnsi="华文仿宋" w:cs="华文仿宋" w:hint="eastAsia"/>
          <w:sz w:val="34"/>
          <w:szCs w:val="32"/>
          <w:shd w:val="clear" w:color="auto" w:fill="FFFFFF"/>
        </w:rPr>
        <w:t>、我方承诺遵守招标文件中的全部规定；</w:t>
      </w:r>
    </w:p>
    <w:p w:rsidR="00F96799" w:rsidRPr="00EB4254" w:rsidRDefault="00F96799" w:rsidP="00F96799">
      <w:pPr>
        <w:spacing w:line="56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3</w:t>
      </w:r>
      <w:r w:rsidRPr="00EB4254">
        <w:rPr>
          <w:rFonts w:ascii="华文仿宋" w:eastAsia="仿宋GB2312" w:hAnsi="华文仿宋" w:cs="华文仿宋" w:hint="eastAsia"/>
          <w:sz w:val="34"/>
          <w:szCs w:val="32"/>
          <w:shd w:val="clear" w:color="auto" w:fill="FFFFFF"/>
        </w:rPr>
        <w:t>、我方承诺中标后双方签订合同</w:t>
      </w:r>
      <w:r w:rsidRPr="00EB4254">
        <w:rPr>
          <w:rFonts w:ascii="华文仿宋" w:eastAsia="仿宋GB2312" w:hAnsi="华文仿宋" w:cs="华文仿宋" w:hint="eastAsia"/>
          <w:sz w:val="34"/>
          <w:szCs w:val="32"/>
          <w:shd w:val="clear" w:color="auto" w:fill="FFFFFF"/>
        </w:rPr>
        <w:t>,</w:t>
      </w:r>
      <w:r w:rsidRPr="00EB4254">
        <w:rPr>
          <w:rFonts w:ascii="华文仿宋" w:eastAsia="仿宋GB2312" w:hAnsi="华文仿宋" w:cs="华文仿宋" w:hint="eastAsia"/>
          <w:sz w:val="34"/>
          <w:szCs w:val="32"/>
          <w:shd w:val="clear" w:color="auto" w:fill="FFFFFF"/>
        </w:rPr>
        <w:t>并承担合同规定的责任义务；</w:t>
      </w:r>
    </w:p>
    <w:p w:rsidR="00F96799" w:rsidRPr="00EB4254" w:rsidRDefault="00F96799" w:rsidP="00F96799">
      <w:pPr>
        <w:spacing w:line="56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4</w:t>
      </w:r>
      <w:r w:rsidRPr="00EB4254">
        <w:rPr>
          <w:rFonts w:ascii="华文仿宋" w:eastAsia="仿宋GB2312" w:hAnsi="华文仿宋" w:cs="华文仿宋" w:hint="eastAsia"/>
          <w:sz w:val="34"/>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rsidR="00F96799" w:rsidRPr="00EB4254" w:rsidRDefault="00F96799" w:rsidP="00F96799">
      <w:pPr>
        <w:spacing w:line="56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5</w:t>
      </w:r>
      <w:r w:rsidRPr="00EB4254">
        <w:rPr>
          <w:rFonts w:ascii="华文仿宋" w:eastAsia="仿宋GB2312" w:hAnsi="华文仿宋" w:cs="华文仿宋" w:hint="eastAsia"/>
          <w:sz w:val="34"/>
          <w:szCs w:val="32"/>
          <w:shd w:val="clear" w:color="auto" w:fill="FFFFFF"/>
        </w:rPr>
        <w:t>、愿意向贵方提供任何与该项投标有关的数据、情况和技术资料，完全理解贵方不一定接受最低价的报价或收到的任何报价。</w:t>
      </w:r>
    </w:p>
    <w:p w:rsidR="00F96799" w:rsidRPr="00EB4254" w:rsidRDefault="00F96799" w:rsidP="00F96799">
      <w:pPr>
        <w:pStyle w:val="a6"/>
        <w:spacing w:after="0" w:line="56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6</w:t>
      </w:r>
      <w:r w:rsidRPr="00EB4254">
        <w:rPr>
          <w:rFonts w:ascii="华文仿宋" w:eastAsia="仿宋GB2312" w:hAnsi="华文仿宋" w:cs="华文仿宋" w:hint="eastAsia"/>
          <w:sz w:val="34"/>
          <w:szCs w:val="32"/>
          <w:shd w:val="clear" w:color="auto" w:fill="FFFFFF"/>
        </w:rPr>
        <w:t>、对标书的不接受项：</w:t>
      </w:r>
      <w:r w:rsidRPr="00EB4254">
        <w:rPr>
          <w:rFonts w:ascii="华文仿宋" w:eastAsia="仿宋GB2312" w:hAnsi="华文仿宋" w:cs="华文仿宋" w:hint="eastAsia"/>
          <w:sz w:val="34"/>
          <w:szCs w:val="32"/>
          <w:shd w:val="clear" w:color="auto" w:fill="FFFFFF"/>
        </w:rPr>
        <w:t xml:space="preserve">               </w:t>
      </w:r>
    </w:p>
    <w:p w:rsidR="00F96799" w:rsidRPr="00EB4254" w:rsidRDefault="00F96799" w:rsidP="0055185D">
      <w:pPr>
        <w:spacing w:beforeLines="50" w:line="56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全权代表（签字）：</w:t>
      </w:r>
    </w:p>
    <w:p w:rsidR="00F96799" w:rsidRPr="00EB4254" w:rsidRDefault="00F96799" w:rsidP="0055185D">
      <w:pPr>
        <w:spacing w:beforeLines="50" w:line="56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联系电话：</w:t>
      </w:r>
    </w:p>
    <w:p w:rsidR="00F96799" w:rsidRPr="00EB4254" w:rsidRDefault="00F96799" w:rsidP="0055185D">
      <w:pPr>
        <w:spacing w:beforeLines="50" w:line="56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投标单位（盖章）：</w:t>
      </w:r>
    </w:p>
    <w:p w:rsidR="00F96799" w:rsidRPr="00EB4254" w:rsidRDefault="00F96799" w:rsidP="0055185D">
      <w:pPr>
        <w:spacing w:beforeLines="50" w:line="560" w:lineRule="exact"/>
        <w:ind w:firstLineChars="200" w:firstLine="680"/>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t>日期：</w:t>
      </w:r>
    </w:p>
    <w:p w:rsidR="00F96799" w:rsidRPr="00EB4254" w:rsidRDefault="00F96799" w:rsidP="00F96799">
      <w:pPr>
        <w:rPr>
          <w:rFonts w:ascii="华文仿宋" w:eastAsia="仿宋GB2312" w:hAnsi="华文仿宋" w:cs="华文仿宋"/>
          <w:sz w:val="34"/>
          <w:szCs w:val="32"/>
          <w:shd w:val="clear" w:color="auto" w:fill="FFFFFF"/>
        </w:rPr>
      </w:pPr>
      <w:r w:rsidRPr="00EB4254">
        <w:rPr>
          <w:rFonts w:ascii="华文仿宋" w:eastAsia="仿宋GB2312" w:hAnsi="华文仿宋" w:cs="华文仿宋" w:hint="eastAsia"/>
          <w:sz w:val="34"/>
          <w:szCs w:val="32"/>
          <w:shd w:val="clear" w:color="auto" w:fill="FFFFFF"/>
        </w:rPr>
        <w:lastRenderedPageBreak/>
        <w:t>附件</w:t>
      </w:r>
      <w:r w:rsidRPr="00EB4254">
        <w:rPr>
          <w:rFonts w:ascii="华文仿宋" w:eastAsia="仿宋GB2312" w:hAnsi="华文仿宋" w:cs="华文仿宋" w:hint="eastAsia"/>
          <w:sz w:val="34"/>
          <w:szCs w:val="32"/>
          <w:shd w:val="clear" w:color="auto" w:fill="FFFFFF"/>
        </w:rPr>
        <w:t>1</w:t>
      </w:r>
      <w:r w:rsidRPr="00EB4254">
        <w:rPr>
          <w:rFonts w:ascii="华文仿宋" w:eastAsia="仿宋GB2312" w:hAnsi="华文仿宋" w:cs="华文仿宋" w:hint="eastAsia"/>
          <w:sz w:val="34"/>
          <w:szCs w:val="32"/>
          <w:shd w:val="clear" w:color="auto" w:fill="FFFFFF"/>
        </w:rPr>
        <w:t>：安全</w:t>
      </w:r>
      <w:r w:rsidR="002C514B">
        <w:rPr>
          <w:rFonts w:ascii="华文仿宋" w:eastAsia="仿宋GB2312" w:hAnsi="华文仿宋" w:cs="华文仿宋" w:hint="eastAsia"/>
          <w:sz w:val="34"/>
          <w:szCs w:val="32"/>
          <w:shd w:val="clear" w:color="auto" w:fill="FFFFFF"/>
        </w:rPr>
        <w:t>检查</w:t>
      </w:r>
      <w:r w:rsidRPr="00EB4254">
        <w:rPr>
          <w:rFonts w:ascii="华文仿宋" w:eastAsia="仿宋GB2312" w:hAnsi="华文仿宋" w:cs="华文仿宋" w:hint="eastAsia"/>
          <w:sz w:val="34"/>
          <w:szCs w:val="32"/>
          <w:shd w:val="clear" w:color="auto" w:fill="FFFFFF"/>
        </w:rPr>
        <w:t>服务清单</w:t>
      </w:r>
    </w:p>
    <w:p w:rsidR="00F96799" w:rsidRDefault="00F96799" w:rsidP="00F96799">
      <w:pPr>
        <w:rPr>
          <w:rFonts w:ascii="黑体" w:eastAsia="黑体" w:hAnsi="黑体"/>
          <w:sz w:val="34"/>
          <w:szCs w:val="3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3"/>
        <w:gridCol w:w="2851"/>
        <w:gridCol w:w="1660"/>
        <w:gridCol w:w="2114"/>
        <w:gridCol w:w="868"/>
      </w:tblGrid>
      <w:tr w:rsidR="00F96799" w:rsidTr="00586DD5">
        <w:tc>
          <w:tcPr>
            <w:tcW w:w="1793" w:type="dxa"/>
            <w:vAlign w:val="center"/>
          </w:tcPr>
          <w:p w:rsidR="00F96799" w:rsidRPr="00EB4254" w:rsidRDefault="00F96799" w:rsidP="00586DD5">
            <w:pPr>
              <w:spacing w:line="500" w:lineRule="exact"/>
              <w:jc w:val="center"/>
              <w:rPr>
                <w:rFonts w:asciiTheme="minorEastAsia" w:eastAsiaTheme="minorEastAsia" w:hAnsiTheme="minorEastAsia" w:cs="仿宋"/>
                <w:b/>
                <w:sz w:val="28"/>
                <w:szCs w:val="28"/>
              </w:rPr>
            </w:pPr>
            <w:r w:rsidRPr="00EB4254">
              <w:rPr>
                <w:rFonts w:asciiTheme="minorEastAsia" w:eastAsiaTheme="minorEastAsia" w:hAnsiTheme="minorEastAsia" w:cs="仿宋" w:hint="eastAsia"/>
                <w:b/>
                <w:sz w:val="28"/>
                <w:szCs w:val="28"/>
              </w:rPr>
              <w:t>项目</w:t>
            </w:r>
          </w:p>
        </w:tc>
        <w:tc>
          <w:tcPr>
            <w:tcW w:w="2851" w:type="dxa"/>
            <w:vAlign w:val="center"/>
          </w:tcPr>
          <w:p w:rsidR="00F96799" w:rsidRPr="00EB4254" w:rsidRDefault="00F96799" w:rsidP="00586DD5">
            <w:pPr>
              <w:spacing w:line="500" w:lineRule="exact"/>
              <w:jc w:val="center"/>
              <w:rPr>
                <w:rFonts w:asciiTheme="minorEastAsia" w:eastAsiaTheme="minorEastAsia" w:hAnsiTheme="minorEastAsia" w:cs="仿宋"/>
                <w:b/>
                <w:sz w:val="28"/>
                <w:szCs w:val="28"/>
              </w:rPr>
            </w:pPr>
            <w:r w:rsidRPr="00EB4254">
              <w:rPr>
                <w:rFonts w:asciiTheme="minorEastAsia" w:eastAsiaTheme="minorEastAsia" w:hAnsiTheme="minorEastAsia" w:cs="仿宋" w:hint="eastAsia"/>
                <w:b/>
                <w:sz w:val="28"/>
                <w:szCs w:val="28"/>
              </w:rPr>
              <w:t>元/次/人（含税价）</w:t>
            </w:r>
          </w:p>
        </w:tc>
        <w:tc>
          <w:tcPr>
            <w:tcW w:w="1660" w:type="dxa"/>
            <w:vAlign w:val="center"/>
          </w:tcPr>
          <w:p w:rsidR="00F96799" w:rsidRPr="00EB4254" w:rsidRDefault="00F96799" w:rsidP="00586DD5">
            <w:pPr>
              <w:spacing w:line="500" w:lineRule="exact"/>
              <w:jc w:val="center"/>
              <w:rPr>
                <w:rFonts w:asciiTheme="minorEastAsia" w:eastAsiaTheme="minorEastAsia" w:hAnsiTheme="minorEastAsia" w:cs="仿宋"/>
                <w:b/>
                <w:sz w:val="28"/>
                <w:szCs w:val="28"/>
              </w:rPr>
            </w:pPr>
            <w:r w:rsidRPr="00EB4254">
              <w:rPr>
                <w:rFonts w:asciiTheme="minorEastAsia" w:eastAsiaTheme="minorEastAsia" w:hAnsiTheme="minorEastAsia" w:cs="仿宋" w:hint="eastAsia"/>
                <w:b/>
                <w:sz w:val="28"/>
                <w:szCs w:val="28"/>
              </w:rPr>
              <w:t>总次数</w:t>
            </w:r>
          </w:p>
        </w:tc>
        <w:tc>
          <w:tcPr>
            <w:tcW w:w="2114" w:type="dxa"/>
            <w:vAlign w:val="center"/>
          </w:tcPr>
          <w:p w:rsidR="00F96799" w:rsidRPr="00EB4254" w:rsidRDefault="00F96799" w:rsidP="00586DD5">
            <w:pPr>
              <w:spacing w:line="500" w:lineRule="exact"/>
              <w:jc w:val="center"/>
              <w:rPr>
                <w:rFonts w:asciiTheme="minorEastAsia" w:eastAsiaTheme="minorEastAsia" w:hAnsiTheme="minorEastAsia" w:cs="仿宋"/>
                <w:b/>
                <w:sz w:val="28"/>
                <w:szCs w:val="28"/>
              </w:rPr>
            </w:pPr>
            <w:r w:rsidRPr="00EB4254">
              <w:rPr>
                <w:rFonts w:asciiTheme="minorEastAsia" w:eastAsiaTheme="minorEastAsia" w:hAnsiTheme="minorEastAsia" w:cs="仿宋" w:hint="eastAsia"/>
                <w:b/>
                <w:sz w:val="28"/>
                <w:szCs w:val="28"/>
              </w:rPr>
              <w:t>总价（含税价）</w:t>
            </w:r>
          </w:p>
        </w:tc>
        <w:tc>
          <w:tcPr>
            <w:tcW w:w="868" w:type="dxa"/>
            <w:vAlign w:val="center"/>
          </w:tcPr>
          <w:p w:rsidR="00F96799" w:rsidRPr="00EB4254" w:rsidRDefault="00F96799" w:rsidP="00586DD5">
            <w:pPr>
              <w:spacing w:line="500" w:lineRule="exact"/>
              <w:jc w:val="center"/>
              <w:rPr>
                <w:rFonts w:asciiTheme="minorEastAsia" w:eastAsiaTheme="minorEastAsia" w:hAnsiTheme="minorEastAsia" w:cs="仿宋"/>
                <w:b/>
                <w:sz w:val="28"/>
                <w:szCs w:val="28"/>
              </w:rPr>
            </w:pPr>
            <w:r w:rsidRPr="00EB4254">
              <w:rPr>
                <w:rFonts w:asciiTheme="minorEastAsia" w:eastAsiaTheme="minorEastAsia" w:hAnsiTheme="minorEastAsia" w:cs="仿宋" w:hint="eastAsia"/>
                <w:b/>
                <w:sz w:val="28"/>
                <w:szCs w:val="28"/>
              </w:rPr>
              <w:t>税率</w:t>
            </w:r>
          </w:p>
        </w:tc>
      </w:tr>
      <w:tr w:rsidR="00F96799" w:rsidTr="00586DD5">
        <w:tc>
          <w:tcPr>
            <w:tcW w:w="1793" w:type="dxa"/>
            <w:vAlign w:val="center"/>
          </w:tcPr>
          <w:p w:rsidR="00F96799" w:rsidRDefault="00F96799" w:rsidP="00586DD5">
            <w:pPr>
              <w:spacing w:line="500" w:lineRule="exact"/>
              <w:rPr>
                <w:rFonts w:ascii="仿宋" w:eastAsia="仿宋" w:hAnsi="仿宋" w:cs="仿宋"/>
                <w:sz w:val="28"/>
                <w:szCs w:val="28"/>
              </w:rPr>
            </w:pPr>
            <w:r>
              <w:rPr>
                <w:rFonts w:ascii="仿宋" w:eastAsia="仿宋" w:hAnsi="仿宋" w:cs="仿宋" w:hint="eastAsia"/>
                <w:sz w:val="28"/>
                <w:szCs w:val="28"/>
              </w:rPr>
              <w:t>专家检查费</w:t>
            </w:r>
          </w:p>
        </w:tc>
        <w:tc>
          <w:tcPr>
            <w:tcW w:w="2851" w:type="dxa"/>
            <w:vAlign w:val="center"/>
          </w:tcPr>
          <w:p w:rsidR="00F96799" w:rsidRDefault="00F96799" w:rsidP="00586DD5">
            <w:pPr>
              <w:spacing w:line="500" w:lineRule="exact"/>
              <w:jc w:val="center"/>
              <w:rPr>
                <w:rFonts w:ascii="仿宋" w:eastAsia="仿宋" w:hAnsi="仿宋" w:cs="仿宋"/>
                <w:sz w:val="28"/>
                <w:szCs w:val="28"/>
              </w:rPr>
            </w:pPr>
          </w:p>
        </w:tc>
        <w:tc>
          <w:tcPr>
            <w:tcW w:w="1660" w:type="dxa"/>
            <w:vAlign w:val="center"/>
          </w:tcPr>
          <w:p w:rsidR="00F96799" w:rsidRPr="002C514B" w:rsidRDefault="00F96799" w:rsidP="00586DD5">
            <w:pPr>
              <w:spacing w:line="500" w:lineRule="exact"/>
              <w:jc w:val="center"/>
              <w:rPr>
                <w:rFonts w:ascii="仿宋" w:eastAsia="仿宋" w:hAnsi="仿宋" w:cs="仿宋"/>
                <w:sz w:val="28"/>
                <w:szCs w:val="28"/>
              </w:rPr>
            </w:pPr>
            <w:r w:rsidRPr="002C514B">
              <w:rPr>
                <w:rFonts w:ascii="仿宋" w:eastAsia="仿宋" w:hAnsi="仿宋" w:cs="仿宋" w:hint="eastAsia"/>
                <w:sz w:val="28"/>
                <w:szCs w:val="28"/>
              </w:rPr>
              <w:t>4</w:t>
            </w:r>
            <w:r w:rsidR="00B0351D">
              <w:rPr>
                <w:rFonts w:ascii="仿宋" w:eastAsia="仿宋" w:hAnsi="仿宋" w:cs="仿宋" w:hint="eastAsia"/>
                <w:sz w:val="28"/>
                <w:szCs w:val="28"/>
              </w:rPr>
              <w:t>次</w:t>
            </w:r>
            <w:r w:rsidR="002C514B" w:rsidRPr="002C514B">
              <w:rPr>
                <w:rFonts w:ascii="仿宋" w:eastAsia="仿宋" w:hAnsi="仿宋" w:cs="仿宋" w:hint="eastAsia"/>
                <w:sz w:val="28"/>
                <w:szCs w:val="28"/>
              </w:rPr>
              <w:t>/年</w:t>
            </w:r>
          </w:p>
        </w:tc>
        <w:tc>
          <w:tcPr>
            <w:tcW w:w="2114" w:type="dxa"/>
            <w:vAlign w:val="center"/>
          </w:tcPr>
          <w:p w:rsidR="00F96799" w:rsidRDefault="00F96799" w:rsidP="00586DD5">
            <w:pPr>
              <w:spacing w:line="500" w:lineRule="exact"/>
              <w:rPr>
                <w:rFonts w:ascii="仿宋_GB2312" w:eastAsia="仿宋_GB2312" w:hAnsi="仿宋_GB2312" w:cs="仿宋_GB2312"/>
                <w:bCs/>
                <w:spacing w:val="-6"/>
                <w:sz w:val="28"/>
                <w:szCs w:val="28"/>
              </w:rPr>
            </w:pPr>
          </w:p>
        </w:tc>
        <w:tc>
          <w:tcPr>
            <w:tcW w:w="868" w:type="dxa"/>
            <w:vAlign w:val="center"/>
          </w:tcPr>
          <w:p w:rsidR="00F96799" w:rsidRDefault="00F96799" w:rsidP="00586DD5">
            <w:pPr>
              <w:spacing w:line="500" w:lineRule="exact"/>
              <w:rPr>
                <w:rFonts w:ascii="仿宋_GB2312" w:eastAsia="仿宋_GB2312" w:hAnsi="仿宋_GB2312" w:cs="仿宋_GB2312"/>
                <w:bCs/>
                <w:spacing w:val="-6"/>
                <w:sz w:val="28"/>
                <w:szCs w:val="28"/>
              </w:rPr>
            </w:pPr>
          </w:p>
        </w:tc>
      </w:tr>
      <w:tr w:rsidR="00F96799" w:rsidTr="00586DD5">
        <w:tc>
          <w:tcPr>
            <w:tcW w:w="6304" w:type="dxa"/>
            <w:gridSpan w:val="3"/>
            <w:vAlign w:val="center"/>
          </w:tcPr>
          <w:p w:rsidR="00F96799" w:rsidRDefault="00F96799" w:rsidP="00586DD5">
            <w:pPr>
              <w:spacing w:line="500" w:lineRule="exact"/>
              <w:jc w:val="center"/>
              <w:rPr>
                <w:rFonts w:ascii="仿宋" w:eastAsia="仿宋" w:hAnsi="仿宋" w:cs="仿宋"/>
                <w:sz w:val="28"/>
                <w:szCs w:val="28"/>
              </w:rPr>
            </w:pPr>
            <w:r>
              <w:rPr>
                <w:rFonts w:ascii="仿宋" w:eastAsia="仿宋" w:hAnsi="仿宋" w:cs="仿宋" w:hint="eastAsia"/>
                <w:sz w:val="28"/>
                <w:szCs w:val="28"/>
              </w:rPr>
              <w:t>总计</w:t>
            </w:r>
          </w:p>
        </w:tc>
        <w:tc>
          <w:tcPr>
            <w:tcW w:w="2114" w:type="dxa"/>
            <w:vAlign w:val="center"/>
          </w:tcPr>
          <w:p w:rsidR="00F96799" w:rsidRDefault="00F96799" w:rsidP="00586DD5">
            <w:pPr>
              <w:spacing w:line="500" w:lineRule="exact"/>
              <w:rPr>
                <w:rFonts w:ascii="仿宋_GB2312" w:eastAsia="仿宋_GB2312" w:hAnsi="仿宋_GB2312" w:cs="仿宋_GB2312"/>
                <w:bCs/>
                <w:spacing w:val="-6"/>
                <w:sz w:val="28"/>
                <w:szCs w:val="28"/>
              </w:rPr>
            </w:pPr>
          </w:p>
        </w:tc>
        <w:tc>
          <w:tcPr>
            <w:tcW w:w="868" w:type="dxa"/>
            <w:vAlign w:val="center"/>
          </w:tcPr>
          <w:p w:rsidR="00F96799" w:rsidRDefault="00F96799" w:rsidP="00586DD5">
            <w:pPr>
              <w:spacing w:line="500" w:lineRule="exact"/>
              <w:rPr>
                <w:rFonts w:ascii="仿宋_GB2312" w:eastAsia="仿宋_GB2312" w:hAnsi="仿宋_GB2312" w:cs="仿宋_GB2312"/>
                <w:bCs/>
                <w:spacing w:val="-6"/>
                <w:sz w:val="28"/>
                <w:szCs w:val="28"/>
              </w:rPr>
            </w:pPr>
          </w:p>
        </w:tc>
      </w:tr>
      <w:tr w:rsidR="00F96799" w:rsidTr="00586DD5">
        <w:tc>
          <w:tcPr>
            <w:tcW w:w="9286" w:type="dxa"/>
            <w:gridSpan w:val="5"/>
            <w:vAlign w:val="center"/>
          </w:tcPr>
          <w:p w:rsidR="00F96799" w:rsidRDefault="00F96799" w:rsidP="00586DD5">
            <w:pPr>
              <w:spacing w:line="500" w:lineRule="exact"/>
              <w:rPr>
                <w:rFonts w:ascii="仿宋" w:eastAsia="仿宋" w:hAnsi="仿宋" w:cs="仿宋"/>
                <w:sz w:val="28"/>
                <w:szCs w:val="28"/>
              </w:rPr>
            </w:pPr>
            <w:r>
              <w:rPr>
                <w:rFonts w:ascii="仿宋" w:eastAsia="仿宋" w:hAnsi="仿宋" w:cs="仿宋" w:hint="eastAsia"/>
                <w:sz w:val="28"/>
                <w:szCs w:val="28"/>
              </w:rPr>
              <w:t>1.备注：至少一名专家必须具备化工专业的。</w:t>
            </w:r>
          </w:p>
          <w:p w:rsidR="00F96799" w:rsidRDefault="00F96799" w:rsidP="00647083">
            <w:pPr>
              <w:spacing w:line="500" w:lineRule="exact"/>
              <w:rPr>
                <w:rFonts w:ascii="仿宋" w:eastAsia="仿宋" w:hAnsi="仿宋" w:cs="仿宋"/>
                <w:sz w:val="28"/>
                <w:szCs w:val="28"/>
              </w:rPr>
            </w:pPr>
            <w:r>
              <w:rPr>
                <w:rFonts w:ascii="仿宋" w:eastAsia="仿宋" w:hAnsi="仿宋" w:cs="仿宋" w:hint="eastAsia"/>
                <w:sz w:val="28"/>
                <w:szCs w:val="28"/>
              </w:rPr>
              <w:t>2.费用包含专家费、管理费、交通费等所有费用</w:t>
            </w:r>
            <w:r w:rsidR="00647083">
              <w:rPr>
                <w:rFonts w:ascii="仿宋" w:eastAsia="仿宋" w:hAnsi="仿宋" w:cs="仿宋" w:hint="eastAsia"/>
                <w:sz w:val="28"/>
                <w:szCs w:val="28"/>
              </w:rPr>
              <w:t>。</w:t>
            </w:r>
          </w:p>
        </w:tc>
      </w:tr>
    </w:tbl>
    <w:p w:rsidR="00F96799" w:rsidRDefault="00F96799" w:rsidP="00F96799">
      <w:pPr>
        <w:tabs>
          <w:tab w:val="left" w:pos="2565"/>
        </w:tabs>
        <w:spacing w:line="600" w:lineRule="exact"/>
        <w:ind w:firstLineChars="200" w:firstLine="680"/>
        <w:rPr>
          <w:rFonts w:ascii="仿宋_GB2312" w:eastAsia="仿宋_GB2312" w:hAnsi="仿宋"/>
          <w:sz w:val="34"/>
          <w:szCs w:val="34"/>
        </w:rPr>
      </w:pPr>
    </w:p>
    <w:p w:rsidR="00F96799" w:rsidRDefault="00F96799" w:rsidP="00F96799">
      <w:pPr>
        <w:tabs>
          <w:tab w:val="left" w:pos="2565"/>
        </w:tabs>
        <w:spacing w:line="600" w:lineRule="exact"/>
        <w:ind w:firstLineChars="200" w:firstLine="680"/>
        <w:rPr>
          <w:rFonts w:ascii="仿宋_GB2312" w:eastAsia="仿宋_GB2312" w:hAnsi="仿宋"/>
          <w:sz w:val="34"/>
          <w:szCs w:val="34"/>
        </w:rPr>
      </w:pPr>
    </w:p>
    <w:p w:rsidR="00F96799" w:rsidRDefault="00F96799" w:rsidP="00F96799">
      <w:pPr>
        <w:tabs>
          <w:tab w:val="left" w:pos="2565"/>
        </w:tabs>
        <w:spacing w:line="600" w:lineRule="exact"/>
        <w:ind w:firstLineChars="200" w:firstLine="680"/>
        <w:rPr>
          <w:rFonts w:ascii="仿宋_GB2312" w:eastAsia="仿宋_GB2312" w:hAnsi="仿宋"/>
          <w:sz w:val="34"/>
          <w:szCs w:val="34"/>
        </w:rPr>
      </w:pPr>
    </w:p>
    <w:p w:rsidR="00F96799" w:rsidRDefault="00F96799" w:rsidP="00F96799">
      <w:pPr>
        <w:tabs>
          <w:tab w:val="left" w:pos="2565"/>
        </w:tabs>
        <w:spacing w:line="600" w:lineRule="exact"/>
        <w:ind w:firstLineChars="200" w:firstLine="680"/>
        <w:rPr>
          <w:rFonts w:ascii="仿宋_GB2312" w:eastAsia="仿宋_GB2312" w:hAnsi="仿宋"/>
          <w:sz w:val="34"/>
          <w:szCs w:val="34"/>
        </w:rPr>
      </w:pPr>
    </w:p>
    <w:p w:rsidR="00F96799" w:rsidRDefault="00F96799" w:rsidP="00F96799">
      <w:pPr>
        <w:tabs>
          <w:tab w:val="left" w:pos="2565"/>
        </w:tabs>
        <w:spacing w:line="600" w:lineRule="exact"/>
        <w:ind w:firstLineChars="200" w:firstLine="680"/>
        <w:rPr>
          <w:rFonts w:ascii="仿宋_GB2312" w:eastAsia="仿宋_GB2312" w:hAnsi="仿宋"/>
          <w:sz w:val="34"/>
          <w:szCs w:val="34"/>
        </w:rPr>
      </w:pPr>
    </w:p>
    <w:p w:rsidR="00F96799" w:rsidRDefault="00F96799" w:rsidP="00F96799">
      <w:pPr>
        <w:tabs>
          <w:tab w:val="left" w:pos="2565"/>
        </w:tabs>
        <w:spacing w:line="600" w:lineRule="exact"/>
        <w:ind w:firstLineChars="200" w:firstLine="680"/>
        <w:rPr>
          <w:rFonts w:ascii="仿宋_GB2312" w:eastAsia="仿宋_GB2312" w:hAnsi="仿宋"/>
          <w:sz w:val="34"/>
          <w:szCs w:val="34"/>
        </w:rPr>
      </w:pPr>
    </w:p>
    <w:p w:rsidR="00F96799" w:rsidRDefault="00F96799" w:rsidP="00F96799">
      <w:pPr>
        <w:tabs>
          <w:tab w:val="left" w:pos="2565"/>
        </w:tabs>
        <w:spacing w:line="600" w:lineRule="exact"/>
        <w:ind w:firstLineChars="200" w:firstLine="680"/>
        <w:rPr>
          <w:rFonts w:ascii="仿宋_GB2312" w:eastAsia="仿宋_GB2312" w:hAnsi="仿宋"/>
          <w:sz w:val="34"/>
          <w:szCs w:val="34"/>
        </w:rPr>
      </w:pPr>
    </w:p>
    <w:p w:rsidR="00F96799" w:rsidRDefault="00F96799" w:rsidP="00F96799">
      <w:pPr>
        <w:tabs>
          <w:tab w:val="left" w:pos="2565"/>
        </w:tabs>
        <w:spacing w:line="600" w:lineRule="exact"/>
        <w:ind w:firstLineChars="200" w:firstLine="680"/>
        <w:rPr>
          <w:rFonts w:ascii="仿宋_GB2312" w:eastAsia="仿宋_GB2312" w:hAnsi="仿宋"/>
          <w:sz w:val="34"/>
          <w:szCs w:val="34"/>
        </w:rPr>
      </w:pPr>
    </w:p>
    <w:p w:rsidR="00F96799" w:rsidRDefault="00F96799" w:rsidP="00F96799">
      <w:pPr>
        <w:tabs>
          <w:tab w:val="left" w:pos="2565"/>
        </w:tabs>
        <w:spacing w:line="600" w:lineRule="exact"/>
        <w:ind w:firstLineChars="200" w:firstLine="680"/>
        <w:rPr>
          <w:rFonts w:ascii="仿宋_GB2312" w:eastAsia="仿宋_GB2312" w:hAnsi="仿宋"/>
          <w:sz w:val="34"/>
          <w:szCs w:val="34"/>
        </w:rPr>
      </w:pPr>
    </w:p>
    <w:p w:rsidR="00F96799" w:rsidRDefault="00F96799" w:rsidP="00F96799">
      <w:pPr>
        <w:tabs>
          <w:tab w:val="left" w:pos="2565"/>
        </w:tabs>
        <w:spacing w:line="600" w:lineRule="exact"/>
        <w:ind w:firstLineChars="200" w:firstLine="680"/>
        <w:rPr>
          <w:rFonts w:ascii="仿宋_GB2312" w:eastAsia="仿宋_GB2312" w:hAnsi="仿宋"/>
          <w:sz w:val="34"/>
          <w:szCs w:val="34"/>
        </w:rPr>
      </w:pPr>
    </w:p>
    <w:p w:rsidR="00F96799" w:rsidRDefault="00F96799" w:rsidP="00F96799">
      <w:pPr>
        <w:tabs>
          <w:tab w:val="left" w:pos="2565"/>
        </w:tabs>
        <w:spacing w:line="600" w:lineRule="exact"/>
        <w:ind w:firstLineChars="200" w:firstLine="680"/>
        <w:rPr>
          <w:rFonts w:ascii="仿宋_GB2312" w:eastAsia="仿宋_GB2312" w:hAnsi="仿宋"/>
          <w:sz w:val="34"/>
          <w:szCs w:val="34"/>
        </w:rPr>
      </w:pPr>
    </w:p>
    <w:p w:rsidR="00EF3899" w:rsidRDefault="00EF3899" w:rsidP="00F96799">
      <w:pPr>
        <w:tabs>
          <w:tab w:val="left" w:pos="2565"/>
        </w:tabs>
        <w:spacing w:line="600" w:lineRule="exact"/>
        <w:rPr>
          <w:rFonts w:ascii="仿宋_GB2312" w:eastAsia="仿宋_GB2312" w:hAnsi="仿宋"/>
          <w:sz w:val="34"/>
          <w:szCs w:val="34"/>
        </w:rPr>
      </w:pPr>
    </w:p>
    <w:p w:rsidR="00EF3899" w:rsidRDefault="00EF3899" w:rsidP="00F96799">
      <w:pPr>
        <w:tabs>
          <w:tab w:val="left" w:pos="2565"/>
        </w:tabs>
        <w:spacing w:line="600" w:lineRule="exact"/>
        <w:rPr>
          <w:rFonts w:ascii="仿宋_GB2312" w:eastAsia="仿宋_GB2312" w:hAnsi="仿宋"/>
          <w:sz w:val="34"/>
          <w:szCs w:val="34"/>
        </w:rPr>
      </w:pPr>
    </w:p>
    <w:p w:rsidR="00B52341" w:rsidRPr="00F96799" w:rsidRDefault="00B52341"/>
    <w:sectPr w:rsidR="00B52341" w:rsidRPr="00F96799" w:rsidSect="0036601A">
      <w:footerReference w:type="even" r:id="rId6"/>
      <w:footerReference w:type="default" r:id="rId7"/>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1B1" w:rsidRDefault="004421B1" w:rsidP="00F96799">
      <w:r>
        <w:separator/>
      </w:r>
    </w:p>
  </w:endnote>
  <w:endnote w:type="continuationSeparator" w:id="1">
    <w:p w:rsidR="004421B1" w:rsidRDefault="004421B1" w:rsidP="00F967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GB2312">
    <w:altName w:val="仿宋"/>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109" w:rsidRDefault="00B333B1">
    <w:pPr>
      <w:pStyle w:val="a4"/>
      <w:framePr w:wrap="around" w:vAnchor="text" w:hAnchor="margin" w:xAlign="right" w:y="1"/>
      <w:rPr>
        <w:rStyle w:val="a5"/>
      </w:rPr>
    </w:pPr>
    <w:r>
      <w:fldChar w:fldCharType="begin"/>
    </w:r>
    <w:r w:rsidR="00B52341">
      <w:rPr>
        <w:rStyle w:val="a5"/>
      </w:rPr>
      <w:instrText xml:space="preserve">PAGE  </w:instrText>
    </w:r>
    <w:r>
      <w:fldChar w:fldCharType="end"/>
    </w:r>
  </w:p>
  <w:p w:rsidR="00A26109" w:rsidRDefault="004421B1">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109" w:rsidRDefault="004421B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1B1" w:rsidRDefault="004421B1" w:rsidP="00F96799">
      <w:r>
        <w:separator/>
      </w:r>
    </w:p>
  </w:footnote>
  <w:footnote w:type="continuationSeparator" w:id="1">
    <w:p w:rsidR="004421B1" w:rsidRDefault="004421B1" w:rsidP="00F967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6799"/>
    <w:rsid w:val="001E353B"/>
    <w:rsid w:val="00265368"/>
    <w:rsid w:val="0027661B"/>
    <w:rsid w:val="002C514B"/>
    <w:rsid w:val="0036601A"/>
    <w:rsid w:val="003E7A35"/>
    <w:rsid w:val="004421B1"/>
    <w:rsid w:val="0055185D"/>
    <w:rsid w:val="00554156"/>
    <w:rsid w:val="005B586E"/>
    <w:rsid w:val="005C49FB"/>
    <w:rsid w:val="005E3295"/>
    <w:rsid w:val="00647083"/>
    <w:rsid w:val="006C702F"/>
    <w:rsid w:val="007925BF"/>
    <w:rsid w:val="007B1582"/>
    <w:rsid w:val="008373D5"/>
    <w:rsid w:val="00B0351D"/>
    <w:rsid w:val="00B333B1"/>
    <w:rsid w:val="00B52341"/>
    <w:rsid w:val="00B778F9"/>
    <w:rsid w:val="00BF655E"/>
    <w:rsid w:val="00D615B3"/>
    <w:rsid w:val="00DA3D2C"/>
    <w:rsid w:val="00EB4254"/>
    <w:rsid w:val="00ED350E"/>
    <w:rsid w:val="00EF3899"/>
    <w:rsid w:val="00F967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799"/>
    <w:pPr>
      <w:widowControl w:val="0"/>
      <w:jc w:val="both"/>
    </w:pPr>
    <w:rPr>
      <w:rFonts w:ascii="Times New Roman" w:eastAsia="宋体" w:hAnsi="Times New Roman" w:cs="Times New Roman"/>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6799"/>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kern w:val="2"/>
      <w:sz w:val="18"/>
      <w:szCs w:val="18"/>
    </w:rPr>
  </w:style>
  <w:style w:type="character" w:customStyle="1" w:styleId="Char">
    <w:name w:val="页眉 Char"/>
    <w:basedOn w:val="a0"/>
    <w:link w:val="a3"/>
    <w:uiPriority w:val="99"/>
    <w:semiHidden/>
    <w:rsid w:val="00F96799"/>
    <w:rPr>
      <w:sz w:val="18"/>
      <w:szCs w:val="18"/>
    </w:rPr>
  </w:style>
  <w:style w:type="paragraph" w:styleId="a4">
    <w:name w:val="footer"/>
    <w:basedOn w:val="a"/>
    <w:link w:val="Char0"/>
    <w:uiPriority w:val="99"/>
    <w:unhideWhenUsed/>
    <w:rsid w:val="00F96799"/>
    <w:pPr>
      <w:tabs>
        <w:tab w:val="center" w:pos="4153"/>
        <w:tab w:val="right" w:pos="8306"/>
      </w:tabs>
      <w:snapToGrid w:val="0"/>
      <w:jc w:val="left"/>
    </w:pPr>
    <w:rPr>
      <w:rFonts w:asciiTheme="minorHAnsi" w:eastAsiaTheme="minorEastAsia" w:hAnsiTheme="minorHAnsi" w:cstheme="minorBidi"/>
      <w:color w:val="auto"/>
      <w:kern w:val="2"/>
      <w:sz w:val="18"/>
      <w:szCs w:val="18"/>
    </w:rPr>
  </w:style>
  <w:style w:type="character" w:customStyle="1" w:styleId="Char0">
    <w:name w:val="页脚 Char"/>
    <w:basedOn w:val="a0"/>
    <w:link w:val="a4"/>
    <w:uiPriority w:val="99"/>
    <w:semiHidden/>
    <w:rsid w:val="00F96799"/>
    <w:rPr>
      <w:sz w:val="18"/>
      <w:szCs w:val="18"/>
    </w:rPr>
  </w:style>
  <w:style w:type="character" w:styleId="a5">
    <w:name w:val="page number"/>
    <w:basedOn w:val="a0"/>
    <w:rsid w:val="00F96799"/>
  </w:style>
  <w:style w:type="paragraph" w:styleId="a6">
    <w:name w:val="Body Text"/>
    <w:basedOn w:val="a"/>
    <w:next w:val="a7"/>
    <w:link w:val="Char1"/>
    <w:uiPriority w:val="99"/>
    <w:unhideWhenUsed/>
    <w:rsid w:val="00F96799"/>
    <w:pPr>
      <w:spacing w:after="120"/>
    </w:pPr>
  </w:style>
  <w:style w:type="character" w:customStyle="1" w:styleId="Char1">
    <w:name w:val="正文文本 Char"/>
    <w:basedOn w:val="a0"/>
    <w:link w:val="a6"/>
    <w:uiPriority w:val="99"/>
    <w:rsid w:val="00F96799"/>
    <w:rPr>
      <w:rFonts w:ascii="Times New Roman" w:eastAsia="宋体" w:hAnsi="Times New Roman" w:cs="Times New Roman"/>
      <w:color w:val="000000"/>
      <w:kern w:val="0"/>
      <w:szCs w:val="24"/>
    </w:rPr>
  </w:style>
  <w:style w:type="paragraph" w:customStyle="1" w:styleId="1">
    <w:name w:val="列出段落1"/>
    <w:basedOn w:val="a"/>
    <w:uiPriority w:val="34"/>
    <w:qFormat/>
    <w:rsid w:val="00F96799"/>
    <w:pPr>
      <w:ind w:firstLineChars="200" w:firstLine="420"/>
    </w:pPr>
  </w:style>
  <w:style w:type="paragraph" w:styleId="a7">
    <w:name w:val="Plain Text"/>
    <w:basedOn w:val="a"/>
    <w:link w:val="Char2"/>
    <w:uiPriority w:val="99"/>
    <w:semiHidden/>
    <w:unhideWhenUsed/>
    <w:rsid w:val="00F96799"/>
    <w:rPr>
      <w:rFonts w:ascii="宋体" w:hAnsi="Courier New" w:cs="Courier New"/>
      <w:szCs w:val="21"/>
    </w:rPr>
  </w:style>
  <w:style w:type="character" w:customStyle="1" w:styleId="Char2">
    <w:name w:val="纯文本 Char"/>
    <w:basedOn w:val="a0"/>
    <w:link w:val="a7"/>
    <w:uiPriority w:val="99"/>
    <w:semiHidden/>
    <w:rsid w:val="00F96799"/>
    <w:rPr>
      <w:rFonts w:ascii="宋体" w:eastAsia="宋体" w:hAnsi="Courier New" w:cs="Courier New"/>
      <w:color w:val="000000"/>
      <w:kern w:val="0"/>
      <w:szCs w:val="21"/>
    </w:rPr>
  </w:style>
  <w:style w:type="paragraph" w:styleId="a8">
    <w:name w:val="Balloon Text"/>
    <w:basedOn w:val="a"/>
    <w:link w:val="Char3"/>
    <w:uiPriority w:val="99"/>
    <w:semiHidden/>
    <w:unhideWhenUsed/>
    <w:rsid w:val="00F96799"/>
    <w:rPr>
      <w:sz w:val="18"/>
      <w:szCs w:val="18"/>
    </w:rPr>
  </w:style>
  <w:style w:type="character" w:customStyle="1" w:styleId="Char3">
    <w:name w:val="批注框文本 Char"/>
    <w:basedOn w:val="a0"/>
    <w:link w:val="a8"/>
    <w:uiPriority w:val="99"/>
    <w:semiHidden/>
    <w:rsid w:val="00F96799"/>
    <w:rPr>
      <w:rFonts w:ascii="Times New Roman" w:eastAsia="宋体" w:hAnsi="Times New Roman" w:cs="Times New Roman"/>
      <w:color w:val="000000"/>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7</Pages>
  <Words>407</Words>
  <Characters>2325</Characters>
  <Application>Microsoft Office Word</Application>
  <DocSecurity>0</DocSecurity>
  <Lines>19</Lines>
  <Paragraphs>5</Paragraphs>
  <ScaleCrop>false</ScaleCrop>
  <Company>Organization</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李振业</dc:creator>
  <cp:keywords/>
  <dc:description/>
  <cp:lastModifiedBy>李振业</cp:lastModifiedBy>
  <cp:revision>11</cp:revision>
  <dcterms:created xsi:type="dcterms:W3CDTF">2023-03-08T00:51:00Z</dcterms:created>
  <dcterms:modified xsi:type="dcterms:W3CDTF">2023-03-17T03:35:00Z</dcterms:modified>
</cp:coreProperties>
</file>