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9C9" w:rsidRPr="00FF6366" w:rsidRDefault="00FF6366" w:rsidP="00FF6366">
      <w:pPr>
        <w:pStyle w:val="2"/>
        <w:numPr>
          <w:ilvl w:val="0"/>
          <w:numId w:val="0"/>
        </w:numPr>
        <w:snapToGrid w:val="0"/>
        <w:spacing w:line="240" w:lineRule="auto"/>
        <w:jc w:val="center"/>
        <w:rPr>
          <w:rFonts w:ascii="仿宋" w:eastAsia="仿宋" w:hAnsi="仿宋"/>
          <w:sz w:val="30"/>
          <w:szCs w:val="30"/>
        </w:rPr>
      </w:pPr>
      <w:r w:rsidRPr="00FF6366">
        <w:rPr>
          <w:rFonts w:ascii="仿宋" w:eastAsia="仿宋" w:hAnsi="仿宋" w:hint="eastAsia"/>
          <w:sz w:val="30"/>
          <w:szCs w:val="30"/>
        </w:rPr>
        <w:t>甲醇二期人工取样分析改在线分析技术要求</w:t>
      </w:r>
    </w:p>
    <w:p w:rsidR="00090362" w:rsidRDefault="0075258A">
      <w:pPr>
        <w:pStyle w:val="2"/>
        <w:numPr>
          <w:ilvl w:val="0"/>
          <w:numId w:val="0"/>
        </w:numPr>
        <w:snapToGrid w:val="0"/>
        <w:spacing w:line="240" w:lineRule="auto"/>
        <w:rPr>
          <w:rFonts w:ascii="仿宋" w:eastAsia="仿宋" w:hAnsi="仿宋"/>
          <w:sz w:val="24"/>
        </w:rPr>
      </w:pPr>
      <w:r>
        <w:rPr>
          <w:rFonts w:ascii="仿宋" w:eastAsia="仿宋" w:hAnsi="仿宋" w:hint="eastAsia"/>
          <w:sz w:val="24"/>
        </w:rPr>
        <w:t>一．总则</w:t>
      </w:r>
    </w:p>
    <w:p w:rsidR="00090362" w:rsidRDefault="0075258A">
      <w:pPr>
        <w:pStyle w:val="2"/>
        <w:numPr>
          <w:ilvl w:val="0"/>
          <w:numId w:val="0"/>
        </w:numPr>
        <w:snapToGrid w:val="0"/>
        <w:spacing w:line="240" w:lineRule="auto"/>
        <w:rPr>
          <w:rFonts w:ascii="仿宋" w:eastAsia="仿宋" w:hAnsi="仿宋"/>
          <w:b w:val="0"/>
          <w:sz w:val="24"/>
        </w:rPr>
      </w:pPr>
      <w:r>
        <w:rPr>
          <w:rFonts w:ascii="仿宋" w:eastAsia="仿宋" w:hAnsi="仿宋" w:hint="eastAsia"/>
          <w:b w:val="0"/>
          <w:sz w:val="24"/>
        </w:rPr>
        <w:t>1.项目名称：甲醇二期人工取样分析改在线分析项目</w:t>
      </w:r>
    </w:p>
    <w:p w:rsidR="00090362" w:rsidRDefault="0075258A">
      <w:pPr>
        <w:pStyle w:val="2"/>
        <w:numPr>
          <w:ilvl w:val="0"/>
          <w:numId w:val="0"/>
        </w:numPr>
        <w:snapToGrid w:val="0"/>
        <w:spacing w:line="240" w:lineRule="auto"/>
        <w:rPr>
          <w:rFonts w:ascii="仿宋" w:eastAsia="仿宋" w:hAnsi="仿宋"/>
          <w:b w:val="0"/>
          <w:sz w:val="24"/>
        </w:rPr>
      </w:pPr>
      <w:r>
        <w:rPr>
          <w:rFonts w:ascii="仿宋" w:eastAsia="仿宋" w:hAnsi="仿宋" w:hint="eastAsia"/>
          <w:b w:val="0"/>
          <w:sz w:val="24"/>
        </w:rPr>
        <w:t>2.本技术要求在项目的配置规模、系统功能、技术性能等方面提出了所需的要求，同时对</w:t>
      </w:r>
      <w:r w:rsidR="00C57D5C">
        <w:rPr>
          <w:rFonts w:ascii="仿宋" w:eastAsia="仿宋" w:hAnsi="仿宋" w:hint="eastAsia"/>
          <w:b w:val="0"/>
          <w:sz w:val="24"/>
        </w:rPr>
        <w:t>投标方</w:t>
      </w:r>
      <w:r>
        <w:rPr>
          <w:rFonts w:ascii="仿宋" w:eastAsia="仿宋" w:hAnsi="仿宋" w:hint="eastAsia"/>
          <w:b w:val="0"/>
          <w:sz w:val="24"/>
        </w:rPr>
        <w:t>的供货范围、技术服务、工程项目实施等提出要求。</w:t>
      </w:r>
    </w:p>
    <w:p w:rsidR="00090362" w:rsidRDefault="0075258A">
      <w:pPr>
        <w:pStyle w:val="2"/>
        <w:numPr>
          <w:ilvl w:val="0"/>
          <w:numId w:val="0"/>
        </w:numPr>
        <w:snapToGrid w:val="0"/>
        <w:spacing w:line="240" w:lineRule="auto"/>
        <w:rPr>
          <w:rFonts w:ascii="仿宋" w:eastAsia="仿宋" w:hAnsi="仿宋"/>
          <w:b w:val="0"/>
          <w:sz w:val="24"/>
        </w:rPr>
      </w:pPr>
      <w:r>
        <w:rPr>
          <w:rFonts w:ascii="仿宋" w:eastAsia="仿宋" w:hAnsi="仿宋" w:hint="eastAsia"/>
          <w:b w:val="0"/>
          <w:sz w:val="24"/>
        </w:rPr>
        <w:t>3.</w:t>
      </w:r>
      <w:r w:rsidR="00C57D5C">
        <w:rPr>
          <w:rFonts w:ascii="仿宋" w:eastAsia="仿宋" w:hAnsi="仿宋" w:hint="eastAsia"/>
          <w:b w:val="0"/>
          <w:sz w:val="24"/>
        </w:rPr>
        <w:t>投标方</w:t>
      </w:r>
      <w:r>
        <w:rPr>
          <w:rFonts w:ascii="仿宋" w:eastAsia="仿宋" w:hAnsi="仿宋" w:hint="eastAsia"/>
          <w:b w:val="0"/>
          <w:sz w:val="24"/>
        </w:rPr>
        <w:t>对所提供的硬件、软件、技术服务、工程服务、技术培训、系统集成、现场测试、系统验收系统运行等各个环节负有完全责任。</w:t>
      </w:r>
    </w:p>
    <w:p w:rsidR="00B32721" w:rsidRDefault="00B32721">
      <w:pPr>
        <w:pStyle w:val="2"/>
        <w:numPr>
          <w:ilvl w:val="0"/>
          <w:numId w:val="0"/>
        </w:numPr>
        <w:snapToGrid w:val="0"/>
        <w:spacing w:line="240" w:lineRule="auto"/>
        <w:rPr>
          <w:rFonts w:ascii="仿宋" w:eastAsia="仿宋" w:hAnsi="仿宋"/>
          <w:sz w:val="24"/>
        </w:rPr>
      </w:pPr>
    </w:p>
    <w:p w:rsidR="00090362" w:rsidRDefault="0075258A">
      <w:pPr>
        <w:pStyle w:val="2"/>
        <w:numPr>
          <w:ilvl w:val="0"/>
          <w:numId w:val="0"/>
        </w:numPr>
        <w:snapToGrid w:val="0"/>
        <w:spacing w:line="240" w:lineRule="auto"/>
        <w:rPr>
          <w:rFonts w:ascii="仿宋" w:eastAsia="仿宋" w:hAnsi="仿宋"/>
          <w:sz w:val="24"/>
        </w:rPr>
      </w:pPr>
      <w:r>
        <w:rPr>
          <w:rFonts w:ascii="仿宋" w:eastAsia="仿宋" w:hAnsi="仿宋" w:hint="eastAsia"/>
          <w:sz w:val="24"/>
        </w:rPr>
        <w:t>二．</w:t>
      </w:r>
      <w:r>
        <w:rPr>
          <w:rFonts w:ascii="仿宋" w:eastAsia="仿宋" w:hAnsi="仿宋"/>
          <w:sz w:val="24"/>
        </w:rPr>
        <w:t>概述</w:t>
      </w:r>
    </w:p>
    <w:p w:rsidR="00090362" w:rsidRDefault="0075258A">
      <w:pPr>
        <w:pStyle w:val="2"/>
        <w:numPr>
          <w:ilvl w:val="0"/>
          <w:numId w:val="0"/>
        </w:numPr>
        <w:snapToGrid w:val="0"/>
        <w:spacing w:line="240" w:lineRule="auto"/>
        <w:ind w:firstLineChars="200" w:firstLine="480"/>
        <w:rPr>
          <w:rFonts w:ascii="仿宋" w:eastAsia="仿宋" w:hAnsi="仿宋"/>
          <w:b w:val="0"/>
          <w:sz w:val="24"/>
        </w:rPr>
      </w:pPr>
      <w:r>
        <w:rPr>
          <w:rFonts w:ascii="仿宋" w:eastAsia="仿宋" w:hAnsi="仿宋" w:hint="eastAsia"/>
          <w:b w:val="0"/>
          <w:sz w:val="24"/>
        </w:rPr>
        <w:t>甲醇二期装置共设有14个人工气体取样点，通过本次项目改造，接入甲醇一期的在线分析气相色谱仪（</w:t>
      </w:r>
      <w:r w:rsidR="00331CEE">
        <w:rPr>
          <w:rFonts w:ascii="仿宋" w:eastAsia="仿宋" w:hAnsi="仿宋" w:hint="eastAsia"/>
          <w:b w:val="0"/>
          <w:sz w:val="24"/>
        </w:rPr>
        <w:t>2台色谱，</w:t>
      </w:r>
      <w:r>
        <w:rPr>
          <w:rFonts w:ascii="仿宋" w:eastAsia="仿宋" w:hAnsi="仿宋" w:hint="eastAsia"/>
          <w:b w:val="0"/>
          <w:sz w:val="24"/>
        </w:rPr>
        <w:t>已预留14个流路）；</w:t>
      </w:r>
      <w:r w:rsidR="00331CEE">
        <w:rPr>
          <w:rFonts w:ascii="仿宋" w:eastAsia="仿宋" w:hAnsi="仿宋" w:hint="eastAsia"/>
          <w:b w:val="0"/>
          <w:sz w:val="24"/>
        </w:rPr>
        <w:t>可有效</w:t>
      </w:r>
      <w:r>
        <w:rPr>
          <w:rFonts w:ascii="仿宋" w:eastAsia="仿宋" w:hAnsi="仿宋" w:hint="eastAsia"/>
          <w:b w:val="0"/>
          <w:sz w:val="24"/>
        </w:rPr>
        <w:t>降低人工分析的频次，实现装置的连续化分析检验。</w:t>
      </w:r>
    </w:p>
    <w:p w:rsidR="00B32721" w:rsidRDefault="00B32721" w:rsidP="008F4A30">
      <w:pPr>
        <w:pStyle w:val="2"/>
        <w:numPr>
          <w:ilvl w:val="0"/>
          <w:numId w:val="0"/>
        </w:numPr>
        <w:snapToGrid w:val="0"/>
        <w:spacing w:line="240" w:lineRule="auto"/>
        <w:rPr>
          <w:rFonts w:ascii="仿宋" w:eastAsia="仿宋" w:hAnsi="仿宋"/>
          <w:sz w:val="24"/>
        </w:rPr>
      </w:pPr>
    </w:p>
    <w:p w:rsidR="008F4A30" w:rsidRDefault="008F4A30" w:rsidP="008F4A30">
      <w:pPr>
        <w:pStyle w:val="2"/>
        <w:numPr>
          <w:ilvl w:val="0"/>
          <w:numId w:val="0"/>
        </w:numPr>
        <w:snapToGrid w:val="0"/>
        <w:spacing w:line="240" w:lineRule="auto"/>
        <w:rPr>
          <w:rFonts w:ascii="仿宋" w:eastAsia="仿宋" w:hAnsi="仿宋"/>
          <w:sz w:val="24"/>
        </w:rPr>
      </w:pPr>
      <w:r>
        <w:rPr>
          <w:rFonts w:ascii="仿宋" w:eastAsia="仿宋" w:hAnsi="仿宋" w:hint="eastAsia"/>
          <w:sz w:val="24"/>
        </w:rPr>
        <w:t>三．供货范围</w:t>
      </w:r>
    </w:p>
    <w:p w:rsidR="008F4A30" w:rsidRDefault="008F4A30" w:rsidP="008F4A30">
      <w:pPr>
        <w:jc w:val="left"/>
        <w:rPr>
          <w:rFonts w:ascii="仿宋" w:eastAsia="仿宋" w:hAnsi="仿宋" w:cs="Arial"/>
          <w:bCs/>
          <w:kern w:val="0"/>
          <w:sz w:val="24"/>
          <w:szCs w:val="24"/>
        </w:rPr>
      </w:pPr>
      <w:r>
        <w:rPr>
          <w:rFonts w:ascii="仿宋" w:eastAsia="仿宋" w:hAnsi="仿宋" w:cs="Arial" w:hint="eastAsia"/>
          <w:bCs/>
          <w:kern w:val="0"/>
          <w:sz w:val="24"/>
          <w:szCs w:val="24"/>
        </w:rPr>
        <w:t>1.投标方供货</w:t>
      </w:r>
      <w:r w:rsidR="007165B1">
        <w:rPr>
          <w:rFonts w:ascii="仿宋" w:eastAsia="仿宋" w:hAnsi="仿宋" w:cs="Arial" w:hint="eastAsia"/>
          <w:bCs/>
          <w:kern w:val="0"/>
          <w:sz w:val="24"/>
          <w:szCs w:val="24"/>
        </w:rPr>
        <w:t>范围</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1134"/>
        <w:gridCol w:w="1701"/>
        <w:gridCol w:w="1134"/>
        <w:gridCol w:w="1417"/>
        <w:gridCol w:w="2272"/>
      </w:tblGrid>
      <w:tr w:rsidR="008F4A30" w:rsidTr="007165B1">
        <w:trPr>
          <w:trHeight w:val="90"/>
        </w:trPr>
        <w:tc>
          <w:tcPr>
            <w:tcW w:w="709"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序号</w:t>
            </w:r>
          </w:p>
        </w:tc>
        <w:tc>
          <w:tcPr>
            <w:tcW w:w="1276"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名称</w:t>
            </w: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型 号</w:t>
            </w:r>
          </w:p>
        </w:tc>
        <w:tc>
          <w:tcPr>
            <w:tcW w:w="1701"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安装要求（有需要时填写，包括尺寸要求）</w:t>
            </w: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单位</w:t>
            </w:r>
          </w:p>
        </w:tc>
        <w:tc>
          <w:tcPr>
            <w:tcW w:w="1417"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数量</w:t>
            </w:r>
          </w:p>
        </w:tc>
        <w:tc>
          <w:tcPr>
            <w:tcW w:w="2272"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备注</w:t>
            </w:r>
          </w:p>
        </w:tc>
      </w:tr>
      <w:tr w:rsidR="008F4A30" w:rsidTr="007165B1">
        <w:trPr>
          <w:trHeight w:val="495"/>
        </w:trPr>
        <w:tc>
          <w:tcPr>
            <w:tcW w:w="709"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1</w:t>
            </w:r>
          </w:p>
        </w:tc>
        <w:tc>
          <w:tcPr>
            <w:tcW w:w="1276"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前处理系统</w:t>
            </w: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国内集成</w:t>
            </w:r>
          </w:p>
        </w:tc>
        <w:tc>
          <w:tcPr>
            <w:tcW w:w="1701" w:type="dxa"/>
            <w:vAlign w:val="center"/>
          </w:tcPr>
          <w:p w:rsidR="008F4A30" w:rsidRDefault="008F4A30" w:rsidP="00DA6906">
            <w:pPr>
              <w:jc w:val="center"/>
              <w:rPr>
                <w:rFonts w:ascii="仿宋" w:eastAsia="仿宋" w:hAnsi="仿宋" w:cs="Arial"/>
                <w:bCs/>
                <w:kern w:val="0"/>
                <w:sz w:val="24"/>
                <w:szCs w:val="24"/>
              </w:rPr>
            </w:pP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套</w:t>
            </w:r>
          </w:p>
        </w:tc>
        <w:tc>
          <w:tcPr>
            <w:tcW w:w="1417"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9</w:t>
            </w:r>
          </w:p>
        </w:tc>
        <w:tc>
          <w:tcPr>
            <w:tcW w:w="2272"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每套包含可开关球阀、精细过滤器、减压阀、三通、直通接头、安全泄放阀，并设置前处理箱</w:t>
            </w:r>
          </w:p>
        </w:tc>
      </w:tr>
      <w:tr w:rsidR="008F4A30" w:rsidTr="007165B1">
        <w:trPr>
          <w:trHeight w:val="495"/>
        </w:trPr>
        <w:tc>
          <w:tcPr>
            <w:tcW w:w="709"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2</w:t>
            </w:r>
          </w:p>
        </w:tc>
        <w:tc>
          <w:tcPr>
            <w:tcW w:w="1276"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前处理器件</w:t>
            </w:r>
          </w:p>
        </w:tc>
        <w:tc>
          <w:tcPr>
            <w:tcW w:w="1134" w:type="dxa"/>
            <w:vAlign w:val="center"/>
          </w:tcPr>
          <w:p w:rsidR="008F4A30" w:rsidRDefault="008F4A30" w:rsidP="00DA6906">
            <w:pPr>
              <w:jc w:val="center"/>
              <w:rPr>
                <w:rFonts w:ascii="仿宋" w:eastAsia="仿宋" w:hAnsi="仿宋" w:cs="Arial"/>
                <w:bCs/>
                <w:kern w:val="0"/>
                <w:sz w:val="24"/>
                <w:szCs w:val="24"/>
              </w:rPr>
            </w:pPr>
          </w:p>
        </w:tc>
        <w:tc>
          <w:tcPr>
            <w:tcW w:w="1701" w:type="dxa"/>
            <w:vAlign w:val="center"/>
          </w:tcPr>
          <w:p w:rsidR="008F4A30" w:rsidRDefault="008F4A30" w:rsidP="00DA6906">
            <w:pPr>
              <w:jc w:val="center"/>
              <w:rPr>
                <w:rFonts w:ascii="仿宋" w:eastAsia="仿宋" w:hAnsi="仿宋" w:cs="Arial"/>
                <w:bCs/>
                <w:kern w:val="0"/>
                <w:sz w:val="24"/>
                <w:szCs w:val="24"/>
              </w:rPr>
            </w:pP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套</w:t>
            </w:r>
          </w:p>
        </w:tc>
        <w:tc>
          <w:tcPr>
            <w:tcW w:w="1417"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5</w:t>
            </w:r>
          </w:p>
        </w:tc>
        <w:tc>
          <w:tcPr>
            <w:tcW w:w="2272"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每套包含开关球阀、三通、直通接头、精细过滤器</w:t>
            </w:r>
          </w:p>
        </w:tc>
      </w:tr>
      <w:tr w:rsidR="008F4A30" w:rsidTr="007165B1">
        <w:trPr>
          <w:trHeight w:val="495"/>
        </w:trPr>
        <w:tc>
          <w:tcPr>
            <w:tcW w:w="709"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3</w:t>
            </w:r>
          </w:p>
        </w:tc>
        <w:tc>
          <w:tcPr>
            <w:tcW w:w="1276"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样品传输管线</w:t>
            </w: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1/4英寸硅钢管</w:t>
            </w:r>
          </w:p>
        </w:tc>
        <w:tc>
          <w:tcPr>
            <w:tcW w:w="1701" w:type="dxa"/>
            <w:vAlign w:val="center"/>
          </w:tcPr>
          <w:p w:rsidR="008F4A30" w:rsidRDefault="008F4A30" w:rsidP="00DA6906">
            <w:pPr>
              <w:jc w:val="center"/>
              <w:rPr>
                <w:rFonts w:ascii="仿宋" w:eastAsia="仿宋" w:hAnsi="仿宋" w:cs="Arial"/>
                <w:bCs/>
                <w:kern w:val="0"/>
                <w:sz w:val="24"/>
                <w:szCs w:val="24"/>
              </w:rPr>
            </w:pP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米</w:t>
            </w:r>
          </w:p>
        </w:tc>
        <w:tc>
          <w:tcPr>
            <w:tcW w:w="1417"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2000</w:t>
            </w:r>
          </w:p>
        </w:tc>
        <w:tc>
          <w:tcPr>
            <w:tcW w:w="2272" w:type="dxa"/>
            <w:vAlign w:val="center"/>
          </w:tcPr>
          <w:p w:rsidR="008F4A30" w:rsidRDefault="008F4A30" w:rsidP="00DA6906">
            <w:pPr>
              <w:jc w:val="center"/>
              <w:rPr>
                <w:rFonts w:ascii="仿宋" w:eastAsia="仿宋" w:hAnsi="仿宋" w:cs="Arial"/>
                <w:bCs/>
                <w:kern w:val="0"/>
                <w:sz w:val="24"/>
                <w:szCs w:val="24"/>
              </w:rPr>
            </w:pPr>
          </w:p>
        </w:tc>
      </w:tr>
      <w:tr w:rsidR="008F4A30" w:rsidTr="007165B1">
        <w:trPr>
          <w:trHeight w:val="495"/>
        </w:trPr>
        <w:tc>
          <w:tcPr>
            <w:tcW w:w="709"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4</w:t>
            </w:r>
          </w:p>
        </w:tc>
        <w:tc>
          <w:tcPr>
            <w:tcW w:w="1276"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样品传输管线</w:t>
            </w: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1/4英寸316L不锈钢管</w:t>
            </w:r>
          </w:p>
        </w:tc>
        <w:tc>
          <w:tcPr>
            <w:tcW w:w="1701" w:type="dxa"/>
            <w:vAlign w:val="center"/>
          </w:tcPr>
          <w:p w:rsidR="008F4A30" w:rsidRDefault="008F4A30" w:rsidP="00DA6906">
            <w:pPr>
              <w:jc w:val="center"/>
              <w:rPr>
                <w:rFonts w:ascii="仿宋" w:eastAsia="仿宋" w:hAnsi="仿宋" w:cs="Arial"/>
                <w:bCs/>
                <w:kern w:val="0"/>
                <w:sz w:val="24"/>
                <w:szCs w:val="24"/>
              </w:rPr>
            </w:pP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米</w:t>
            </w:r>
          </w:p>
        </w:tc>
        <w:tc>
          <w:tcPr>
            <w:tcW w:w="1417"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2500</w:t>
            </w:r>
          </w:p>
        </w:tc>
        <w:tc>
          <w:tcPr>
            <w:tcW w:w="2272" w:type="dxa"/>
            <w:vAlign w:val="center"/>
          </w:tcPr>
          <w:p w:rsidR="008F4A30" w:rsidRDefault="008F4A30" w:rsidP="00DA6906">
            <w:pPr>
              <w:jc w:val="center"/>
              <w:rPr>
                <w:rFonts w:ascii="仿宋" w:eastAsia="仿宋" w:hAnsi="仿宋" w:cs="Arial"/>
                <w:bCs/>
                <w:kern w:val="0"/>
                <w:sz w:val="24"/>
                <w:szCs w:val="24"/>
              </w:rPr>
            </w:pPr>
          </w:p>
        </w:tc>
      </w:tr>
      <w:tr w:rsidR="008F4A30" w:rsidTr="007165B1">
        <w:trPr>
          <w:trHeight w:val="495"/>
        </w:trPr>
        <w:tc>
          <w:tcPr>
            <w:tcW w:w="709"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5</w:t>
            </w:r>
          </w:p>
        </w:tc>
        <w:tc>
          <w:tcPr>
            <w:tcW w:w="1276"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PECM板</w:t>
            </w:r>
          </w:p>
        </w:tc>
        <w:tc>
          <w:tcPr>
            <w:tcW w:w="1134" w:type="dxa"/>
            <w:vAlign w:val="center"/>
          </w:tcPr>
          <w:p w:rsidR="008F4A30" w:rsidRDefault="008F4A30" w:rsidP="00DA6906">
            <w:pPr>
              <w:jc w:val="center"/>
              <w:rPr>
                <w:rFonts w:ascii="仿宋" w:eastAsia="仿宋" w:hAnsi="仿宋" w:cs="Arial"/>
                <w:bCs/>
                <w:kern w:val="0"/>
                <w:sz w:val="24"/>
                <w:szCs w:val="24"/>
              </w:rPr>
            </w:pPr>
          </w:p>
        </w:tc>
        <w:tc>
          <w:tcPr>
            <w:tcW w:w="1701" w:type="dxa"/>
            <w:vAlign w:val="center"/>
          </w:tcPr>
          <w:p w:rsidR="008F4A30" w:rsidRDefault="008F4A30" w:rsidP="00DA6906">
            <w:pPr>
              <w:jc w:val="center"/>
              <w:rPr>
                <w:rFonts w:ascii="仿宋" w:eastAsia="仿宋" w:hAnsi="仿宋" w:cs="Arial"/>
                <w:bCs/>
                <w:kern w:val="0"/>
                <w:sz w:val="24"/>
                <w:szCs w:val="24"/>
              </w:rPr>
            </w:pP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套</w:t>
            </w:r>
          </w:p>
        </w:tc>
        <w:tc>
          <w:tcPr>
            <w:tcW w:w="1417"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1</w:t>
            </w:r>
          </w:p>
        </w:tc>
        <w:tc>
          <w:tcPr>
            <w:tcW w:w="2272" w:type="dxa"/>
            <w:vAlign w:val="center"/>
          </w:tcPr>
          <w:p w:rsidR="008F4A30" w:rsidRDefault="008F4A30" w:rsidP="00DA6906">
            <w:pPr>
              <w:jc w:val="center"/>
              <w:rPr>
                <w:rFonts w:ascii="仿宋" w:eastAsia="仿宋" w:hAnsi="仿宋" w:cs="Arial"/>
                <w:bCs/>
                <w:kern w:val="0"/>
                <w:sz w:val="24"/>
                <w:szCs w:val="24"/>
              </w:rPr>
            </w:pPr>
          </w:p>
        </w:tc>
      </w:tr>
      <w:tr w:rsidR="008F4A30" w:rsidTr="007165B1">
        <w:trPr>
          <w:trHeight w:val="495"/>
        </w:trPr>
        <w:tc>
          <w:tcPr>
            <w:tcW w:w="709"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6</w:t>
            </w:r>
          </w:p>
        </w:tc>
        <w:tc>
          <w:tcPr>
            <w:tcW w:w="1276"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EPC模块</w:t>
            </w:r>
          </w:p>
        </w:tc>
        <w:tc>
          <w:tcPr>
            <w:tcW w:w="1134" w:type="dxa"/>
            <w:vAlign w:val="center"/>
          </w:tcPr>
          <w:p w:rsidR="008F4A30" w:rsidRDefault="008F4A30" w:rsidP="00DA6906">
            <w:pPr>
              <w:jc w:val="center"/>
              <w:rPr>
                <w:rFonts w:ascii="仿宋" w:eastAsia="仿宋" w:hAnsi="仿宋" w:cs="Arial"/>
                <w:bCs/>
                <w:kern w:val="0"/>
                <w:sz w:val="24"/>
                <w:szCs w:val="24"/>
              </w:rPr>
            </w:pPr>
          </w:p>
        </w:tc>
        <w:tc>
          <w:tcPr>
            <w:tcW w:w="1701" w:type="dxa"/>
            <w:vAlign w:val="center"/>
          </w:tcPr>
          <w:p w:rsidR="008F4A30" w:rsidRDefault="008F4A30" w:rsidP="00DA6906">
            <w:pPr>
              <w:jc w:val="center"/>
              <w:rPr>
                <w:rFonts w:ascii="仿宋" w:eastAsia="仿宋" w:hAnsi="仿宋" w:cs="Arial"/>
                <w:bCs/>
                <w:kern w:val="0"/>
                <w:sz w:val="24"/>
                <w:szCs w:val="24"/>
              </w:rPr>
            </w:pP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块</w:t>
            </w:r>
          </w:p>
        </w:tc>
        <w:tc>
          <w:tcPr>
            <w:tcW w:w="1417"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1</w:t>
            </w:r>
          </w:p>
        </w:tc>
        <w:tc>
          <w:tcPr>
            <w:tcW w:w="2272" w:type="dxa"/>
            <w:vAlign w:val="center"/>
          </w:tcPr>
          <w:p w:rsidR="008F4A30" w:rsidRDefault="008F4A30" w:rsidP="00DA6906">
            <w:pPr>
              <w:jc w:val="center"/>
              <w:rPr>
                <w:rFonts w:ascii="仿宋" w:eastAsia="仿宋" w:hAnsi="仿宋" w:cs="Arial"/>
                <w:bCs/>
                <w:kern w:val="0"/>
                <w:sz w:val="24"/>
                <w:szCs w:val="24"/>
              </w:rPr>
            </w:pPr>
          </w:p>
        </w:tc>
      </w:tr>
      <w:tr w:rsidR="008F4A30" w:rsidTr="007165B1">
        <w:trPr>
          <w:trHeight w:val="495"/>
        </w:trPr>
        <w:tc>
          <w:tcPr>
            <w:tcW w:w="709"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7</w:t>
            </w:r>
          </w:p>
        </w:tc>
        <w:tc>
          <w:tcPr>
            <w:tcW w:w="1276"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50阀</w:t>
            </w:r>
          </w:p>
        </w:tc>
        <w:tc>
          <w:tcPr>
            <w:tcW w:w="1134" w:type="dxa"/>
            <w:vAlign w:val="center"/>
          </w:tcPr>
          <w:p w:rsidR="008F4A30" w:rsidRDefault="008F4A30" w:rsidP="00DA6906">
            <w:pPr>
              <w:jc w:val="center"/>
              <w:rPr>
                <w:rFonts w:ascii="仿宋" w:eastAsia="仿宋" w:hAnsi="仿宋" w:cs="Arial"/>
                <w:bCs/>
                <w:kern w:val="0"/>
                <w:sz w:val="24"/>
                <w:szCs w:val="24"/>
              </w:rPr>
            </w:pPr>
          </w:p>
        </w:tc>
        <w:tc>
          <w:tcPr>
            <w:tcW w:w="1701" w:type="dxa"/>
            <w:vAlign w:val="center"/>
          </w:tcPr>
          <w:p w:rsidR="008F4A30" w:rsidRDefault="008F4A30" w:rsidP="00DA6906">
            <w:pPr>
              <w:jc w:val="center"/>
              <w:rPr>
                <w:rFonts w:ascii="仿宋" w:eastAsia="仿宋" w:hAnsi="仿宋" w:cs="Arial"/>
                <w:bCs/>
                <w:kern w:val="0"/>
                <w:sz w:val="24"/>
                <w:szCs w:val="24"/>
              </w:rPr>
            </w:pP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只</w:t>
            </w:r>
          </w:p>
        </w:tc>
        <w:tc>
          <w:tcPr>
            <w:tcW w:w="1417"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1</w:t>
            </w:r>
          </w:p>
        </w:tc>
        <w:tc>
          <w:tcPr>
            <w:tcW w:w="2272" w:type="dxa"/>
            <w:vAlign w:val="center"/>
          </w:tcPr>
          <w:p w:rsidR="008F4A30" w:rsidRDefault="008F4A30" w:rsidP="00DA6906">
            <w:pPr>
              <w:jc w:val="center"/>
              <w:rPr>
                <w:rFonts w:ascii="仿宋" w:eastAsia="仿宋" w:hAnsi="仿宋" w:cs="Arial"/>
                <w:bCs/>
                <w:kern w:val="0"/>
                <w:sz w:val="24"/>
                <w:szCs w:val="24"/>
              </w:rPr>
            </w:pPr>
          </w:p>
        </w:tc>
      </w:tr>
      <w:tr w:rsidR="008F4A30" w:rsidTr="007165B1">
        <w:trPr>
          <w:trHeight w:val="495"/>
        </w:trPr>
        <w:tc>
          <w:tcPr>
            <w:tcW w:w="709"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8</w:t>
            </w:r>
          </w:p>
        </w:tc>
        <w:tc>
          <w:tcPr>
            <w:tcW w:w="1276"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C1-3色谱柱</w:t>
            </w:r>
          </w:p>
        </w:tc>
        <w:tc>
          <w:tcPr>
            <w:tcW w:w="1134" w:type="dxa"/>
            <w:vAlign w:val="center"/>
          </w:tcPr>
          <w:p w:rsidR="008F4A30" w:rsidRDefault="008F4A30" w:rsidP="00DA6906">
            <w:pPr>
              <w:jc w:val="center"/>
              <w:rPr>
                <w:rFonts w:ascii="仿宋" w:eastAsia="仿宋" w:hAnsi="仿宋" w:cs="Arial"/>
                <w:bCs/>
                <w:kern w:val="0"/>
                <w:sz w:val="24"/>
                <w:szCs w:val="24"/>
              </w:rPr>
            </w:pPr>
          </w:p>
        </w:tc>
        <w:tc>
          <w:tcPr>
            <w:tcW w:w="1701" w:type="dxa"/>
            <w:vAlign w:val="center"/>
          </w:tcPr>
          <w:p w:rsidR="008F4A30" w:rsidRDefault="008F4A30" w:rsidP="00DA6906">
            <w:pPr>
              <w:jc w:val="center"/>
              <w:rPr>
                <w:rFonts w:ascii="仿宋" w:eastAsia="仿宋" w:hAnsi="仿宋" w:cs="Arial"/>
                <w:bCs/>
                <w:kern w:val="0"/>
                <w:sz w:val="24"/>
                <w:szCs w:val="24"/>
              </w:rPr>
            </w:pP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根</w:t>
            </w:r>
          </w:p>
        </w:tc>
        <w:tc>
          <w:tcPr>
            <w:tcW w:w="1417"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2</w:t>
            </w:r>
          </w:p>
        </w:tc>
        <w:tc>
          <w:tcPr>
            <w:tcW w:w="2272" w:type="dxa"/>
            <w:vAlign w:val="center"/>
          </w:tcPr>
          <w:p w:rsidR="008F4A30" w:rsidRDefault="008F4A30" w:rsidP="00DA6906">
            <w:pPr>
              <w:jc w:val="center"/>
              <w:rPr>
                <w:rFonts w:ascii="仿宋" w:eastAsia="仿宋" w:hAnsi="仿宋" w:cs="Arial"/>
                <w:bCs/>
                <w:kern w:val="0"/>
                <w:sz w:val="24"/>
                <w:szCs w:val="24"/>
              </w:rPr>
            </w:pPr>
          </w:p>
        </w:tc>
      </w:tr>
      <w:tr w:rsidR="008F4A30" w:rsidTr="007165B1">
        <w:trPr>
          <w:trHeight w:val="495"/>
        </w:trPr>
        <w:tc>
          <w:tcPr>
            <w:tcW w:w="709"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lastRenderedPageBreak/>
              <w:t>9</w:t>
            </w:r>
          </w:p>
        </w:tc>
        <w:tc>
          <w:tcPr>
            <w:tcW w:w="1276"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色谱工程师软件</w:t>
            </w:r>
          </w:p>
        </w:tc>
        <w:tc>
          <w:tcPr>
            <w:tcW w:w="1134" w:type="dxa"/>
            <w:vAlign w:val="center"/>
          </w:tcPr>
          <w:p w:rsidR="008F4A30" w:rsidRDefault="008F4A30" w:rsidP="00DA6906">
            <w:pPr>
              <w:jc w:val="center"/>
              <w:rPr>
                <w:rFonts w:ascii="仿宋" w:eastAsia="仿宋" w:hAnsi="仿宋" w:cs="Arial"/>
                <w:bCs/>
                <w:kern w:val="0"/>
                <w:sz w:val="24"/>
                <w:szCs w:val="24"/>
              </w:rPr>
            </w:pPr>
          </w:p>
        </w:tc>
        <w:tc>
          <w:tcPr>
            <w:tcW w:w="1701" w:type="dxa"/>
            <w:vAlign w:val="center"/>
          </w:tcPr>
          <w:p w:rsidR="008F4A30" w:rsidRDefault="008F4A30" w:rsidP="00DA6906">
            <w:pPr>
              <w:jc w:val="center"/>
              <w:rPr>
                <w:rFonts w:ascii="仿宋" w:eastAsia="仿宋" w:hAnsi="仿宋" w:cs="Arial"/>
                <w:bCs/>
                <w:kern w:val="0"/>
                <w:sz w:val="24"/>
                <w:szCs w:val="24"/>
              </w:rPr>
            </w:pP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套</w:t>
            </w:r>
          </w:p>
        </w:tc>
        <w:tc>
          <w:tcPr>
            <w:tcW w:w="1417"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1</w:t>
            </w:r>
          </w:p>
        </w:tc>
        <w:tc>
          <w:tcPr>
            <w:tcW w:w="2272" w:type="dxa"/>
            <w:vAlign w:val="center"/>
          </w:tcPr>
          <w:p w:rsidR="008F4A30" w:rsidRDefault="008F4A30" w:rsidP="00DA6906">
            <w:pPr>
              <w:jc w:val="center"/>
              <w:rPr>
                <w:rFonts w:ascii="仿宋" w:eastAsia="仿宋" w:hAnsi="仿宋" w:cs="Arial"/>
                <w:bCs/>
                <w:kern w:val="0"/>
                <w:sz w:val="24"/>
                <w:szCs w:val="24"/>
              </w:rPr>
            </w:pPr>
          </w:p>
        </w:tc>
      </w:tr>
      <w:tr w:rsidR="008F4A30" w:rsidTr="007165B1">
        <w:trPr>
          <w:trHeight w:val="495"/>
        </w:trPr>
        <w:tc>
          <w:tcPr>
            <w:tcW w:w="709"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10</w:t>
            </w:r>
          </w:p>
        </w:tc>
        <w:tc>
          <w:tcPr>
            <w:tcW w:w="1276" w:type="dxa"/>
            <w:vAlign w:val="center"/>
          </w:tcPr>
          <w:p w:rsidR="008F4A30" w:rsidRDefault="008F4A30" w:rsidP="00DA6906">
            <w:pPr>
              <w:jc w:val="center"/>
              <w:rPr>
                <w:rFonts w:ascii="仿宋" w:eastAsia="仿宋" w:hAnsi="仿宋" w:cs="Arial"/>
                <w:bCs/>
                <w:kern w:val="0"/>
                <w:sz w:val="24"/>
                <w:szCs w:val="24"/>
              </w:rPr>
            </w:pPr>
            <w:r w:rsidRPr="00F53663">
              <w:rPr>
                <w:rFonts w:ascii="仿宋" w:eastAsia="仿宋" w:hAnsi="仿宋" w:cs="Arial" w:hint="eastAsia"/>
                <w:bCs/>
                <w:kern w:val="0"/>
                <w:sz w:val="24"/>
                <w:szCs w:val="24"/>
              </w:rPr>
              <w:t>槽式直通桥架</w:t>
            </w: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200*200 热浸锌</w:t>
            </w:r>
          </w:p>
        </w:tc>
        <w:tc>
          <w:tcPr>
            <w:tcW w:w="1701" w:type="dxa"/>
            <w:vAlign w:val="center"/>
          </w:tcPr>
          <w:p w:rsidR="008F4A30" w:rsidRDefault="008F4A30" w:rsidP="00DA6906">
            <w:pPr>
              <w:jc w:val="center"/>
              <w:rPr>
                <w:rFonts w:ascii="仿宋" w:eastAsia="仿宋" w:hAnsi="仿宋" w:cs="Arial"/>
                <w:bCs/>
                <w:kern w:val="0"/>
                <w:sz w:val="24"/>
                <w:szCs w:val="24"/>
              </w:rPr>
            </w:pPr>
          </w:p>
        </w:tc>
        <w:tc>
          <w:tcPr>
            <w:tcW w:w="1134"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bCs/>
                <w:kern w:val="0"/>
                <w:sz w:val="24"/>
                <w:szCs w:val="24"/>
              </w:rPr>
              <w:t>米</w:t>
            </w:r>
          </w:p>
        </w:tc>
        <w:tc>
          <w:tcPr>
            <w:tcW w:w="1417" w:type="dxa"/>
            <w:vAlign w:val="center"/>
          </w:tcPr>
          <w:p w:rsidR="008F4A30" w:rsidRDefault="008F4A30"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402</w:t>
            </w:r>
          </w:p>
        </w:tc>
        <w:tc>
          <w:tcPr>
            <w:tcW w:w="2272" w:type="dxa"/>
            <w:vAlign w:val="center"/>
          </w:tcPr>
          <w:p w:rsidR="008F4A30" w:rsidRDefault="008F4A30" w:rsidP="00DA6906">
            <w:pPr>
              <w:jc w:val="center"/>
              <w:rPr>
                <w:rFonts w:ascii="仿宋" w:eastAsia="仿宋" w:hAnsi="仿宋" w:cs="Arial"/>
                <w:bCs/>
                <w:kern w:val="0"/>
                <w:sz w:val="24"/>
                <w:szCs w:val="24"/>
              </w:rPr>
            </w:pPr>
            <w:r w:rsidRPr="003A5C21">
              <w:rPr>
                <w:rFonts w:ascii="仿宋" w:eastAsia="仿宋" w:hAnsi="仿宋" w:cs="Arial" w:hint="eastAsia"/>
                <w:bCs/>
                <w:kern w:val="0"/>
                <w:sz w:val="24"/>
                <w:szCs w:val="24"/>
              </w:rPr>
              <w:t>带盖板、连接件、紧固件</w:t>
            </w:r>
          </w:p>
        </w:tc>
      </w:tr>
      <w:tr w:rsidR="007165B1" w:rsidTr="007165B1">
        <w:trPr>
          <w:trHeight w:val="495"/>
        </w:trPr>
        <w:tc>
          <w:tcPr>
            <w:tcW w:w="709" w:type="dxa"/>
            <w:vAlign w:val="center"/>
          </w:tcPr>
          <w:p w:rsidR="007165B1" w:rsidRDefault="007165B1"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11</w:t>
            </w:r>
          </w:p>
        </w:tc>
        <w:tc>
          <w:tcPr>
            <w:tcW w:w="1276" w:type="dxa"/>
            <w:vAlign w:val="center"/>
          </w:tcPr>
          <w:p w:rsidR="007165B1" w:rsidRDefault="007165B1" w:rsidP="00DA6906">
            <w:pPr>
              <w:jc w:val="center"/>
              <w:rPr>
                <w:rFonts w:ascii="仿宋" w:eastAsia="仿宋" w:hAnsi="仿宋" w:cs="Arial"/>
                <w:bCs/>
                <w:kern w:val="0"/>
                <w:sz w:val="24"/>
                <w:szCs w:val="24"/>
              </w:rPr>
            </w:pPr>
            <w:r w:rsidRPr="00F53663">
              <w:rPr>
                <w:rFonts w:ascii="仿宋" w:eastAsia="仿宋" w:hAnsi="仿宋" w:cs="Arial" w:hint="eastAsia"/>
                <w:bCs/>
                <w:kern w:val="0"/>
                <w:sz w:val="24"/>
                <w:szCs w:val="24"/>
              </w:rPr>
              <w:t>槽式直通桥架</w:t>
            </w:r>
          </w:p>
        </w:tc>
        <w:tc>
          <w:tcPr>
            <w:tcW w:w="1134" w:type="dxa"/>
            <w:vAlign w:val="center"/>
          </w:tcPr>
          <w:p w:rsidR="007165B1" w:rsidRDefault="007165B1"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100*100 热浸锌</w:t>
            </w:r>
          </w:p>
        </w:tc>
        <w:tc>
          <w:tcPr>
            <w:tcW w:w="1701" w:type="dxa"/>
            <w:vAlign w:val="center"/>
          </w:tcPr>
          <w:p w:rsidR="007165B1" w:rsidRDefault="007165B1" w:rsidP="00DA6906">
            <w:pPr>
              <w:jc w:val="center"/>
              <w:rPr>
                <w:rFonts w:ascii="仿宋" w:eastAsia="仿宋" w:hAnsi="仿宋" w:cs="Arial"/>
                <w:bCs/>
                <w:kern w:val="0"/>
                <w:sz w:val="24"/>
                <w:szCs w:val="24"/>
              </w:rPr>
            </w:pPr>
          </w:p>
        </w:tc>
        <w:tc>
          <w:tcPr>
            <w:tcW w:w="1134" w:type="dxa"/>
            <w:vAlign w:val="center"/>
          </w:tcPr>
          <w:p w:rsidR="007165B1" w:rsidRDefault="007165B1" w:rsidP="00DA6906">
            <w:pPr>
              <w:jc w:val="center"/>
              <w:rPr>
                <w:rFonts w:ascii="仿宋" w:eastAsia="仿宋" w:hAnsi="仿宋" w:cs="Arial"/>
                <w:bCs/>
                <w:kern w:val="0"/>
                <w:sz w:val="24"/>
                <w:szCs w:val="24"/>
              </w:rPr>
            </w:pPr>
            <w:r>
              <w:rPr>
                <w:rFonts w:ascii="仿宋" w:eastAsia="仿宋" w:hAnsi="仿宋" w:cs="Arial"/>
                <w:bCs/>
                <w:kern w:val="0"/>
                <w:sz w:val="24"/>
                <w:szCs w:val="24"/>
              </w:rPr>
              <w:t>米</w:t>
            </w:r>
          </w:p>
        </w:tc>
        <w:tc>
          <w:tcPr>
            <w:tcW w:w="1417" w:type="dxa"/>
            <w:vAlign w:val="center"/>
          </w:tcPr>
          <w:p w:rsidR="007165B1" w:rsidRDefault="007165B1"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 xml:space="preserve">96 </w:t>
            </w:r>
          </w:p>
        </w:tc>
        <w:tc>
          <w:tcPr>
            <w:tcW w:w="2272" w:type="dxa"/>
            <w:vAlign w:val="center"/>
          </w:tcPr>
          <w:p w:rsidR="007165B1" w:rsidRDefault="007165B1" w:rsidP="00DA6906">
            <w:pPr>
              <w:jc w:val="center"/>
              <w:rPr>
                <w:rFonts w:ascii="仿宋" w:eastAsia="仿宋" w:hAnsi="仿宋" w:cs="Arial"/>
                <w:bCs/>
                <w:kern w:val="0"/>
                <w:sz w:val="24"/>
                <w:szCs w:val="24"/>
              </w:rPr>
            </w:pPr>
            <w:r w:rsidRPr="003A5C21">
              <w:rPr>
                <w:rFonts w:ascii="仿宋" w:eastAsia="仿宋" w:hAnsi="仿宋" w:cs="Arial" w:hint="eastAsia"/>
                <w:bCs/>
                <w:kern w:val="0"/>
                <w:sz w:val="24"/>
                <w:szCs w:val="24"/>
              </w:rPr>
              <w:t>带盖板、连接件、紧固件</w:t>
            </w:r>
          </w:p>
        </w:tc>
      </w:tr>
      <w:tr w:rsidR="008F4A30" w:rsidTr="007165B1">
        <w:trPr>
          <w:trHeight w:val="495"/>
        </w:trPr>
        <w:tc>
          <w:tcPr>
            <w:tcW w:w="709" w:type="dxa"/>
            <w:vAlign w:val="center"/>
          </w:tcPr>
          <w:p w:rsidR="008F4A30" w:rsidRDefault="007165B1" w:rsidP="00DA6906">
            <w:pPr>
              <w:jc w:val="center"/>
              <w:rPr>
                <w:rFonts w:ascii="仿宋" w:eastAsia="仿宋" w:hAnsi="仿宋" w:cs="Arial"/>
                <w:bCs/>
                <w:kern w:val="0"/>
                <w:sz w:val="24"/>
                <w:szCs w:val="24"/>
              </w:rPr>
            </w:pPr>
            <w:r>
              <w:rPr>
                <w:rFonts w:ascii="仿宋" w:eastAsia="仿宋" w:hAnsi="仿宋" w:cs="Arial" w:hint="eastAsia"/>
                <w:bCs/>
                <w:kern w:val="0"/>
                <w:sz w:val="24"/>
                <w:szCs w:val="24"/>
              </w:rPr>
              <w:t>12</w:t>
            </w:r>
          </w:p>
        </w:tc>
        <w:tc>
          <w:tcPr>
            <w:tcW w:w="1276" w:type="dxa"/>
            <w:vAlign w:val="center"/>
          </w:tcPr>
          <w:p w:rsidR="008F4A30" w:rsidRDefault="007165B1" w:rsidP="00DA6906">
            <w:pPr>
              <w:jc w:val="center"/>
              <w:rPr>
                <w:rFonts w:ascii="仿宋" w:eastAsia="仿宋" w:hAnsi="仿宋" w:cs="Arial"/>
                <w:bCs/>
                <w:kern w:val="0"/>
                <w:sz w:val="24"/>
                <w:szCs w:val="24"/>
              </w:rPr>
            </w:pPr>
            <w:r>
              <w:rPr>
                <w:rFonts w:ascii="仿宋" w:eastAsia="仿宋" w:hAnsi="仿宋" w:cs="Arial"/>
                <w:bCs/>
                <w:kern w:val="0"/>
                <w:sz w:val="24"/>
                <w:szCs w:val="24"/>
              </w:rPr>
              <w:t>小屋内安装调试</w:t>
            </w:r>
          </w:p>
        </w:tc>
        <w:tc>
          <w:tcPr>
            <w:tcW w:w="1134" w:type="dxa"/>
            <w:vAlign w:val="center"/>
          </w:tcPr>
          <w:p w:rsidR="008F4A30" w:rsidRDefault="008F4A30" w:rsidP="00DA6906">
            <w:pPr>
              <w:jc w:val="center"/>
              <w:rPr>
                <w:rFonts w:ascii="仿宋" w:eastAsia="仿宋" w:hAnsi="仿宋" w:cs="Arial"/>
                <w:bCs/>
                <w:kern w:val="0"/>
                <w:sz w:val="24"/>
                <w:szCs w:val="24"/>
              </w:rPr>
            </w:pPr>
          </w:p>
        </w:tc>
        <w:tc>
          <w:tcPr>
            <w:tcW w:w="1701" w:type="dxa"/>
            <w:vAlign w:val="center"/>
          </w:tcPr>
          <w:p w:rsidR="008F4A30" w:rsidRDefault="008F4A30" w:rsidP="00DA6906">
            <w:pPr>
              <w:jc w:val="center"/>
              <w:rPr>
                <w:rFonts w:ascii="仿宋" w:eastAsia="仿宋" w:hAnsi="仿宋" w:cs="Arial"/>
                <w:bCs/>
                <w:kern w:val="0"/>
                <w:sz w:val="24"/>
                <w:szCs w:val="24"/>
              </w:rPr>
            </w:pPr>
          </w:p>
        </w:tc>
        <w:tc>
          <w:tcPr>
            <w:tcW w:w="1134" w:type="dxa"/>
            <w:vAlign w:val="center"/>
          </w:tcPr>
          <w:p w:rsidR="008F4A30" w:rsidRDefault="008F4A30" w:rsidP="00DA6906">
            <w:pPr>
              <w:jc w:val="center"/>
              <w:rPr>
                <w:rFonts w:ascii="仿宋" w:eastAsia="仿宋" w:hAnsi="仿宋" w:cs="Arial"/>
                <w:bCs/>
                <w:kern w:val="0"/>
                <w:sz w:val="24"/>
                <w:szCs w:val="24"/>
              </w:rPr>
            </w:pPr>
          </w:p>
        </w:tc>
        <w:tc>
          <w:tcPr>
            <w:tcW w:w="1417" w:type="dxa"/>
            <w:vAlign w:val="center"/>
          </w:tcPr>
          <w:p w:rsidR="008F4A30" w:rsidRDefault="008F4A30" w:rsidP="00DA6906">
            <w:pPr>
              <w:jc w:val="center"/>
              <w:rPr>
                <w:rFonts w:ascii="仿宋" w:eastAsia="仿宋" w:hAnsi="仿宋" w:cs="Arial"/>
                <w:bCs/>
                <w:kern w:val="0"/>
                <w:sz w:val="24"/>
                <w:szCs w:val="24"/>
              </w:rPr>
            </w:pPr>
          </w:p>
        </w:tc>
        <w:tc>
          <w:tcPr>
            <w:tcW w:w="2272" w:type="dxa"/>
            <w:vAlign w:val="center"/>
          </w:tcPr>
          <w:p w:rsidR="008F4A30" w:rsidRDefault="008F4A30" w:rsidP="00DA6906">
            <w:pPr>
              <w:jc w:val="center"/>
              <w:rPr>
                <w:rFonts w:ascii="仿宋" w:eastAsia="仿宋" w:hAnsi="仿宋" w:cs="Arial"/>
                <w:bCs/>
                <w:kern w:val="0"/>
                <w:sz w:val="24"/>
                <w:szCs w:val="24"/>
              </w:rPr>
            </w:pPr>
          </w:p>
        </w:tc>
      </w:tr>
    </w:tbl>
    <w:p w:rsidR="008F4A30" w:rsidRDefault="008F4A30" w:rsidP="008F4A30">
      <w:pPr>
        <w:pStyle w:val="2"/>
        <w:numPr>
          <w:ilvl w:val="0"/>
          <w:numId w:val="0"/>
        </w:numPr>
        <w:snapToGrid w:val="0"/>
        <w:spacing w:line="240" w:lineRule="auto"/>
        <w:ind w:firstLineChars="200" w:firstLine="480"/>
        <w:rPr>
          <w:rFonts w:ascii="仿宋" w:eastAsia="仿宋" w:hAnsi="仿宋"/>
          <w:b w:val="0"/>
          <w:color w:val="FF0000"/>
          <w:sz w:val="24"/>
        </w:rPr>
      </w:pPr>
      <w:r>
        <w:rPr>
          <w:rFonts w:ascii="仿宋" w:eastAsia="仿宋" w:hAnsi="仿宋" w:hint="eastAsia"/>
          <w:b w:val="0"/>
          <w:sz w:val="24"/>
        </w:rPr>
        <w:t>对于技术要求中未详细说明但为完成本次改造项目所必须安装的软硬件，投标方需提供完善的系统配置并报价。</w:t>
      </w:r>
    </w:p>
    <w:p w:rsidR="008F4A30" w:rsidRPr="003A5C21" w:rsidRDefault="008F4A30" w:rsidP="008F4A30">
      <w:pPr>
        <w:rPr>
          <w:rFonts w:ascii="仿宋" w:eastAsia="仿宋" w:hAnsi="仿宋" w:cs="Arial"/>
          <w:bCs/>
          <w:kern w:val="0"/>
          <w:sz w:val="24"/>
          <w:szCs w:val="24"/>
        </w:rPr>
      </w:pPr>
      <w:r w:rsidRPr="003A5C21">
        <w:rPr>
          <w:rFonts w:ascii="仿宋" w:eastAsia="仿宋" w:hAnsi="仿宋" w:cs="Arial" w:hint="eastAsia"/>
          <w:bCs/>
          <w:kern w:val="0"/>
          <w:sz w:val="24"/>
          <w:szCs w:val="24"/>
        </w:rPr>
        <w:t>2.</w:t>
      </w:r>
      <w:r w:rsidR="007165B1">
        <w:rPr>
          <w:rFonts w:ascii="仿宋" w:eastAsia="仿宋" w:hAnsi="仿宋" w:cs="Arial" w:hint="eastAsia"/>
          <w:bCs/>
          <w:kern w:val="0"/>
          <w:sz w:val="24"/>
          <w:szCs w:val="24"/>
        </w:rPr>
        <w:t>相关部件推荐品牌</w:t>
      </w:r>
    </w:p>
    <w:tbl>
      <w:tblPr>
        <w:tblW w:w="6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7"/>
        <w:gridCol w:w="3127"/>
        <w:gridCol w:w="2835"/>
      </w:tblGrid>
      <w:tr w:rsidR="008F4A30" w:rsidRPr="003A5C21" w:rsidTr="00DA6906">
        <w:trPr>
          <w:trHeight w:val="227"/>
          <w:jc w:val="center"/>
        </w:trPr>
        <w:tc>
          <w:tcPr>
            <w:tcW w:w="857"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hint="eastAsia"/>
                <w:bCs/>
                <w:kern w:val="0"/>
                <w:sz w:val="24"/>
                <w:szCs w:val="24"/>
              </w:rPr>
              <w:t>序号</w:t>
            </w:r>
          </w:p>
        </w:tc>
        <w:tc>
          <w:tcPr>
            <w:tcW w:w="3127" w:type="dxa"/>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hint="eastAsia"/>
                <w:bCs/>
                <w:kern w:val="0"/>
                <w:sz w:val="24"/>
                <w:szCs w:val="24"/>
              </w:rPr>
              <w:t>部件</w:t>
            </w:r>
            <w:r w:rsidRPr="003A5C21">
              <w:rPr>
                <w:rFonts w:ascii="仿宋" w:eastAsia="仿宋" w:hAnsi="仿宋" w:cs="Arial"/>
                <w:bCs/>
                <w:kern w:val="0"/>
                <w:sz w:val="24"/>
                <w:szCs w:val="24"/>
              </w:rPr>
              <w:t>类型</w:t>
            </w:r>
          </w:p>
        </w:tc>
        <w:tc>
          <w:tcPr>
            <w:tcW w:w="2835"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bCs/>
                <w:kern w:val="0"/>
                <w:sz w:val="24"/>
                <w:szCs w:val="24"/>
              </w:rPr>
              <w:t>供货商名称</w:t>
            </w:r>
          </w:p>
        </w:tc>
      </w:tr>
      <w:tr w:rsidR="008F4A30" w:rsidRPr="003A5C21" w:rsidTr="00DA6906">
        <w:trPr>
          <w:trHeight w:val="227"/>
          <w:jc w:val="center"/>
        </w:trPr>
        <w:tc>
          <w:tcPr>
            <w:tcW w:w="857"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p>
        </w:tc>
        <w:tc>
          <w:tcPr>
            <w:tcW w:w="3127" w:type="dxa"/>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bCs/>
                <w:kern w:val="0"/>
                <w:sz w:val="24"/>
                <w:szCs w:val="24"/>
              </w:rPr>
              <w:t>管阀件及接头</w:t>
            </w:r>
          </w:p>
        </w:tc>
        <w:tc>
          <w:tcPr>
            <w:tcW w:w="2835"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bCs/>
                <w:kern w:val="0"/>
                <w:sz w:val="24"/>
                <w:szCs w:val="24"/>
              </w:rPr>
              <w:t>SWAGELOK</w:t>
            </w:r>
            <w:r w:rsidRPr="003A5C21">
              <w:rPr>
                <w:rFonts w:ascii="仿宋" w:eastAsia="仿宋" w:hAnsi="仿宋" w:cs="Arial" w:hint="eastAsia"/>
                <w:bCs/>
                <w:kern w:val="0"/>
                <w:sz w:val="24"/>
                <w:szCs w:val="24"/>
              </w:rPr>
              <w:t>/</w:t>
            </w:r>
            <w:r w:rsidRPr="003A5C21">
              <w:rPr>
                <w:rFonts w:ascii="仿宋" w:eastAsia="仿宋" w:hAnsi="仿宋" w:cs="Arial"/>
                <w:bCs/>
                <w:kern w:val="0"/>
                <w:sz w:val="24"/>
                <w:szCs w:val="24"/>
              </w:rPr>
              <w:t>PARKER/HOKE</w:t>
            </w:r>
          </w:p>
        </w:tc>
      </w:tr>
      <w:tr w:rsidR="008F4A30" w:rsidRPr="003A5C21" w:rsidTr="00DA6906">
        <w:trPr>
          <w:trHeight w:val="227"/>
          <w:jc w:val="center"/>
        </w:trPr>
        <w:tc>
          <w:tcPr>
            <w:tcW w:w="857"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p>
        </w:tc>
        <w:tc>
          <w:tcPr>
            <w:tcW w:w="3127" w:type="dxa"/>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hint="eastAsia"/>
                <w:bCs/>
                <w:kern w:val="0"/>
                <w:sz w:val="24"/>
                <w:szCs w:val="24"/>
              </w:rPr>
              <w:t>精细过滤器</w:t>
            </w:r>
          </w:p>
        </w:tc>
        <w:tc>
          <w:tcPr>
            <w:tcW w:w="2835"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hint="eastAsia"/>
                <w:bCs/>
                <w:kern w:val="0"/>
                <w:sz w:val="24"/>
                <w:szCs w:val="24"/>
              </w:rPr>
              <w:t>PARKER/A+</w:t>
            </w:r>
          </w:p>
        </w:tc>
      </w:tr>
      <w:tr w:rsidR="008F4A30" w:rsidRPr="003A5C21" w:rsidTr="00DA6906">
        <w:trPr>
          <w:trHeight w:val="227"/>
          <w:jc w:val="center"/>
        </w:trPr>
        <w:tc>
          <w:tcPr>
            <w:tcW w:w="857"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p>
        </w:tc>
        <w:tc>
          <w:tcPr>
            <w:tcW w:w="3127" w:type="dxa"/>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bCs/>
                <w:kern w:val="0"/>
                <w:sz w:val="24"/>
                <w:szCs w:val="24"/>
              </w:rPr>
              <w:t>减压阀</w:t>
            </w:r>
          </w:p>
        </w:tc>
        <w:tc>
          <w:tcPr>
            <w:tcW w:w="2835"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bCs/>
                <w:kern w:val="0"/>
                <w:sz w:val="24"/>
                <w:szCs w:val="24"/>
              </w:rPr>
              <w:t>GO/TESCOM</w:t>
            </w:r>
            <w:r w:rsidRPr="003A5C21">
              <w:rPr>
                <w:rFonts w:ascii="仿宋" w:eastAsia="仿宋" w:hAnsi="仿宋" w:cs="Arial" w:hint="eastAsia"/>
                <w:bCs/>
                <w:kern w:val="0"/>
                <w:sz w:val="24"/>
                <w:szCs w:val="24"/>
              </w:rPr>
              <w:t>/PARKER</w:t>
            </w:r>
          </w:p>
        </w:tc>
      </w:tr>
      <w:tr w:rsidR="008F4A30" w:rsidRPr="003A5C21" w:rsidTr="00DA6906">
        <w:trPr>
          <w:trHeight w:val="227"/>
          <w:jc w:val="center"/>
        </w:trPr>
        <w:tc>
          <w:tcPr>
            <w:tcW w:w="857"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p>
        </w:tc>
        <w:tc>
          <w:tcPr>
            <w:tcW w:w="3127" w:type="dxa"/>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bCs/>
                <w:kern w:val="0"/>
                <w:sz w:val="24"/>
                <w:szCs w:val="24"/>
              </w:rPr>
              <w:t>压力表</w:t>
            </w:r>
          </w:p>
        </w:tc>
        <w:tc>
          <w:tcPr>
            <w:tcW w:w="2835"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hint="eastAsia"/>
                <w:bCs/>
                <w:kern w:val="0"/>
                <w:sz w:val="24"/>
                <w:szCs w:val="24"/>
              </w:rPr>
              <w:t>WIKA/</w:t>
            </w:r>
            <w:r w:rsidRPr="003A5C21">
              <w:rPr>
                <w:rFonts w:ascii="仿宋" w:eastAsia="仿宋" w:hAnsi="仿宋" w:cs="Arial"/>
                <w:bCs/>
                <w:kern w:val="0"/>
                <w:sz w:val="24"/>
                <w:szCs w:val="24"/>
              </w:rPr>
              <w:t>布莱迪</w:t>
            </w:r>
          </w:p>
        </w:tc>
      </w:tr>
      <w:tr w:rsidR="008F4A30" w:rsidRPr="003A5C21" w:rsidTr="00DA6906">
        <w:trPr>
          <w:trHeight w:val="227"/>
          <w:jc w:val="center"/>
        </w:trPr>
        <w:tc>
          <w:tcPr>
            <w:tcW w:w="857"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p>
        </w:tc>
        <w:tc>
          <w:tcPr>
            <w:tcW w:w="3127" w:type="dxa"/>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hint="eastAsia"/>
                <w:bCs/>
                <w:kern w:val="0"/>
                <w:sz w:val="24"/>
                <w:szCs w:val="24"/>
              </w:rPr>
              <w:t>TUBE管&amp;硅涂层管</w:t>
            </w:r>
          </w:p>
        </w:tc>
        <w:tc>
          <w:tcPr>
            <w:tcW w:w="2835" w:type="dxa"/>
            <w:tcMar>
              <w:top w:w="15" w:type="dxa"/>
              <w:left w:w="15" w:type="dxa"/>
              <w:bottom w:w="0" w:type="dxa"/>
              <w:right w:w="15" w:type="dxa"/>
            </w:tcMar>
            <w:vAlign w:val="center"/>
          </w:tcPr>
          <w:p w:rsidR="008F4A30" w:rsidRPr="003A5C21" w:rsidRDefault="008F4A30" w:rsidP="00DA6906">
            <w:pPr>
              <w:jc w:val="center"/>
              <w:rPr>
                <w:rFonts w:ascii="仿宋" w:eastAsia="仿宋" w:hAnsi="仿宋" w:cs="Arial"/>
                <w:bCs/>
                <w:kern w:val="0"/>
                <w:sz w:val="24"/>
                <w:szCs w:val="24"/>
              </w:rPr>
            </w:pPr>
            <w:r w:rsidRPr="003A5C21">
              <w:rPr>
                <w:rFonts w:ascii="仿宋" w:eastAsia="仿宋" w:hAnsi="仿宋" w:cs="Arial" w:hint="eastAsia"/>
                <w:bCs/>
                <w:kern w:val="0"/>
                <w:sz w:val="24"/>
                <w:szCs w:val="24"/>
              </w:rPr>
              <w:t>SANDVIK</w:t>
            </w:r>
            <w:r w:rsidRPr="003A5C21">
              <w:rPr>
                <w:rFonts w:ascii="仿宋" w:eastAsia="仿宋" w:hAnsi="仿宋" w:cs="Arial"/>
                <w:bCs/>
                <w:kern w:val="0"/>
                <w:sz w:val="24"/>
                <w:szCs w:val="24"/>
              </w:rPr>
              <w:t>/H&amp;H</w:t>
            </w:r>
          </w:p>
        </w:tc>
      </w:tr>
    </w:tbl>
    <w:p w:rsidR="008F4A30" w:rsidRPr="008F4A30" w:rsidRDefault="008F4A30" w:rsidP="008F4A30"/>
    <w:p w:rsidR="00B32721" w:rsidRDefault="00B32721">
      <w:pPr>
        <w:pStyle w:val="2"/>
        <w:numPr>
          <w:ilvl w:val="0"/>
          <w:numId w:val="0"/>
        </w:numPr>
        <w:snapToGrid w:val="0"/>
        <w:spacing w:line="240" w:lineRule="auto"/>
        <w:rPr>
          <w:rFonts w:ascii="仿宋" w:eastAsia="仿宋" w:hAnsi="仿宋"/>
          <w:sz w:val="24"/>
        </w:rPr>
      </w:pPr>
    </w:p>
    <w:p w:rsidR="00090362" w:rsidRDefault="008F4A30">
      <w:pPr>
        <w:pStyle w:val="2"/>
        <w:numPr>
          <w:ilvl w:val="0"/>
          <w:numId w:val="0"/>
        </w:numPr>
        <w:snapToGrid w:val="0"/>
        <w:spacing w:line="240" w:lineRule="auto"/>
        <w:rPr>
          <w:rFonts w:ascii="仿宋" w:eastAsia="仿宋" w:hAnsi="仿宋"/>
          <w:sz w:val="24"/>
        </w:rPr>
      </w:pPr>
      <w:r>
        <w:rPr>
          <w:rFonts w:ascii="仿宋" w:eastAsia="仿宋" w:hAnsi="仿宋" w:hint="eastAsia"/>
          <w:sz w:val="24"/>
        </w:rPr>
        <w:t>四</w:t>
      </w:r>
      <w:r w:rsidR="0075258A">
        <w:rPr>
          <w:rFonts w:ascii="仿宋" w:eastAsia="仿宋" w:hAnsi="仿宋" w:hint="eastAsia"/>
          <w:sz w:val="24"/>
        </w:rPr>
        <w:t>．详细要求、说明</w:t>
      </w:r>
    </w:p>
    <w:p w:rsidR="00090362" w:rsidRDefault="0075258A">
      <w:pPr>
        <w:jc w:val="left"/>
        <w:rPr>
          <w:rFonts w:ascii="仿宋" w:eastAsia="仿宋" w:hAnsi="仿宋" w:cs="Arial"/>
          <w:bCs/>
          <w:kern w:val="0"/>
          <w:sz w:val="24"/>
          <w:szCs w:val="24"/>
        </w:rPr>
      </w:pPr>
      <w:r>
        <w:rPr>
          <w:rFonts w:ascii="仿宋" w:eastAsia="仿宋" w:hAnsi="仿宋" w:cs="Arial" w:hint="eastAsia"/>
          <w:bCs/>
          <w:kern w:val="0"/>
          <w:sz w:val="24"/>
          <w:szCs w:val="24"/>
        </w:rPr>
        <w:t>1、作业</w:t>
      </w:r>
      <w:r w:rsidR="003A5C21">
        <w:rPr>
          <w:rFonts w:ascii="仿宋" w:eastAsia="仿宋" w:hAnsi="仿宋" w:cs="Arial" w:hint="eastAsia"/>
          <w:bCs/>
          <w:kern w:val="0"/>
          <w:sz w:val="24"/>
          <w:szCs w:val="24"/>
        </w:rPr>
        <w:t>分工</w:t>
      </w:r>
    </w:p>
    <w:p w:rsidR="003A5C21" w:rsidRDefault="003A5C21" w:rsidP="003A5C21">
      <w:pPr>
        <w:jc w:val="left"/>
        <w:rPr>
          <w:rFonts w:ascii="宋体" w:eastAsia="宋体" w:hAnsi="宋体" w:cs="宋体"/>
          <w:bCs/>
          <w:kern w:val="0"/>
          <w:sz w:val="24"/>
          <w:szCs w:val="24"/>
        </w:rPr>
      </w:pPr>
      <w:r w:rsidRPr="003A5C21">
        <w:rPr>
          <w:rFonts w:ascii="宋体" w:eastAsia="宋体" w:hAnsi="宋体" w:cs="宋体" w:hint="eastAsia"/>
          <w:bCs/>
          <w:kern w:val="0"/>
          <w:sz w:val="24"/>
          <w:szCs w:val="24"/>
        </w:rPr>
        <w:t>•</w:t>
      </w:r>
      <w:r>
        <w:rPr>
          <w:rFonts w:ascii="宋体" w:eastAsia="宋体" w:hAnsi="宋体" w:cs="宋体" w:hint="eastAsia"/>
          <w:bCs/>
          <w:kern w:val="0"/>
          <w:sz w:val="24"/>
          <w:szCs w:val="24"/>
        </w:rPr>
        <w:t xml:space="preserve">   </w:t>
      </w:r>
      <w:r w:rsidR="00C57D5C">
        <w:rPr>
          <w:rFonts w:ascii="仿宋" w:eastAsia="仿宋" w:hAnsi="仿宋" w:cs="Arial" w:hint="eastAsia"/>
          <w:bCs/>
          <w:kern w:val="0"/>
          <w:sz w:val="24"/>
          <w:szCs w:val="24"/>
        </w:rPr>
        <w:t>投标方</w:t>
      </w:r>
      <w:r w:rsidRPr="0068241B">
        <w:rPr>
          <w:rFonts w:ascii="仿宋" w:eastAsia="仿宋" w:hAnsi="仿宋" w:cs="Arial" w:hint="eastAsia"/>
          <w:bCs/>
          <w:kern w:val="0"/>
          <w:sz w:val="24"/>
          <w:szCs w:val="24"/>
        </w:rPr>
        <w:t>负责分析小屋内的仪表设备安装</w:t>
      </w:r>
      <w:r w:rsidR="00C57D5C">
        <w:rPr>
          <w:rFonts w:ascii="仿宋" w:eastAsia="仿宋" w:hAnsi="仿宋" w:cs="Arial" w:hint="eastAsia"/>
          <w:bCs/>
          <w:kern w:val="0"/>
          <w:sz w:val="24"/>
          <w:szCs w:val="24"/>
        </w:rPr>
        <w:t>。</w:t>
      </w:r>
    </w:p>
    <w:p w:rsidR="003A5C21" w:rsidRPr="003A5C21" w:rsidRDefault="003A5C21" w:rsidP="003A5C21">
      <w:pPr>
        <w:jc w:val="left"/>
        <w:rPr>
          <w:rFonts w:ascii="仿宋" w:eastAsia="仿宋" w:hAnsi="仿宋" w:cs="Arial"/>
          <w:bCs/>
          <w:kern w:val="0"/>
          <w:sz w:val="24"/>
          <w:szCs w:val="24"/>
        </w:rPr>
      </w:pPr>
      <w:r w:rsidRPr="003A5C21">
        <w:rPr>
          <w:rFonts w:ascii="宋体" w:eastAsia="宋体" w:hAnsi="宋体" w:cs="宋体" w:hint="eastAsia"/>
          <w:bCs/>
          <w:kern w:val="0"/>
          <w:sz w:val="24"/>
          <w:szCs w:val="24"/>
        </w:rPr>
        <w:t>•</w:t>
      </w:r>
      <w:r w:rsidRPr="003A5C21">
        <w:rPr>
          <w:rFonts w:ascii="仿宋" w:eastAsia="仿宋" w:hAnsi="仿宋" w:cs="Arial" w:hint="eastAsia"/>
          <w:bCs/>
          <w:kern w:val="0"/>
          <w:sz w:val="24"/>
          <w:szCs w:val="24"/>
        </w:rPr>
        <w:tab/>
      </w:r>
      <w:r w:rsidR="00C57D5C">
        <w:rPr>
          <w:rFonts w:ascii="仿宋" w:eastAsia="仿宋" w:hAnsi="仿宋" w:cs="Arial" w:hint="eastAsia"/>
          <w:bCs/>
          <w:kern w:val="0"/>
          <w:sz w:val="24"/>
          <w:szCs w:val="24"/>
        </w:rPr>
        <w:t>投标方</w:t>
      </w:r>
      <w:r w:rsidR="0068241B">
        <w:rPr>
          <w:rFonts w:ascii="仿宋" w:eastAsia="仿宋" w:hAnsi="仿宋" w:cs="Arial" w:hint="eastAsia"/>
          <w:bCs/>
          <w:kern w:val="0"/>
          <w:sz w:val="24"/>
          <w:szCs w:val="24"/>
        </w:rPr>
        <w:t>指导</w:t>
      </w:r>
      <w:r w:rsidR="00C57D5C">
        <w:rPr>
          <w:rFonts w:ascii="仿宋" w:eastAsia="仿宋" w:hAnsi="仿宋" w:cs="Arial" w:hint="eastAsia"/>
          <w:bCs/>
          <w:kern w:val="0"/>
          <w:sz w:val="24"/>
          <w:szCs w:val="24"/>
        </w:rPr>
        <w:t>招标方</w:t>
      </w:r>
      <w:r w:rsidR="0068241B">
        <w:rPr>
          <w:rFonts w:ascii="仿宋" w:eastAsia="仿宋" w:hAnsi="仿宋" w:cs="Arial" w:hint="eastAsia"/>
          <w:bCs/>
          <w:kern w:val="0"/>
          <w:sz w:val="24"/>
          <w:szCs w:val="24"/>
        </w:rPr>
        <w:t>安装分析仪</w:t>
      </w:r>
      <w:r w:rsidR="00C61677">
        <w:rPr>
          <w:rFonts w:ascii="仿宋" w:eastAsia="仿宋" w:hAnsi="仿宋" w:cs="Arial" w:hint="eastAsia"/>
          <w:bCs/>
          <w:kern w:val="0"/>
          <w:sz w:val="24"/>
          <w:szCs w:val="24"/>
        </w:rPr>
        <w:t>取样</w:t>
      </w:r>
      <w:r w:rsidR="0068241B">
        <w:rPr>
          <w:rFonts w:ascii="仿宋" w:eastAsia="仿宋" w:hAnsi="仿宋" w:cs="Arial" w:hint="eastAsia"/>
          <w:bCs/>
          <w:kern w:val="0"/>
          <w:sz w:val="24"/>
          <w:szCs w:val="24"/>
        </w:rPr>
        <w:t>管线</w:t>
      </w:r>
      <w:r>
        <w:rPr>
          <w:rFonts w:ascii="仿宋" w:eastAsia="仿宋" w:hAnsi="仿宋" w:cs="Arial" w:hint="eastAsia"/>
          <w:bCs/>
          <w:kern w:val="0"/>
          <w:sz w:val="24"/>
          <w:szCs w:val="24"/>
        </w:rPr>
        <w:t>。</w:t>
      </w:r>
    </w:p>
    <w:p w:rsidR="003A5C21" w:rsidRPr="003A5C21" w:rsidRDefault="003A5C21" w:rsidP="003A5C21">
      <w:pPr>
        <w:jc w:val="left"/>
        <w:rPr>
          <w:rFonts w:ascii="仿宋" w:eastAsia="仿宋" w:hAnsi="仿宋" w:cs="Arial"/>
          <w:bCs/>
          <w:kern w:val="0"/>
          <w:sz w:val="24"/>
          <w:szCs w:val="24"/>
        </w:rPr>
      </w:pPr>
      <w:r w:rsidRPr="003A5C21">
        <w:rPr>
          <w:rFonts w:ascii="宋体" w:eastAsia="宋体" w:hAnsi="宋体" w:cs="宋体" w:hint="eastAsia"/>
          <w:bCs/>
          <w:kern w:val="0"/>
          <w:sz w:val="24"/>
          <w:szCs w:val="24"/>
        </w:rPr>
        <w:t>•</w:t>
      </w:r>
      <w:r w:rsidRPr="003A5C21">
        <w:rPr>
          <w:rFonts w:ascii="仿宋" w:eastAsia="仿宋" w:hAnsi="仿宋" w:cs="Arial" w:hint="eastAsia"/>
          <w:bCs/>
          <w:kern w:val="0"/>
          <w:sz w:val="24"/>
          <w:szCs w:val="24"/>
        </w:rPr>
        <w:tab/>
      </w:r>
      <w:r w:rsidR="00C57D5C">
        <w:rPr>
          <w:rFonts w:ascii="仿宋" w:eastAsia="仿宋" w:hAnsi="仿宋" w:cs="Arial" w:hint="eastAsia"/>
          <w:bCs/>
          <w:kern w:val="0"/>
          <w:sz w:val="24"/>
          <w:szCs w:val="24"/>
        </w:rPr>
        <w:t>投标方</w:t>
      </w:r>
      <w:r w:rsidR="0068241B">
        <w:rPr>
          <w:rFonts w:ascii="仿宋" w:eastAsia="仿宋" w:hAnsi="仿宋" w:cs="Arial" w:hint="eastAsia"/>
          <w:bCs/>
          <w:kern w:val="0"/>
          <w:sz w:val="24"/>
          <w:szCs w:val="24"/>
        </w:rPr>
        <w:t>指导</w:t>
      </w:r>
      <w:r w:rsidR="00C57D5C">
        <w:rPr>
          <w:rFonts w:ascii="仿宋" w:eastAsia="仿宋" w:hAnsi="仿宋" w:cs="Arial" w:hint="eastAsia"/>
          <w:bCs/>
          <w:kern w:val="0"/>
          <w:sz w:val="24"/>
          <w:szCs w:val="24"/>
        </w:rPr>
        <w:t>招标方</w:t>
      </w:r>
      <w:r w:rsidRPr="003A5C21">
        <w:rPr>
          <w:rFonts w:ascii="仿宋" w:eastAsia="仿宋" w:hAnsi="仿宋" w:cs="Arial" w:hint="eastAsia"/>
          <w:bCs/>
          <w:kern w:val="0"/>
          <w:sz w:val="24"/>
          <w:szCs w:val="24"/>
        </w:rPr>
        <w:t>安装探头，预处理系统与其它现场装设配件</w:t>
      </w:r>
      <w:r w:rsidR="00C57D5C">
        <w:rPr>
          <w:rFonts w:ascii="仿宋" w:eastAsia="仿宋" w:hAnsi="仿宋" w:cs="Arial" w:hint="eastAsia"/>
          <w:bCs/>
          <w:kern w:val="0"/>
          <w:sz w:val="24"/>
          <w:szCs w:val="24"/>
        </w:rPr>
        <w:t>。</w:t>
      </w:r>
    </w:p>
    <w:p w:rsidR="00090362" w:rsidRDefault="0075258A">
      <w:r>
        <w:rPr>
          <w:rFonts w:hint="eastAsia"/>
        </w:rPr>
        <w:t xml:space="preserve">    </w:t>
      </w:r>
    </w:p>
    <w:p w:rsidR="00090362" w:rsidRDefault="0075258A">
      <w:pPr>
        <w:pStyle w:val="2"/>
        <w:numPr>
          <w:ilvl w:val="0"/>
          <w:numId w:val="0"/>
        </w:numPr>
        <w:snapToGrid w:val="0"/>
        <w:spacing w:line="240" w:lineRule="auto"/>
        <w:rPr>
          <w:rFonts w:ascii="仿宋" w:eastAsia="仿宋" w:hAnsi="仿宋"/>
          <w:b w:val="0"/>
          <w:sz w:val="24"/>
        </w:rPr>
      </w:pPr>
      <w:r>
        <w:rPr>
          <w:rFonts w:ascii="仿宋" w:eastAsia="仿宋" w:hAnsi="仿宋" w:hint="eastAsia"/>
          <w:b w:val="0"/>
          <w:sz w:val="24"/>
        </w:rPr>
        <w:t>2、</w:t>
      </w:r>
      <w:r w:rsidR="00111C7A">
        <w:rPr>
          <w:rFonts w:ascii="仿宋" w:eastAsia="仿宋" w:hAnsi="仿宋" w:hint="eastAsia"/>
          <w:b w:val="0"/>
          <w:sz w:val="24"/>
        </w:rPr>
        <w:t>现有</w:t>
      </w:r>
      <w:r>
        <w:rPr>
          <w:rFonts w:ascii="仿宋" w:eastAsia="仿宋" w:hAnsi="仿宋" w:hint="eastAsia"/>
          <w:b w:val="0"/>
          <w:sz w:val="24"/>
        </w:rPr>
        <w:t>设备位号、名称、技术参数、安装位置</w:t>
      </w:r>
    </w:p>
    <w:p w:rsidR="00090362" w:rsidRDefault="0075258A">
      <w:pPr>
        <w:pStyle w:val="2"/>
        <w:numPr>
          <w:ilvl w:val="0"/>
          <w:numId w:val="0"/>
        </w:numPr>
        <w:snapToGrid w:val="0"/>
        <w:spacing w:line="240" w:lineRule="auto"/>
        <w:rPr>
          <w:rFonts w:ascii="仿宋" w:eastAsia="仿宋" w:hAnsi="仿宋"/>
          <w:b w:val="0"/>
          <w:sz w:val="24"/>
        </w:rPr>
      </w:pPr>
      <w:r>
        <w:rPr>
          <w:rFonts w:ascii="仿宋" w:eastAsia="仿宋" w:hAnsi="仿宋" w:hint="eastAsia"/>
          <w:b w:val="0"/>
          <w:sz w:val="24"/>
        </w:rPr>
        <w:t>2.1</w:t>
      </w:r>
      <w:r w:rsidR="00111C7A">
        <w:rPr>
          <w:rFonts w:ascii="仿宋" w:eastAsia="仿宋" w:hAnsi="仿宋" w:hint="eastAsia"/>
          <w:b w:val="0"/>
          <w:sz w:val="24"/>
        </w:rPr>
        <w:t xml:space="preserve"> </w:t>
      </w:r>
      <w:r>
        <w:rPr>
          <w:rFonts w:ascii="仿宋" w:eastAsia="仿宋" w:hAnsi="仿宋" w:hint="eastAsia"/>
          <w:b w:val="0"/>
          <w:sz w:val="24"/>
        </w:rPr>
        <w:t>AT-02色谱</w:t>
      </w:r>
    </w:p>
    <w:p w:rsidR="00090362" w:rsidRDefault="0075258A">
      <w:pPr>
        <w:pStyle w:val="2"/>
        <w:numPr>
          <w:ilvl w:val="0"/>
          <w:numId w:val="0"/>
        </w:numPr>
        <w:snapToGrid w:val="0"/>
        <w:spacing w:line="240" w:lineRule="auto"/>
        <w:ind w:firstLineChars="400" w:firstLine="960"/>
        <w:rPr>
          <w:rFonts w:ascii="仿宋" w:eastAsia="仿宋" w:hAnsi="仿宋"/>
          <w:b w:val="0"/>
          <w:sz w:val="24"/>
        </w:rPr>
      </w:pPr>
      <w:r>
        <w:rPr>
          <w:rFonts w:ascii="仿宋" w:eastAsia="仿宋" w:hAnsi="仿宋" w:hint="eastAsia"/>
          <w:b w:val="0"/>
          <w:sz w:val="24"/>
        </w:rPr>
        <w:t>型号：MAXUN_II</w:t>
      </w:r>
    </w:p>
    <w:p w:rsidR="00090362" w:rsidRDefault="0075258A">
      <w:pPr>
        <w:pStyle w:val="2"/>
        <w:numPr>
          <w:ilvl w:val="0"/>
          <w:numId w:val="0"/>
        </w:numPr>
        <w:snapToGrid w:val="0"/>
        <w:spacing w:line="240" w:lineRule="auto"/>
        <w:ind w:firstLineChars="400" w:firstLine="960"/>
        <w:rPr>
          <w:rFonts w:ascii="仿宋" w:eastAsia="仿宋" w:hAnsi="仿宋"/>
          <w:b w:val="0"/>
          <w:sz w:val="24"/>
        </w:rPr>
      </w:pPr>
      <w:r>
        <w:rPr>
          <w:rFonts w:ascii="仿宋" w:eastAsia="仿宋" w:hAnsi="仿宋" w:hint="eastAsia"/>
          <w:b w:val="0"/>
          <w:sz w:val="24"/>
        </w:rPr>
        <w:t>技术参数：</w:t>
      </w:r>
    </w:p>
    <w:p w:rsidR="00090362" w:rsidRDefault="0075258A">
      <w:pPr>
        <w:pStyle w:val="2"/>
        <w:numPr>
          <w:ilvl w:val="0"/>
          <w:numId w:val="0"/>
        </w:numPr>
        <w:snapToGrid w:val="0"/>
        <w:spacing w:line="240" w:lineRule="auto"/>
        <w:ind w:firstLineChars="600" w:firstLine="1440"/>
        <w:rPr>
          <w:rFonts w:ascii="仿宋" w:eastAsia="仿宋" w:hAnsi="仿宋"/>
          <w:b w:val="0"/>
          <w:sz w:val="24"/>
        </w:rPr>
      </w:pPr>
      <w:r>
        <w:rPr>
          <w:rFonts w:ascii="仿宋" w:eastAsia="仿宋" w:hAnsi="仿宋" w:hint="eastAsia"/>
          <w:b w:val="0"/>
          <w:sz w:val="24"/>
        </w:rPr>
        <w:t>生产厂家：西门子</w:t>
      </w:r>
    </w:p>
    <w:p w:rsidR="00090362" w:rsidRDefault="0075258A">
      <w:pPr>
        <w:pStyle w:val="2"/>
        <w:numPr>
          <w:ilvl w:val="0"/>
          <w:numId w:val="0"/>
        </w:numPr>
        <w:snapToGrid w:val="0"/>
        <w:spacing w:line="240" w:lineRule="auto"/>
        <w:ind w:firstLineChars="600" w:firstLine="1440"/>
        <w:rPr>
          <w:rFonts w:ascii="仿宋" w:eastAsia="仿宋" w:hAnsi="仿宋"/>
          <w:b w:val="0"/>
          <w:sz w:val="24"/>
        </w:rPr>
      </w:pPr>
      <w:r>
        <w:rPr>
          <w:rFonts w:ascii="仿宋" w:eastAsia="仿宋" w:hAnsi="仿宋" w:hint="eastAsia"/>
          <w:b w:val="0"/>
          <w:sz w:val="24"/>
        </w:rPr>
        <w:t>检测器：TCD+FID+FPD</w:t>
      </w:r>
    </w:p>
    <w:p w:rsidR="00090362" w:rsidRDefault="0075258A">
      <w:pPr>
        <w:pStyle w:val="2"/>
        <w:numPr>
          <w:ilvl w:val="0"/>
          <w:numId w:val="0"/>
        </w:numPr>
        <w:snapToGrid w:val="0"/>
        <w:spacing w:line="240" w:lineRule="auto"/>
        <w:ind w:firstLineChars="600" w:firstLine="1440"/>
        <w:rPr>
          <w:rFonts w:ascii="仿宋" w:eastAsia="仿宋" w:hAnsi="仿宋"/>
          <w:b w:val="0"/>
          <w:sz w:val="24"/>
        </w:rPr>
      </w:pPr>
      <w:r>
        <w:rPr>
          <w:rFonts w:ascii="仿宋" w:eastAsia="仿宋" w:hAnsi="仿宋" w:hint="eastAsia"/>
          <w:b w:val="0"/>
          <w:sz w:val="24"/>
        </w:rPr>
        <w:t>输出：RJ45转光纤</w:t>
      </w:r>
    </w:p>
    <w:p w:rsidR="00090362" w:rsidRDefault="0075258A">
      <w:pPr>
        <w:pStyle w:val="2"/>
        <w:numPr>
          <w:ilvl w:val="0"/>
          <w:numId w:val="0"/>
        </w:numPr>
        <w:snapToGrid w:val="0"/>
        <w:spacing w:line="240" w:lineRule="auto"/>
        <w:ind w:firstLineChars="600" w:firstLine="1440"/>
        <w:rPr>
          <w:rFonts w:ascii="仿宋" w:eastAsia="仿宋" w:hAnsi="仿宋"/>
          <w:b w:val="0"/>
          <w:sz w:val="24"/>
        </w:rPr>
      </w:pPr>
      <w:r>
        <w:rPr>
          <w:rFonts w:ascii="仿宋" w:eastAsia="仿宋" w:hAnsi="仿宋" w:hint="eastAsia"/>
          <w:b w:val="0"/>
          <w:sz w:val="24"/>
        </w:rPr>
        <w:t>分析周期：10min</w:t>
      </w:r>
    </w:p>
    <w:p w:rsidR="00090362" w:rsidRDefault="0075258A">
      <w:pPr>
        <w:pStyle w:val="2"/>
        <w:numPr>
          <w:ilvl w:val="0"/>
          <w:numId w:val="0"/>
        </w:numPr>
        <w:snapToGrid w:val="0"/>
        <w:spacing w:line="240" w:lineRule="auto"/>
        <w:ind w:firstLineChars="600" w:firstLine="1440"/>
        <w:rPr>
          <w:rFonts w:ascii="仿宋" w:eastAsia="仿宋" w:hAnsi="仿宋"/>
          <w:b w:val="0"/>
          <w:sz w:val="24"/>
        </w:rPr>
      </w:pPr>
      <w:r>
        <w:rPr>
          <w:rFonts w:ascii="仿宋" w:eastAsia="仿宋" w:hAnsi="仿宋" w:hint="eastAsia"/>
          <w:b w:val="0"/>
          <w:sz w:val="24"/>
        </w:rPr>
        <w:t>总流路数：26（已使用13流路，剩余13流路）</w:t>
      </w:r>
    </w:p>
    <w:p w:rsidR="00090362" w:rsidRDefault="0075258A">
      <w:pPr>
        <w:pStyle w:val="2"/>
        <w:numPr>
          <w:ilvl w:val="0"/>
          <w:numId w:val="0"/>
        </w:numPr>
        <w:snapToGrid w:val="0"/>
        <w:spacing w:line="240" w:lineRule="auto"/>
        <w:ind w:firstLineChars="600" w:firstLine="1440"/>
        <w:rPr>
          <w:rFonts w:ascii="仿宋" w:eastAsia="仿宋" w:hAnsi="仿宋"/>
          <w:b w:val="0"/>
          <w:sz w:val="24"/>
        </w:rPr>
      </w:pPr>
      <w:r>
        <w:rPr>
          <w:rFonts w:ascii="仿宋" w:eastAsia="仿宋" w:hAnsi="仿宋" w:hint="eastAsia"/>
          <w:b w:val="0"/>
          <w:sz w:val="24"/>
        </w:rPr>
        <w:t>安装位置：AH-01小屋</w:t>
      </w:r>
    </w:p>
    <w:p w:rsidR="00090362" w:rsidRDefault="0075258A">
      <w:pPr>
        <w:pStyle w:val="2"/>
        <w:numPr>
          <w:ilvl w:val="0"/>
          <w:numId w:val="0"/>
        </w:numPr>
        <w:snapToGrid w:val="0"/>
        <w:spacing w:line="240" w:lineRule="auto"/>
        <w:rPr>
          <w:rFonts w:ascii="仿宋" w:eastAsia="仿宋" w:hAnsi="仿宋"/>
          <w:b w:val="0"/>
          <w:sz w:val="24"/>
        </w:rPr>
      </w:pPr>
      <w:r>
        <w:rPr>
          <w:rFonts w:ascii="仿宋" w:eastAsia="仿宋" w:hAnsi="仿宋" w:hint="eastAsia"/>
          <w:b w:val="0"/>
          <w:sz w:val="24"/>
        </w:rPr>
        <w:t>2.2</w:t>
      </w:r>
      <w:r w:rsidR="00111C7A">
        <w:rPr>
          <w:rFonts w:ascii="仿宋" w:eastAsia="仿宋" w:hAnsi="仿宋" w:hint="eastAsia"/>
          <w:b w:val="0"/>
          <w:sz w:val="24"/>
        </w:rPr>
        <w:t xml:space="preserve">  </w:t>
      </w:r>
      <w:r>
        <w:rPr>
          <w:rFonts w:ascii="仿宋" w:eastAsia="仿宋" w:hAnsi="仿宋" w:hint="eastAsia"/>
          <w:b w:val="0"/>
          <w:sz w:val="24"/>
        </w:rPr>
        <w:t>AT-03色谱</w:t>
      </w:r>
    </w:p>
    <w:p w:rsidR="00090362" w:rsidRDefault="0075258A">
      <w:pPr>
        <w:pStyle w:val="2"/>
        <w:numPr>
          <w:ilvl w:val="0"/>
          <w:numId w:val="0"/>
        </w:numPr>
        <w:snapToGrid w:val="0"/>
        <w:spacing w:line="240" w:lineRule="auto"/>
        <w:ind w:firstLineChars="400" w:firstLine="960"/>
        <w:rPr>
          <w:rFonts w:ascii="仿宋" w:eastAsia="仿宋" w:hAnsi="仿宋"/>
          <w:b w:val="0"/>
          <w:sz w:val="24"/>
        </w:rPr>
      </w:pPr>
      <w:r>
        <w:rPr>
          <w:rFonts w:ascii="仿宋" w:eastAsia="仿宋" w:hAnsi="仿宋" w:hint="eastAsia"/>
          <w:b w:val="0"/>
          <w:sz w:val="24"/>
        </w:rPr>
        <w:t>型号：MAXUN_II</w:t>
      </w:r>
    </w:p>
    <w:p w:rsidR="00090362" w:rsidRDefault="0075258A">
      <w:pPr>
        <w:pStyle w:val="2"/>
        <w:numPr>
          <w:ilvl w:val="0"/>
          <w:numId w:val="0"/>
        </w:numPr>
        <w:snapToGrid w:val="0"/>
        <w:spacing w:line="240" w:lineRule="auto"/>
        <w:ind w:firstLineChars="400" w:firstLine="960"/>
        <w:rPr>
          <w:rFonts w:ascii="仿宋" w:eastAsia="仿宋" w:hAnsi="仿宋"/>
          <w:b w:val="0"/>
          <w:sz w:val="24"/>
        </w:rPr>
      </w:pPr>
      <w:r>
        <w:rPr>
          <w:rFonts w:ascii="仿宋" w:eastAsia="仿宋" w:hAnsi="仿宋" w:hint="eastAsia"/>
          <w:b w:val="0"/>
          <w:sz w:val="24"/>
        </w:rPr>
        <w:lastRenderedPageBreak/>
        <w:t>技术参数：</w:t>
      </w:r>
    </w:p>
    <w:p w:rsidR="00090362" w:rsidRDefault="0075258A">
      <w:pPr>
        <w:pStyle w:val="2"/>
        <w:numPr>
          <w:ilvl w:val="0"/>
          <w:numId w:val="0"/>
        </w:numPr>
        <w:snapToGrid w:val="0"/>
        <w:spacing w:line="240" w:lineRule="auto"/>
        <w:ind w:firstLineChars="600" w:firstLine="1440"/>
        <w:rPr>
          <w:rFonts w:ascii="仿宋" w:eastAsia="仿宋" w:hAnsi="仿宋"/>
          <w:b w:val="0"/>
          <w:sz w:val="24"/>
        </w:rPr>
      </w:pPr>
      <w:r>
        <w:rPr>
          <w:rFonts w:ascii="仿宋" w:eastAsia="仿宋" w:hAnsi="仿宋" w:hint="eastAsia"/>
          <w:b w:val="0"/>
          <w:sz w:val="24"/>
        </w:rPr>
        <w:t>生产厂家：西门子</w:t>
      </w:r>
    </w:p>
    <w:p w:rsidR="00090362" w:rsidRDefault="0075258A">
      <w:pPr>
        <w:pStyle w:val="2"/>
        <w:numPr>
          <w:ilvl w:val="0"/>
          <w:numId w:val="0"/>
        </w:numPr>
        <w:snapToGrid w:val="0"/>
        <w:spacing w:line="240" w:lineRule="auto"/>
        <w:ind w:firstLineChars="600" w:firstLine="1440"/>
        <w:rPr>
          <w:rFonts w:ascii="仿宋" w:eastAsia="仿宋" w:hAnsi="仿宋"/>
          <w:b w:val="0"/>
          <w:sz w:val="24"/>
        </w:rPr>
      </w:pPr>
      <w:r>
        <w:rPr>
          <w:rFonts w:ascii="仿宋" w:eastAsia="仿宋" w:hAnsi="仿宋" w:hint="eastAsia"/>
          <w:b w:val="0"/>
          <w:sz w:val="24"/>
        </w:rPr>
        <w:t>检测器：TCD</w:t>
      </w:r>
    </w:p>
    <w:p w:rsidR="00090362" w:rsidRDefault="0075258A">
      <w:pPr>
        <w:pStyle w:val="2"/>
        <w:numPr>
          <w:ilvl w:val="0"/>
          <w:numId w:val="0"/>
        </w:numPr>
        <w:snapToGrid w:val="0"/>
        <w:spacing w:line="240" w:lineRule="auto"/>
        <w:ind w:firstLineChars="600" w:firstLine="1440"/>
        <w:rPr>
          <w:rFonts w:ascii="仿宋" w:eastAsia="仿宋" w:hAnsi="仿宋"/>
          <w:b w:val="0"/>
          <w:sz w:val="24"/>
        </w:rPr>
      </w:pPr>
      <w:r>
        <w:rPr>
          <w:rFonts w:ascii="仿宋" w:eastAsia="仿宋" w:hAnsi="仿宋" w:hint="eastAsia"/>
          <w:b w:val="0"/>
          <w:sz w:val="24"/>
        </w:rPr>
        <w:t>输出：RJ45转光纤</w:t>
      </w:r>
    </w:p>
    <w:p w:rsidR="00090362" w:rsidRDefault="0075258A">
      <w:pPr>
        <w:pStyle w:val="2"/>
        <w:numPr>
          <w:ilvl w:val="0"/>
          <w:numId w:val="0"/>
        </w:numPr>
        <w:snapToGrid w:val="0"/>
        <w:spacing w:line="240" w:lineRule="auto"/>
        <w:ind w:firstLineChars="600" w:firstLine="1440"/>
        <w:rPr>
          <w:rFonts w:ascii="仿宋" w:eastAsia="仿宋" w:hAnsi="仿宋"/>
          <w:b w:val="0"/>
          <w:sz w:val="24"/>
        </w:rPr>
      </w:pPr>
      <w:r>
        <w:rPr>
          <w:rFonts w:ascii="仿宋" w:eastAsia="仿宋" w:hAnsi="仿宋" w:hint="eastAsia"/>
          <w:b w:val="0"/>
          <w:sz w:val="24"/>
        </w:rPr>
        <w:t>分析周期：8min</w:t>
      </w:r>
    </w:p>
    <w:p w:rsidR="00090362" w:rsidRDefault="0075258A">
      <w:pPr>
        <w:pStyle w:val="2"/>
        <w:numPr>
          <w:ilvl w:val="0"/>
          <w:numId w:val="0"/>
        </w:numPr>
        <w:snapToGrid w:val="0"/>
        <w:spacing w:line="240" w:lineRule="auto"/>
        <w:ind w:firstLineChars="600" w:firstLine="1440"/>
        <w:rPr>
          <w:rFonts w:ascii="仿宋" w:eastAsia="仿宋" w:hAnsi="仿宋"/>
          <w:b w:val="0"/>
          <w:sz w:val="24"/>
        </w:rPr>
      </w:pPr>
      <w:r>
        <w:rPr>
          <w:rFonts w:ascii="仿宋" w:eastAsia="仿宋" w:hAnsi="仿宋" w:hint="eastAsia"/>
          <w:b w:val="0"/>
          <w:sz w:val="24"/>
        </w:rPr>
        <w:t>总流路数：4（已使用3流路，剩余1流路）</w:t>
      </w:r>
    </w:p>
    <w:p w:rsidR="00090362" w:rsidRDefault="0075258A">
      <w:pPr>
        <w:pStyle w:val="2"/>
        <w:numPr>
          <w:ilvl w:val="0"/>
          <w:numId w:val="0"/>
        </w:numPr>
        <w:snapToGrid w:val="0"/>
        <w:spacing w:line="240" w:lineRule="auto"/>
        <w:rPr>
          <w:rFonts w:ascii="仿宋" w:eastAsia="仿宋" w:hAnsi="仿宋"/>
          <w:b w:val="0"/>
          <w:sz w:val="24"/>
        </w:rPr>
      </w:pPr>
      <w:r>
        <w:rPr>
          <w:rFonts w:ascii="仿宋" w:eastAsia="仿宋" w:hAnsi="仿宋" w:hint="eastAsia"/>
          <w:b w:val="0"/>
          <w:sz w:val="24"/>
        </w:rPr>
        <w:t xml:space="preserve">            安装位置：AH-01小屋</w:t>
      </w:r>
    </w:p>
    <w:p w:rsidR="00090362" w:rsidRDefault="0075258A">
      <w:pPr>
        <w:pStyle w:val="2"/>
        <w:numPr>
          <w:ilvl w:val="0"/>
          <w:numId w:val="0"/>
        </w:numPr>
        <w:snapToGrid w:val="0"/>
        <w:spacing w:line="240" w:lineRule="auto"/>
        <w:rPr>
          <w:rFonts w:ascii="仿宋" w:eastAsia="仿宋" w:hAnsi="仿宋"/>
          <w:b w:val="0"/>
          <w:sz w:val="24"/>
        </w:rPr>
      </w:pPr>
      <w:r>
        <w:rPr>
          <w:rFonts w:ascii="仿宋" w:eastAsia="仿宋" w:hAnsi="仿宋" w:hint="eastAsia"/>
          <w:b w:val="0"/>
          <w:sz w:val="24"/>
        </w:rPr>
        <w:t>2.3 AH-01在线分析小屋位于甲醇一期生产区域内。</w:t>
      </w:r>
    </w:p>
    <w:p w:rsidR="00090362" w:rsidRDefault="0075258A">
      <w:pPr>
        <w:pStyle w:val="2"/>
        <w:numPr>
          <w:ilvl w:val="0"/>
          <w:numId w:val="0"/>
        </w:numPr>
        <w:snapToGrid w:val="0"/>
        <w:spacing w:line="240" w:lineRule="auto"/>
        <w:rPr>
          <w:rFonts w:ascii="仿宋" w:eastAsia="仿宋" w:hAnsi="仿宋"/>
          <w:b w:val="0"/>
          <w:sz w:val="24"/>
        </w:rPr>
      </w:pPr>
      <w:r>
        <w:rPr>
          <w:rFonts w:ascii="仿宋" w:eastAsia="仿宋" w:hAnsi="仿宋" w:hint="eastAsia"/>
          <w:b w:val="0"/>
          <w:sz w:val="24"/>
        </w:rPr>
        <w:t>2.4二期人工取样点参数表</w:t>
      </w:r>
      <w:r>
        <w:rPr>
          <w:rFonts w:ascii="仿宋" w:eastAsia="仿宋" w:hAnsi="仿宋" w:cs="仿宋" w:hint="eastAsia"/>
          <w:sz w:val="24"/>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418"/>
        <w:gridCol w:w="1471"/>
        <w:gridCol w:w="1176"/>
        <w:gridCol w:w="1482"/>
        <w:gridCol w:w="1482"/>
        <w:gridCol w:w="1908"/>
      </w:tblGrid>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序号</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取样点名称</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取样点位号</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取样管长度</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管材质</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前级处理</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终端安装地点</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1</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出酸脱未变换气044</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2152AI-111</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350米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硅钢管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不需要</w:t>
            </w:r>
          </w:p>
        </w:tc>
        <w:tc>
          <w:tcPr>
            <w:tcW w:w="1908" w:type="dxa"/>
          </w:tcPr>
          <w:p w:rsidR="00090362" w:rsidRDefault="0075258A">
            <w:pPr>
              <w:rPr>
                <w:rFonts w:ascii="仿宋" w:eastAsia="仿宋" w:hAnsi="仿宋" w:cs="宋体"/>
                <w:sz w:val="24"/>
                <w:szCs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2</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出酸脱变换气131</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2152AI-011</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350米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硅钢管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不需要</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3</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T215201塔顶气体148</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2152AI-011</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350米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硅钢管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不需要</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4</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进冷箱未变换气027</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2153AI-204</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300米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硅钢管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不需要</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5</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T215207塔顶气体125</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2152AM-210</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300米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硅钢管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1套</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6</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CO2产品气128</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2152AM-200</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300米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硅钢管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1套</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7</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冷箱出口CO产品206</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2153AI-206</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300米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不锈钢管</w:t>
            </w:r>
          </w:p>
        </w:tc>
        <w:tc>
          <w:tcPr>
            <w:tcW w:w="1482" w:type="dxa"/>
          </w:tcPr>
          <w:p w:rsidR="00090362" w:rsidRDefault="0075258A">
            <w:pPr>
              <w:rPr>
                <w:rFonts w:ascii="仿宋" w:eastAsia="仿宋" w:hAnsi="仿宋" w:cs="宋体"/>
                <w:sz w:val="24"/>
                <w:lang w:val="zh-CN"/>
              </w:rPr>
            </w:pPr>
            <w:r>
              <w:rPr>
                <w:rFonts w:ascii="仿宋" w:eastAsia="仿宋" w:hAnsi="仿宋" w:cs="宋体" w:hint="eastAsia"/>
                <w:sz w:val="24"/>
              </w:rPr>
              <w:t>不需要</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8</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冷箱富氢气105</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2152AM-105</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300米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不锈钢管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1套</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9</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冷箱闪蒸气108</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2152AM-108</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300米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不锈钢管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1套</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10</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合成入塔气</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AI-215502</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300米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不锈钢管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1套</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11</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合成循环气进膜气</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AI-215503</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300米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不锈钢管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1套</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12</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氢回收渗透气</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300米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不锈钢管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1套</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13</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氢回收非渗透气</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300米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不锈钢管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1套</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AT-02预处理柜</w:t>
            </w:r>
          </w:p>
        </w:tc>
      </w:tr>
      <w:tr w:rsidR="00090362">
        <w:tc>
          <w:tcPr>
            <w:tcW w:w="675" w:type="dxa"/>
          </w:tcPr>
          <w:p w:rsidR="00090362" w:rsidRDefault="0075258A">
            <w:pPr>
              <w:rPr>
                <w:rFonts w:ascii="仿宋" w:eastAsia="仿宋" w:hAnsi="仿宋" w:cs="宋体"/>
                <w:sz w:val="24"/>
              </w:rPr>
            </w:pPr>
            <w:r>
              <w:rPr>
                <w:rFonts w:ascii="仿宋" w:eastAsia="仿宋" w:hAnsi="仿宋" w:cs="宋体" w:hint="eastAsia"/>
                <w:sz w:val="24"/>
              </w:rPr>
              <w:t>14</w:t>
            </w:r>
          </w:p>
        </w:tc>
        <w:tc>
          <w:tcPr>
            <w:tcW w:w="1418" w:type="dxa"/>
          </w:tcPr>
          <w:p w:rsidR="00090362" w:rsidRDefault="0075258A">
            <w:pPr>
              <w:rPr>
                <w:rFonts w:ascii="仿宋" w:eastAsia="仿宋" w:hAnsi="仿宋" w:cs="宋体"/>
                <w:sz w:val="24"/>
              </w:rPr>
            </w:pPr>
            <w:r>
              <w:rPr>
                <w:rFonts w:ascii="仿宋" w:eastAsia="仿宋" w:hAnsi="仿宋" w:cs="宋体" w:hint="eastAsia"/>
                <w:sz w:val="24"/>
              </w:rPr>
              <w:t>变换气出口104</w:t>
            </w:r>
          </w:p>
        </w:tc>
        <w:tc>
          <w:tcPr>
            <w:tcW w:w="1471" w:type="dxa"/>
          </w:tcPr>
          <w:p w:rsidR="00090362" w:rsidRDefault="0075258A">
            <w:pPr>
              <w:rPr>
                <w:rFonts w:ascii="仿宋" w:eastAsia="仿宋" w:hAnsi="仿宋" w:cs="宋体"/>
                <w:sz w:val="24"/>
              </w:rPr>
            </w:pPr>
            <w:r>
              <w:rPr>
                <w:rFonts w:ascii="仿宋" w:eastAsia="仿宋" w:hAnsi="仿宋" w:cs="宋体" w:hint="eastAsia"/>
                <w:sz w:val="24"/>
              </w:rPr>
              <w:t>AIC-215101</w:t>
            </w:r>
          </w:p>
        </w:tc>
        <w:tc>
          <w:tcPr>
            <w:tcW w:w="1176" w:type="dxa"/>
          </w:tcPr>
          <w:p w:rsidR="00090362" w:rsidRDefault="0075258A">
            <w:pPr>
              <w:rPr>
                <w:rFonts w:ascii="仿宋" w:eastAsia="仿宋" w:hAnsi="仿宋" w:cs="宋体"/>
                <w:sz w:val="24"/>
              </w:rPr>
            </w:pPr>
            <w:r>
              <w:rPr>
                <w:rFonts w:ascii="仿宋" w:eastAsia="仿宋" w:hAnsi="仿宋" w:cs="宋体" w:hint="eastAsia"/>
                <w:sz w:val="24"/>
              </w:rPr>
              <w:t>350米</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不锈钢管</w:t>
            </w:r>
          </w:p>
        </w:tc>
        <w:tc>
          <w:tcPr>
            <w:tcW w:w="1482" w:type="dxa"/>
          </w:tcPr>
          <w:p w:rsidR="00090362" w:rsidRDefault="0075258A">
            <w:pPr>
              <w:rPr>
                <w:rFonts w:ascii="仿宋" w:eastAsia="仿宋" w:hAnsi="仿宋" w:cs="宋体"/>
                <w:sz w:val="24"/>
              </w:rPr>
            </w:pPr>
            <w:r>
              <w:rPr>
                <w:rFonts w:ascii="仿宋" w:eastAsia="仿宋" w:hAnsi="仿宋" w:cs="宋体" w:hint="eastAsia"/>
                <w:sz w:val="24"/>
              </w:rPr>
              <w:t>1套</w:t>
            </w:r>
          </w:p>
        </w:tc>
        <w:tc>
          <w:tcPr>
            <w:tcW w:w="1908" w:type="dxa"/>
          </w:tcPr>
          <w:p w:rsidR="00090362" w:rsidRDefault="0075258A">
            <w:pPr>
              <w:rPr>
                <w:rFonts w:ascii="仿宋" w:eastAsia="仿宋" w:hAnsi="仿宋" w:cs="宋体"/>
                <w:sz w:val="24"/>
              </w:rPr>
            </w:pPr>
            <w:r>
              <w:rPr>
                <w:rFonts w:ascii="仿宋" w:eastAsia="仿宋" w:hAnsi="仿宋" w:cs="宋体" w:hint="eastAsia"/>
                <w:sz w:val="24"/>
              </w:rPr>
              <w:t>AT-03预处理柜</w:t>
            </w:r>
          </w:p>
        </w:tc>
      </w:tr>
    </w:tbl>
    <w:p w:rsidR="00090362" w:rsidRDefault="0075258A">
      <w:pPr>
        <w:pStyle w:val="2"/>
        <w:numPr>
          <w:ilvl w:val="0"/>
          <w:numId w:val="0"/>
        </w:numPr>
        <w:snapToGrid w:val="0"/>
        <w:spacing w:line="240" w:lineRule="auto"/>
        <w:rPr>
          <w:rFonts w:ascii="仿宋" w:eastAsia="仿宋" w:hAnsi="仿宋"/>
          <w:b w:val="0"/>
          <w:sz w:val="24"/>
        </w:rPr>
      </w:pPr>
      <w:r>
        <w:rPr>
          <w:rFonts w:ascii="仿宋" w:eastAsia="仿宋" w:hAnsi="仿宋" w:hint="eastAsia"/>
          <w:b w:val="0"/>
          <w:sz w:val="24"/>
        </w:rPr>
        <w:t xml:space="preserve">2.5 </w:t>
      </w:r>
      <w:r w:rsidR="00C57D5C">
        <w:rPr>
          <w:rFonts w:ascii="仿宋" w:eastAsia="仿宋" w:hAnsi="仿宋" w:hint="eastAsia"/>
          <w:b w:val="0"/>
          <w:sz w:val="24"/>
        </w:rPr>
        <w:t>投标方</w:t>
      </w:r>
      <w:r>
        <w:rPr>
          <w:rFonts w:ascii="仿宋" w:eastAsia="仿宋" w:hAnsi="仿宋" w:hint="eastAsia"/>
          <w:b w:val="0"/>
          <w:sz w:val="24"/>
        </w:rPr>
        <w:t>负责的现场施工内容包括：</w:t>
      </w:r>
    </w:p>
    <w:p w:rsidR="00090362" w:rsidRDefault="0075258A">
      <w:pPr>
        <w:pStyle w:val="2"/>
        <w:numPr>
          <w:ilvl w:val="0"/>
          <w:numId w:val="0"/>
        </w:numPr>
        <w:snapToGrid w:val="0"/>
        <w:spacing w:line="240" w:lineRule="auto"/>
        <w:ind w:firstLineChars="100" w:firstLine="240"/>
        <w:rPr>
          <w:rFonts w:ascii="仿宋" w:eastAsia="仿宋" w:hAnsi="仿宋"/>
          <w:b w:val="0"/>
          <w:sz w:val="24"/>
        </w:rPr>
      </w:pPr>
      <w:r>
        <w:rPr>
          <w:rFonts w:ascii="仿宋" w:eastAsia="仿宋" w:hAnsi="仿宋" w:hint="eastAsia"/>
          <w:b w:val="0"/>
          <w:sz w:val="24"/>
        </w:rPr>
        <w:lastRenderedPageBreak/>
        <w:t>2.5.1 现场采样前级处理的安装指导；</w:t>
      </w:r>
    </w:p>
    <w:p w:rsidR="00090362" w:rsidRDefault="0075258A">
      <w:pPr>
        <w:pStyle w:val="2"/>
        <w:numPr>
          <w:ilvl w:val="0"/>
          <w:numId w:val="0"/>
        </w:numPr>
        <w:snapToGrid w:val="0"/>
        <w:spacing w:line="240" w:lineRule="auto"/>
        <w:ind w:firstLineChars="100" w:firstLine="240"/>
        <w:rPr>
          <w:rFonts w:ascii="仿宋" w:eastAsia="仿宋" w:hAnsi="仿宋"/>
          <w:b w:val="0"/>
          <w:sz w:val="24"/>
        </w:rPr>
      </w:pPr>
      <w:r>
        <w:rPr>
          <w:rFonts w:ascii="仿宋" w:eastAsia="仿宋" w:hAnsi="仿宋" w:hint="eastAsia"/>
          <w:b w:val="0"/>
          <w:sz w:val="24"/>
        </w:rPr>
        <w:t>2.5.2 检查分析仪的运行状况，包括电源模块、主板、检测器、色谱柱运行状态；</w:t>
      </w:r>
    </w:p>
    <w:p w:rsidR="00090362" w:rsidRDefault="0075258A">
      <w:pPr>
        <w:pStyle w:val="2"/>
        <w:numPr>
          <w:ilvl w:val="0"/>
          <w:numId w:val="0"/>
        </w:numPr>
        <w:snapToGrid w:val="0"/>
        <w:spacing w:line="240" w:lineRule="auto"/>
        <w:ind w:firstLineChars="100" w:firstLine="240"/>
        <w:rPr>
          <w:rFonts w:ascii="仿宋" w:eastAsia="仿宋" w:hAnsi="仿宋"/>
          <w:b w:val="0"/>
          <w:sz w:val="24"/>
        </w:rPr>
      </w:pPr>
      <w:r>
        <w:rPr>
          <w:rFonts w:ascii="仿宋" w:eastAsia="仿宋" w:hAnsi="仿宋" w:hint="eastAsia"/>
          <w:b w:val="0"/>
          <w:sz w:val="24"/>
        </w:rPr>
        <w:t>2.5.3 开通本次改造所需要使用的14个流路，对各流路做好调试及校准；</w:t>
      </w:r>
    </w:p>
    <w:p w:rsidR="00090362" w:rsidRDefault="0075258A">
      <w:pPr>
        <w:pStyle w:val="2"/>
        <w:numPr>
          <w:ilvl w:val="0"/>
          <w:numId w:val="0"/>
        </w:numPr>
        <w:snapToGrid w:val="0"/>
        <w:spacing w:line="240" w:lineRule="auto"/>
        <w:ind w:firstLineChars="100" w:firstLine="240"/>
        <w:rPr>
          <w:rFonts w:ascii="仿宋" w:eastAsia="仿宋" w:hAnsi="仿宋"/>
          <w:b w:val="0"/>
          <w:sz w:val="24"/>
        </w:rPr>
      </w:pPr>
      <w:r>
        <w:rPr>
          <w:rFonts w:ascii="仿宋" w:eastAsia="仿宋" w:hAnsi="仿宋" w:hint="eastAsia"/>
          <w:b w:val="0"/>
          <w:sz w:val="24"/>
        </w:rPr>
        <w:t>2.5.4 核对各分析点数据输出，确保无误；</w:t>
      </w:r>
    </w:p>
    <w:p w:rsidR="00090362" w:rsidRDefault="0075258A">
      <w:pPr>
        <w:pStyle w:val="2"/>
        <w:numPr>
          <w:ilvl w:val="0"/>
          <w:numId w:val="0"/>
        </w:numPr>
        <w:snapToGrid w:val="0"/>
        <w:spacing w:line="240" w:lineRule="auto"/>
        <w:ind w:firstLineChars="100" w:firstLine="240"/>
        <w:rPr>
          <w:rFonts w:ascii="仿宋" w:eastAsia="仿宋" w:hAnsi="仿宋"/>
          <w:b w:val="0"/>
          <w:sz w:val="24"/>
        </w:rPr>
      </w:pPr>
      <w:r>
        <w:rPr>
          <w:rFonts w:ascii="仿宋" w:eastAsia="仿宋" w:hAnsi="仿宋" w:hint="eastAsia"/>
          <w:b w:val="0"/>
          <w:sz w:val="24"/>
        </w:rPr>
        <w:t>2.5.5 调试Modbus通讯，将所有分析数据均送入DCS系统显示，确保一一对应。</w:t>
      </w:r>
    </w:p>
    <w:p w:rsidR="00090362" w:rsidRDefault="0075258A">
      <w:pPr>
        <w:pStyle w:val="2"/>
        <w:numPr>
          <w:ilvl w:val="0"/>
          <w:numId w:val="0"/>
        </w:numPr>
        <w:snapToGrid w:val="0"/>
        <w:spacing w:line="240" w:lineRule="auto"/>
        <w:ind w:firstLineChars="100" w:firstLine="240"/>
        <w:rPr>
          <w:rFonts w:ascii="仿宋" w:eastAsia="仿宋" w:hAnsi="仿宋"/>
          <w:b w:val="0"/>
          <w:sz w:val="24"/>
        </w:rPr>
      </w:pPr>
      <w:r>
        <w:rPr>
          <w:rFonts w:ascii="仿宋" w:eastAsia="仿宋" w:hAnsi="仿宋" w:hint="eastAsia"/>
          <w:b w:val="0"/>
          <w:sz w:val="24"/>
        </w:rPr>
        <w:t>2.5.6 做好相应的调试、校准记录和维修记录等。其中维修记录应包含故障现象、维修措施和内容、更换的备件、维修结果、校准检查等记录。</w:t>
      </w:r>
    </w:p>
    <w:p w:rsidR="00090362" w:rsidRDefault="0075258A">
      <w:pPr>
        <w:pStyle w:val="2"/>
        <w:numPr>
          <w:ilvl w:val="0"/>
          <w:numId w:val="0"/>
        </w:numPr>
        <w:snapToGrid w:val="0"/>
        <w:spacing w:line="240" w:lineRule="auto"/>
        <w:ind w:firstLineChars="100" w:firstLine="240"/>
        <w:rPr>
          <w:rFonts w:ascii="仿宋" w:eastAsia="仿宋" w:hAnsi="仿宋"/>
          <w:b w:val="0"/>
          <w:sz w:val="24"/>
        </w:rPr>
      </w:pPr>
      <w:r>
        <w:rPr>
          <w:rFonts w:ascii="仿宋" w:eastAsia="仿宋" w:hAnsi="仿宋" w:hint="eastAsia"/>
          <w:b w:val="0"/>
          <w:sz w:val="24"/>
        </w:rPr>
        <w:t>2.6一期在线分析系统为正常运行状态，</w:t>
      </w:r>
      <w:r w:rsidR="00C57D5C">
        <w:rPr>
          <w:rFonts w:ascii="仿宋" w:eastAsia="仿宋" w:hAnsi="仿宋" w:hint="eastAsia"/>
          <w:b w:val="0"/>
          <w:sz w:val="24"/>
        </w:rPr>
        <w:t>投标方</w:t>
      </w:r>
      <w:r>
        <w:rPr>
          <w:rFonts w:ascii="仿宋" w:eastAsia="仿宋" w:hAnsi="仿宋" w:hint="eastAsia"/>
          <w:b w:val="0"/>
          <w:sz w:val="24"/>
        </w:rPr>
        <w:t>需考虑其施工对正常生产可能产生的影响，提前编制好施工方案及事故预案，供</w:t>
      </w:r>
      <w:r w:rsidR="00C57D5C">
        <w:rPr>
          <w:rFonts w:ascii="仿宋" w:eastAsia="仿宋" w:hAnsi="仿宋" w:hint="eastAsia"/>
          <w:b w:val="0"/>
          <w:sz w:val="24"/>
        </w:rPr>
        <w:t>招标方</w:t>
      </w:r>
      <w:r>
        <w:rPr>
          <w:rFonts w:ascii="仿宋" w:eastAsia="仿宋" w:hAnsi="仿宋" w:hint="eastAsia"/>
          <w:b w:val="0"/>
          <w:sz w:val="24"/>
        </w:rPr>
        <w:t>审核。</w:t>
      </w:r>
    </w:p>
    <w:p w:rsidR="00090362" w:rsidRDefault="0075258A">
      <w:pPr>
        <w:pStyle w:val="2"/>
        <w:numPr>
          <w:ilvl w:val="0"/>
          <w:numId w:val="0"/>
        </w:numPr>
        <w:snapToGrid w:val="0"/>
        <w:spacing w:line="240" w:lineRule="auto"/>
        <w:ind w:firstLineChars="100" w:firstLine="240"/>
        <w:rPr>
          <w:rFonts w:ascii="仿宋" w:eastAsia="仿宋" w:hAnsi="仿宋"/>
          <w:b w:val="0"/>
          <w:sz w:val="24"/>
        </w:rPr>
      </w:pPr>
      <w:r>
        <w:rPr>
          <w:rFonts w:ascii="仿宋" w:eastAsia="仿宋" w:hAnsi="仿宋" w:hint="eastAsia"/>
          <w:b w:val="0"/>
          <w:sz w:val="24"/>
        </w:rPr>
        <w:t>2.7安全及环保要求：</w:t>
      </w:r>
      <w:r w:rsidR="00C57D5C">
        <w:rPr>
          <w:rFonts w:ascii="仿宋" w:eastAsia="仿宋" w:hAnsi="仿宋" w:hint="eastAsia"/>
          <w:b w:val="0"/>
          <w:sz w:val="24"/>
        </w:rPr>
        <w:t>投标方</w:t>
      </w:r>
      <w:r>
        <w:rPr>
          <w:rFonts w:ascii="仿宋" w:eastAsia="仿宋" w:hAnsi="仿宋" w:hint="eastAsia"/>
          <w:b w:val="0"/>
          <w:sz w:val="24"/>
        </w:rPr>
        <w:t>厂家技术人员需进行公司、分厂、岗位三级安全教育。施工前，办理好相关的作业票证（检修作业证，动火证等）。作业过程中，严格安全作业票进行作业。严防触电事故的发生。技改时确保装置在可控的状态下进行，所涉及的动静设备安全可靠。确保不能有泄漏事故发生。</w:t>
      </w:r>
    </w:p>
    <w:p w:rsidR="00090362" w:rsidRDefault="0075258A">
      <w:pPr>
        <w:pStyle w:val="2"/>
        <w:numPr>
          <w:ilvl w:val="0"/>
          <w:numId w:val="0"/>
        </w:numPr>
        <w:snapToGrid w:val="0"/>
        <w:spacing w:line="240" w:lineRule="auto"/>
        <w:ind w:firstLineChars="100" w:firstLine="240"/>
        <w:rPr>
          <w:rFonts w:ascii="仿宋" w:eastAsia="仿宋" w:hAnsi="仿宋"/>
          <w:b w:val="0"/>
          <w:sz w:val="24"/>
        </w:rPr>
      </w:pPr>
      <w:r>
        <w:rPr>
          <w:rFonts w:ascii="仿宋" w:eastAsia="仿宋" w:hAnsi="仿宋" w:hint="eastAsia"/>
          <w:b w:val="0"/>
          <w:sz w:val="24"/>
        </w:rPr>
        <w:t>2.8</w:t>
      </w:r>
      <w:r w:rsidR="00C57D5C">
        <w:rPr>
          <w:rFonts w:ascii="仿宋" w:eastAsia="仿宋" w:hAnsi="仿宋" w:hint="eastAsia"/>
          <w:b w:val="0"/>
          <w:sz w:val="24"/>
        </w:rPr>
        <w:t>投标方</w:t>
      </w:r>
      <w:r>
        <w:rPr>
          <w:rFonts w:ascii="仿宋" w:eastAsia="仿宋" w:hAnsi="仿宋" w:hint="eastAsia"/>
          <w:b w:val="0"/>
          <w:sz w:val="24"/>
        </w:rPr>
        <w:t>在接到</w:t>
      </w:r>
      <w:r w:rsidR="00C57D5C">
        <w:rPr>
          <w:rFonts w:ascii="仿宋" w:eastAsia="仿宋" w:hAnsi="仿宋" w:hint="eastAsia"/>
          <w:b w:val="0"/>
          <w:sz w:val="24"/>
        </w:rPr>
        <w:t>招标方</w:t>
      </w:r>
      <w:r>
        <w:rPr>
          <w:rFonts w:ascii="仿宋" w:eastAsia="仿宋" w:hAnsi="仿宋" w:hint="eastAsia"/>
          <w:b w:val="0"/>
          <w:sz w:val="24"/>
        </w:rPr>
        <w:t>通知后，5个工作日内到现场进行</w:t>
      </w:r>
      <w:r w:rsidR="00331CEE">
        <w:rPr>
          <w:rFonts w:ascii="仿宋" w:eastAsia="仿宋" w:hAnsi="仿宋" w:hint="eastAsia"/>
          <w:b w:val="0"/>
          <w:sz w:val="24"/>
        </w:rPr>
        <w:t>施工</w:t>
      </w:r>
      <w:r>
        <w:rPr>
          <w:rFonts w:ascii="仿宋" w:eastAsia="仿宋" w:hAnsi="仿宋" w:hint="eastAsia"/>
          <w:b w:val="0"/>
          <w:sz w:val="24"/>
        </w:rPr>
        <w:t>；并在5个工作日内完成所有</w:t>
      </w:r>
      <w:r w:rsidR="00331CEE">
        <w:rPr>
          <w:rFonts w:ascii="仿宋" w:eastAsia="仿宋" w:hAnsi="仿宋" w:hint="eastAsia"/>
          <w:b w:val="0"/>
          <w:sz w:val="24"/>
        </w:rPr>
        <w:t>改造</w:t>
      </w:r>
      <w:r>
        <w:rPr>
          <w:rFonts w:ascii="仿宋" w:eastAsia="仿宋" w:hAnsi="仿宋" w:hint="eastAsia"/>
          <w:b w:val="0"/>
          <w:sz w:val="24"/>
        </w:rPr>
        <w:t>内容。</w:t>
      </w:r>
    </w:p>
    <w:p w:rsidR="00F700CB" w:rsidRPr="002D31C1" w:rsidRDefault="00F700CB" w:rsidP="00F53663">
      <w:pPr>
        <w:ind w:firstLine="562"/>
      </w:pPr>
      <w:bookmarkStart w:id="0" w:name="_GoBack"/>
    </w:p>
    <w:bookmarkEnd w:id="0"/>
    <w:p w:rsidR="00090362" w:rsidRDefault="0075258A">
      <w:pPr>
        <w:pStyle w:val="2"/>
        <w:numPr>
          <w:ilvl w:val="0"/>
          <w:numId w:val="0"/>
        </w:numPr>
        <w:snapToGrid w:val="0"/>
        <w:spacing w:line="240" w:lineRule="auto"/>
        <w:rPr>
          <w:rFonts w:ascii="仿宋" w:eastAsia="仿宋" w:hAnsi="仿宋"/>
          <w:sz w:val="24"/>
        </w:rPr>
      </w:pPr>
      <w:r>
        <w:rPr>
          <w:rFonts w:ascii="仿宋" w:eastAsia="仿宋" w:hAnsi="仿宋" w:hint="eastAsia"/>
          <w:sz w:val="24"/>
        </w:rPr>
        <w:t>五.质量保证</w:t>
      </w:r>
    </w:p>
    <w:p w:rsidR="00090362" w:rsidRDefault="0075258A">
      <w:pPr>
        <w:ind w:firstLineChars="200" w:firstLine="480"/>
        <w:rPr>
          <w:rFonts w:ascii="仿宋" w:eastAsia="仿宋" w:hAnsi="仿宋" w:cs="Arial"/>
          <w:bCs/>
          <w:kern w:val="0"/>
          <w:sz w:val="24"/>
          <w:szCs w:val="24"/>
        </w:rPr>
      </w:pPr>
      <w:r>
        <w:rPr>
          <w:rFonts w:ascii="仿宋" w:eastAsia="仿宋" w:hAnsi="仿宋" w:cs="Arial" w:hint="eastAsia"/>
          <w:bCs/>
          <w:kern w:val="0"/>
          <w:sz w:val="24"/>
          <w:szCs w:val="24"/>
        </w:rPr>
        <w:t>1.完成改造后，</w:t>
      </w:r>
      <w:r w:rsidR="00C57D5C">
        <w:rPr>
          <w:rFonts w:ascii="仿宋" w:eastAsia="仿宋" w:hAnsi="仿宋" w:cs="Arial" w:hint="eastAsia"/>
          <w:bCs/>
          <w:kern w:val="0"/>
          <w:sz w:val="24"/>
          <w:szCs w:val="24"/>
        </w:rPr>
        <w:t>投标方</w:t>
      </w:r>
      <w:r>
        <w:rPr>
          <w:rFonts w:ascii="仿宋" w:eastAsia="仿宋" w:hAnsi="仿宋" w:cs="Arial" w:hint="eastAsia"/>
          <w:bCs/>
          <w:kern w:val="0"/>
          <w:sz w:val="24"/>
          <w:szCs w:val="24"/>
        </w:rPr>
        <w:t>须建立并提供完善的材料档案，包括检查记录、校准记录、维修报告等。</w:t>
      </w:r>
    </w:p>
    <w:p w:rsidR="00090362" w:rsidRDefault="0075258A">
      <w:pPr>
        <w:ind w:firstLineChars="200" w:firstLine="480"/>
        <w:rPr>
          <w:rFonts w:ascii="仿宋" w:eastAsia="仿宋" w:hAnsi="仿宋" w:cs="Arial"/>
          <w:bCs/>
          <w:kern w:val="0"/>
          <w:sz w:val="24"/>
          <w:szCs w:val="24"/>
        </w:rPr>
      </w:pPr>
      <w:r>
        <w:rPr>
          <w:rFonts w:ascii="仿宋" w:eastAsia="仿宋" w:hAnsi="仿宋" w:cs="Arial" w:hint="eastAsia"/>
          <w:bCs/>
          <w:kern w:val="0"/>
          <w:sz w:val="24"/>
          <w:szCs w:val="24"/>
        </w:rPr>
        <w:t>2.所有取样分析点实现自动分析出结果，数据准确且稳定运行三个月即为验收合格。</w:t>
      </w:r>
    </w:p>
    <w:p w:rsidR="00090362" w:rsidRDefault="0075258A">
      <w:pPr>
        <w:ind w:firstLineChars="200" w:firstLine="480"/>
        <w:rPr>
          <w:rFonts w:ascii="仿宋" w:eastAsia="仿宋" w:hAnsi="仿宋" w:cs="Arial"/>
          <w:bCs/>
          <w:kern w:val="0"/>
          <w:sz w:val="24"/>
          <w:szCs w:val="24"/>
        </w:rPr>
      </w:pPr>
      <w:r>
        <w:rPr>
          <w:rFonts w:ascii="仿宋" w:eastAsia="仿宋" w:hAnsi="仿宋" w:cs="Arial" w:hint="eastAsia"/>
          <w:bCs/>
          <w:kern w:val="0"/>
          <w:sz w:val="24"/>
          <w:szCs w:val="24"/>
        </w:rPr>
        <w:t>3.质保期：自投运验收合格起一年。质保期内如出现产品质量事故，质保期应从</w:t>
      </w:r>
      <w:r w:rsidR="00C57D5C">
        <w:rPr>
          <w:rFonts w:ascii="仿宋" w:eastAsia="仿宋" w:hAnsi="仿宋" w:cs="Arial" w:hint="eastAsia"/>
          <w:bCs/>
          <w:kern w:val="0"/>
          <w:sz w:val="24"/>
          <w:szCs w:val="24"/>
        </w:rPr>
        <w:t>投标方</w:t>
      </w:r>
      <w:r>
        <w:rPr>
          <w:rFonts w:ascii="仿宋" w:eastAsia="仿宋" w:hAnsi="仿宋" w:cs="Arial" w:hint="eastAsia"/>
          <w:bCs/>
          <w:kern w:val="0"/>
          <w:sz w:val="24"/>
          <w:szCs w:val="24"/>
        </w:rPr>
        <w:t>修复或更换该配件后重新计算12个月。</w:t>
      </w:r>
    </w:p>
    <w:p w:rsidR="00B32721" w:rsidRDefault="00B32721">
      <w:pPr>
        <w:rPr>
          <w:rFonts w:ascii="仿宋" w:eastAsia="仿宋" w:hAnsi="仿宋" w:cs="Arial"/>
          <w:b/>
          <w:bCs/>
          <w:kern w:val="0"/>
          <w:sz w:val="24"/>
          <w:szCs w:val="24"/>
        </w:rPr>
      </w:pPr>
    </w:p>
    <w:p w:rsidR="00090362" w:rsidRDefault="0075258A">
      <w:pPr>
        <w:rPr>
          <w:rFonts w:ascii="仿宋" w:eastAsia="仿宋" w:hAnsi="仿宋" w:cs="Arial"/>
          <w:b/>
          <w:bCs/>
          <w:kern w:val="0"/>
          <w:sz w:val="24"/>
          <w:szCs w:val="24"/>
        </w:rPr>
      </w:pPr>
      <w:r>
        <w:rPr>
          <w:rFonts w:ascii="仿宋" w:eastAsia="仿宋" w:hAnsi="仿宋" w:cs="Arial" w:hint="eastAsia"/>
          <w:b/>
          <w:bCs/>
          <w:kern w:val="0"/>
          <w:sz w:val="24"/>
          <w:szCs w:val="24"/>
        </w:rPr>
        <w:t>六.</w:t>
      </w:r>
      <w:r>
        <w:rPr>
          <w:rFonts w:ascii="仿宋" w:eastAsia="仿宋" w:hAnsi="仿宋" w:cs="Arial"/>
          <w:b/>
          <w:bCs/>
          <w:kern w:val="0"/>
          <w:sz w:val="24"/>
          <w:szCs w:val="24"/>
        </w:rPr>
        <w:t>售后服务</w:t>
      </w:r>
    </w:p>
    <w:p w:rsidR="00090362" w:rsidRDefault="0075258A">
      <w:pPr>
        <w:ind w:firstLineChars="200" w:firstLine="480"/>
        <w:rPr>
          <w:rFonts w:ascii="仿宋" w:eastAsia="仿宋" w:hAnsi="仿宋" w:cs="Arial"/>
          <w:bCs/>
          <w:kern w:val="0"/>
          <w:sz w:val="24"/>
          <w:szCs w:val="24"/>
        </w:rPr>
      </w:pPr>
      <w:r>
        <w:rPr>
          <w:rFonts w:ascii="仿宋" w:eastAsia="仿宋" w:hAnsi="仿宋" w:cs="Arial" w:hint="eastAsia"/>
          <w:bCs/>
          <w:kern w:val="0"/>
          <w:sz w:val="24"/>
          <w:szCs w:val="24"/>
        </w:rPr>
        <w:t>1.</w:t>
      </w:r>
      <w:r w:rsidR="00C57D5C">
        <w:rPr>
          <w:rFonts w:ascii="仿宋" w:eastAsia="仿宋" w:hAnsi="仿宋" w:cs="Arial" w:hint="eastAsia"/>
          <w:bCs/>
          <w:kern w:val="0"/>
          <w:sz w:val="24"/>
          <w:szCs w:val="24"/>
        </w:rPr>
        <w:t>投标方</w:t>
      </w:r>
      <w:r>
        <w:rPr>
          <w:rFonts w:ascii="仿宋" w:eastAsia="仿宋" w:hAnsi="仿宋" w:cs="Arial"/>
          <w:bCs/>
          <w:kern w:val="0"/>
          <w:sz w:val="24"/>
          <w:szCs w:val="24"/>
        </w:rPr>
        <w:t>应对</w:t>
      </w:r>
      <w:r>
        <w:rPr>
          <w:rFonts w:ascii="仿宋" w:eastAsia="仿宋" w:hAnsi="仿宋" w:cs="Arial" w:hint="eastAsia"/>
          <w:bCs/>
          <w:kern w:val="0"/>
          <w:sz w:val="24"/>
          <w:szCs w:val="24"/>
        </w:rPr>
        <w:t>改造</w:t>
      </w:r>
      <w:r>
        <w:rPr>
          <w:rFonts w:ascii="仿宋" w:eastAsia="仿宋" w:hAnsi="仿宋" w:cs="Arial"/>
          <w:bCs/>
          <w:kern w:val="0"/>
          <w:sz w:val="24"/>
          <w:szCs w:val="24"/>
        </w:rPr>
        <w:t>完成后的售后技术服务、使用与维修技术咨询提供良好的保证</w:t>
      </w:r>
      <w:r>
        <w:rPr>
          <w:rFonts w:ascii="仿宋" w:eastAsia="仿宋" w:hAnsi="仿宋" w:cs="Arial" w:hint="eastAsia"/>
          <w:bCs/>
          <w:kern w:val="0"/>
          <w:sz w:val="24"/>
          <w:szCs w:val="24"/>
        </w:rPr>
        <w:t>。</w:t>
      </w:r>
    </w:p>
    <w:p w:rsidR="00090362" w:rsidRDefault="0075258A">
      <w:pPr>
        <w:ind w:firstLineChars="200" w:firstLine="480"/>
        <w:rPr>
          <w:rFonts w:ascii="仿宋" w:eastAsia="仿宋" w:hAnsi="仿宋" w:cs="Arial"/>
          <w:bCs/>
          <w:kern w:val="0"/>
          <w:sz w:val="24"/>
          <w:szCs w:val="24"/>
        </w:rPr>
      </w:pPr>
      <w:r>
        <w:rPr>
          <w:rFonts w:ascii="仿宋" w:eastAsia="仿宋" w:hAnsi="仿宋" w:cs="Arial" w:hint="eastAsia"/>
          <w:bCs/>
          <w:kern w:val="0"/>
          <w:sz w:val="24"/>
          <w:szCs w:val="24"/>
        </w:rPr>
        <w:t>2.</w:t>
      </w:r>
      <w:r w:rsidR="00C57D5C">
        <w:rPr>
          <w:rFonts w:ascii="仿宋" w:eastAsia="仿宋" w:hAnsi="仿宋" w:cs="Arial" w:hint="eastAsia"/>
          <w:bCs/>
          <w:kern w:val="0"/>
          <w:sz w:val="24"/>
          <w:szCs w:val="24"/>
        </w:rPr>
        <w:t>投标方</w:t>
      </w:r>
      <w:r>
        <w:rPr>
          <w:rFonts w:ascii="仿宋" w:eastAsia="仿宋" w:hAnsi="仿宋" w:cs="Arial"/>
          <w:bCs/>
          <w:kern w:val="0"/>
          <w:sz w:val="24"/>
          <w:szCs w:val="24"/>
        </w:rPr>
        <w:t>应保证在接到</w:t>
      </w:r>
      <w:r w:rsidR="00C57D5C">
        <w:rPr>
          <w:rFonts w:ascii="仿宋" w:eastAsia="仿宋" w:hAnsi="仿宋" w:cs="Arial" w:hint="eastAsia"/>
          <w:bCs/>
          <w:kern w:val="0"/>
          <w:sz w:val="24"/>
          <w:szCs w:val="24"/>
        </w:rPr>
        <w:t>招标方</w:t>
      </w:r>
      <w:r>
        <w:rPr>
          <w:rFonts w:ascii="仿宋" w:eastAsia="仿宋" w:hAnsi="仿宋" w:cs="Arial"/>
          <w:bCs/>
          <w:kern w:val="0"/>
          <w:sz w:val="24"/>
          <w:szCs w:val="24"/>
        </w:rPr>
        <w:t>电话（传真）后24小时内对</w:t>
      </w:r>
      <w:r w:rsidR="00C57D5C">
        <w:rPr>
          <w:rFonts w:ascii="仿宋" w:eastAsia="仿宋" w:hAnsi="仿宋" w:cs="Arial" w:hint="eastAsia"/>
          <w:bCs/>
          <w:kern w:val="0"/>
          <w:sz w:val="24"/>
          <w:szCs w:val="24"/>
        </w:rPr>
        <w:t>招标方</w:t>
      </w:r>
      <w:r>
        <w:rPr>
          <w:rFonts w:ascii="仿宋" w:eastAsia="仿宋" w:hAnsi="仿宋" w:cs="Arial"/>
          <w:bCs/>
          <w:kern w:val="0"/>
          <w:sz w:val="24"/>
          <w:szCs w:val="24"/>
        </w:rPr>
        <w:t>提出的问题给予答复（电话或传真），直到解决问题。需要时应派专人到</w:t>
      </w:r>
      <w:r w:rsidR="00C57D5C">
        <w:rPr>
          <w:rFonts w:ascii="仿宋" w:eastAsia="仿宋" w:hAnsi="仿宋" w:cs="Arial" w:hint="eastAsia"/>
          <w:bCs/>
          <w:kern w:val="0"/>
          <w:sz w:val="24"/>
          <w:szCs w:val="24"/>
        </w:rPr>
        <w:t>招标方</w:t>
      </w:r>
      <w:r>
        <w:rPr>
          <w:rFonts w:ascii="仿宋" w:eastAsia="仿宋" w:hAnsi="仿宋" w:cs="Arial"/>
          <w:bCs/>
          <w:kern w:val="0"/>
          <w:sz w:val="24"/>
          <w:szCs w:val="24"/>
        </w:rPr>
        <w:t>所在地解决。</w:t>
      </w:r>
    </w:p>
    <w:p w:rsidR="00090362" w:rsidRDefault="00090362"/>
    <w:p w:rsidR="00090362" w:rsidRDefault="00090362">
      <w:pPr>
        <w:pStyle w:val="2"/>
        <w:numPr>
          <w:ilvl w:val="0"/>
          <w:numId w:val="0"/>
        </w:numPr>
        <w:snapToGrid w:val="0"/>
        <w:spacing w:line="240" w:lineRule="auto"/>
        <w:ind w:firstLineChars="200" w:firstLine="480"/>
        <w:rPr>
          <w:rFonts w:ascii="仿宋" w:eastAsia="仿宋" w:hAnsi="仿宋"/>
          <w:b w:val="0"/>
          <w:color w:val="FF0000"/>
          <w:sz w:val="24"/>
        </w:rPr>
      </w:pPr>
    </w:p>
    <w:sectPr w:rsidR="00090362" w:rsidSect="000903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94A" w:rsidRDefault="006F394A" w:rsidP="00331CEE">
      <w:r>
        <w:separator/>
      </w:r>
    </w:p>
  </w:endnote>
  <w:endnote w:type="continuationSeparator" w:id="1">
    <w:p w:rsidR="006F394A" w:rsidRDefault="006F394A" w:rsidP="00331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94A" w:rsidRDefault="006F394A" w:rsidP="00331CEE">
      <w:r>
        <w:separator/>
      </w:r>
    </w:p>
  </w:footnote>
  <w:footnote w:type="continuationSeparator" w:id="1">
    <w:p w:rsidR="006F394A" w:rsidRDefault="006F394A" w:rsidP="00331C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8708B"/>
    <w:multiLevelType w:val="multilevel"/>
    <w:tmpl w:val="0CD8708B"/>
    <w:lvl w:ilvl="0">
      <w:start w:val="3"/>
      <w:numFmt w:val="decimal"/>
      <w:lvlText w:val="%1"/>
      <w:lvlJc w:val="left"/>
      <w:pPr>
        <w:ind w:left="425" w:hanging="425"/>
      </w:pPr>
      <w:rPr>
        <w:rFonts w:cs="Times New Roman" w:hint="eastAsia"/>
      </w:rPr>
    </w:lvl>
    <w:lvl w:ilvl="1">
      <w:start w:val="1"/>
      <w:numFmt w:val="decimal"/>
      <w:pStyle w:val="2"/>
      <w:lvlText w:val="1.%2"/>
      <w:lvlJc w:val="left"/>
      <w:pPr>
        <w:tabs>
          <w:tab w:val="left" w:pos="1276"/>
        </w:tabs>
      </w:pPr>
      <w:rPr>
        <w:rFonts w:cs="Times New Roman" w:hint="eastAsia"/>
      </w:rPr>
    </w:lvl>
    <w:lvl w:ilvl="2">
      <w:start w:val="1"/>
      <w:numFmt w:val="decimal"/>
      <w:pStyle w:val="3"/>
      <w:lvlText w:val="1.%2.%3"/>
      <w:lvlJc w:val="left"/>
      <w:pPr>
        <w:ind w:left="927"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
    <w:nsid w:val="22374249"/>
    <w:multiLevelType w:val="multilevel"/>
    <w:tmpl w:val="223742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RlMDA0Nzg1NjMxYTBkY2Y2NjdkZDM1MGM3MTNjZGQifQ=="/>
  </w:docVars>
  <w:rsids>
    <w:rsidRoot w:val="00DC399B"/>
    <w:rsid w:val="000033C9"/>
    <w:rsid w:val="000051A7"/>
    <w:rsid w:val="000119CA"/>
    <w:rsid w:val="00012506"/>
    <w:rsid w:val="000210FB"/>
    <w:rsid w:val="00024629"/>
    <w:rsid w:val="00024664"/>
    <w:rsid w:val="00026DA9"/>
    <w:rsid w:val="00026DAB"/>
    <w:rsid w:val="000311E2"/>
    <w:rsid w:val="00032C7E"/>
    <w:rsid w:val="00033319"/>
    <w:rsid w:val="00035178"/>
    <w:rsid w:val="000414D4"/>
    <w:rsid w:val="00041C83"/>
    <w:rsid w:val="0004641A"/>
    <w:rsid w:val="000465B9"/>
    <w:rsid w:val="0004731A"/>
    <w:rsid w:val="000512BD"/>
    <w:rsid w:val="000519BF"/>
    <w:rsid w:val="00052471"/>
    <w:rsid w:val="0005321B"/>
    <w:rsid w:val="0005368D"/>
    <w:rsid w:val="00056487"/>
    <w:rsid w:val="000579E0"/>
    <w:rsid w:val="000651AC"/>
    <w:rsid w:val="00067AE7"/>
    <w:rsid w:val="000769AE"/>
    <w:rsid w:val="00076C98"/>
    <w:rsid w:val="0008064C"/>
    <w:rsid w:val="00081F4F"/>
    <w:rsid w:val="0008270A"/>
    <w:rsid w:val="000842E7"/>
    <w:rsid w:val="00090362"/>
    <w:rsid w:val="00090970"/>
    <w:rsid w:val="00091A5E"/>
    <w:rsid w:val="0009252A"/>
    <w:rsid w:val="000A2110"/>
    <w:rsid w:val="000B0419"/>
    <w:rsid w:val="000B45A2"/>
    <w:rsid w:val="000B4E21"/>
    <w:rsid w:val="000B523D"/>
    <w:rsid w:val="000B5F14"/>
    <w:rsid w:val="000B7134"/>
    <w:rsid w:val="000C16BF"/>
    <w:rsid w:val="000C65F4"/>
    <w:rsid w:val="000C6B2E"/>
    <w:rsid w:val="000C7EBB"/>
    <w:rsid w:val="000D5C0C"/>
    <w:rsid w:val="000D7C21"/>
    <w:rsid w:val="000E2129"/>
    <w:rsid w:val="000E27E6"/>
    <w:rsid w:val="000E6A40"/>
    <w:rsid w:val="000F45A9"/>
    <w:rsid w:val="000F4F9D"/>
    <w:rsid w:val="000F5997"/>
    <w:rsid w:val="000F7C57"/>
    <w:rsid w:val="001013C5"/>
    <w:rsid w:val="00101A03"/>
    <w:rsid w:val="00101C99"/>
    <w:rsid w:val="00102FBE"/>
    <w:rsid w:val="0010415A"/>
    <w:rsid w:val="001064DB"/>
    <w:rsid w:val="00106F82"/>
    <w:rsid w:val="00107D91"/>
    <w:rsid w:val="00111C7A"/>
    <w:rsid w:val="001217B9"/>
    <w:rsid w:val="00122197"/>
    <w:rsid w:val="00124B85"/>
    <w:rsid w:val="00132A75"/>
    <w:rsid w:val="00133F5E"/>
    <w:rsid w:val="00137EC6"/>
    <w:rsid w:val="00140389"/>
    <w:rsid w:val="0014373A"/>
    <w:rsid w:val="00145544"/>
    <w:rsid w:val="001458BE"/>
    <w:rsid w:val="00146D15"/>
    <w:rsid w:val="001470E9"/>
    <w:rsid w:val="0015140D"/>
    <w:rsid w:val="0015145A"/>
    <w:rsid w:val="00160640"/>
    <w:rsid w:val="0016327F"/>
    <w:rsid w:val="00163FE0"/>
    <w:rsid w:val="00166360"/>
    <w:rsid w:val="00170064"/>
    <w:rsid w:val="00170FDC"/>
    <w:rsid w:val="00173680"/>
    <w:rsid w:val="0017568F"/>
    <w:rsid w:val="0018327A"/>
    <w:rsid w:val="00183BB0"/>
    <w:rsid w:val="00190764"/>
    <w:rsid w:val="001915AD"/>
    <w:rsid w:val="00193690"/>
    <w:rsid w:val="00193F36"/>
    <w:rsid w:val="0019462B"/>
    <w:rsid w:val="0019513A"/>
    <w:rsid w:val="001A2639"/>
    <w:rsid w:val="001A41D8"/>
    <w:rsid w:val="001A7B66"/>
    <w:rsid w:val="001B2D5C"/>
    <w:rsid w:val="001B3EC8"/>
    <w:rsid w:val="001B5AA3"/>
    <w:rsid w:val="001B61EE"/>
    <w:rsid w:val="001B7967"/>
    <w:rsid w:val="001C0651"/>
    <w:rsid w:val="001C3ED4"/>
    <w:rsid w:val="001C52F3"/>
    <w:rsid w:val="001D1985"/>
    <w:rsid w:val="001D45AA"/>
    <w:rsid w:val="001E0C13"/>
    <w:rsid w:val="001E19ED"/>
    <w:rsid w:val="001E37D4"/>
    <w:rsid w:val="001E5D06"/>
    <w:rsid w:val="001E609B"/>
    <w:rsid w:val="001E68DF"/>
    <w:rsid w:val="001E7BDA"/>
    <w:rsid w:val="001F0F13"/>
    <w:rsid w:val="001F2294"/>
    <w:rsid w:val="001F3D85"/>
    <w:rsid w:val="001F4F33"/>
    <w:rsid w:val="001F65B8"/>
    <w:rsid w:val="001F7145"/>
    <w:rsid w:val="00215395"/>
    <w:rsid w:val="002164FA"/>
    <w:rsid w:val="00220AFA"/>
    <w:rsid w:val="002248F0"/>
    <w:rsid w:val="00227B1D"/>
    <w:rsid w:val="00230149"/>
    <w:rsid w:val="002308B7"/>
    <w:rsid w:val="0023226C"/>
    <w:rsid w:val="0023619A"/>
    <w:rsid w:val="00236AD8"/>
    <w:rsid w:val="00236F21"/>
    <w:rsid w:val="002402F8"/>
    <w:rsid w:val="002413A8"/>
    <w:rsid w:val="0024194C"/>
    <w:rsid w:val="002465A6"/>
    <w:rsid w:val="002535C5"/>
    <w:rsid w:val="00254F9A"/>
    <w:rsid w:val="00262D94"/>
    <w:rsid w:val="00264DC5"/>
    <w:rsid w:val="00267506"/>
    <w:rsid w:val="00273A41"/>
    <w:rsid w:val="00273D42"/>
    <w:rsid w:val="00277771"/>
    <w:rsid w:val="002824B0"/>
    <w:rsid w:val="00282A7F"/>
    <w:rsid w:val="00286E4C"/>
    <w:rsid w:val="00287B19"/>
    <w:rsid w:val="00294CFE"/>
    <w:rsid w:val="0029558C"/>
    <w:rsid w:val="00295D6E"/>
    <w:rsid w:val="0029691D"/>
    <w:rsid w:val="002A104F"/>
    <w:rsid w:val="002A49C9"/>
    <w:rsid w:val="002A73EA"/>
    <w:rsid w:val="002B4DF6"/>
    <w:rsid w:val="002B6502"/>
    <w:rsid w:val="002B757D"/>
    <w:rsid w:val="002C6FF3"/>
    <w:rsid w:val="002D31C1"/>
    <w:rsid w:val="002D33FB"/>
    <w:rsid w:val="002D45B1"/>
    <w:rsid w:val="002E019E"/>
    <w:rsid w:val="002E166D"/>
    <w:rsid w:val="002E4863"/>
    <w:rsid w:val="002E5DB2"/>
    <w:rsid w:val="002E5F14"/>
    <w:rsid w:val="002E5FC3"/>
    <w:rsid w:val="002E61A1"/>
    <w:rsid w:val="002E6D48"/>
    <w:rsid w:val="002F204D"/>
    <w:rsid w:val="002F5DC8"/>
    <w:rsid w:val="002F6116"/>
    <w:rsid w:val="0030416A"/>
    <w:rsid w:val="00304A8C"/>
    <w:rsid w:val="00305B9C"/>
    <w:rsid w:val="00316D32"/>
    <w:rsid w:val="00321395"/>
    <w:rsid w:val="00325397"/>
    <w:rsid w:val="00325540"/>
    <w:rsid w:val="00326B57"/>
    <w:rsid w:val="00331CEE"/>
    <w:rsid w:val="0033566A"/>
    <w:rsid w:val="00340357"/>
    <w:rsid w:val="0034080C"/>
    <w:rsid w:val="00341703"/>
    <w:rsid w:val="00341C61"/>
    <w:rsid w:val="00342117"/>
    <w:rsid w:val="00342741"/>
    <w:rsid w:val="003460C5"/>
    <w:rsid w:val="003503E2"/>
    <w:rsid w:val="003516EA"/>
    <w:rsid w:val="003535A2"/>
    <w:rsid w:val="00360039"/>
    <w:rsid w:val="0036130B"/>
    <w:rsid w:val="003619C9"/>
    <w:rsid w:val="00361DE1"/>
    <w:rsid w:val="00363BBD"/>
    <w:rsid w:val="00365D65"/>
    <w:rsid w:val="00366C58"/>
    <w:rsid w:val="00367377"/>
    <w:rsid w:val="003706B6"/>
    <w:rsid w:val="003716CA"/>
    <w:rsid w:val="00382C28"/>
    <w:rsid w:val="00383E2F"/>
    <w:rsid w:val="00386FA4"/>
    <w:rsid w:val="00387C81"/>
    <w:rsid w:val="00390421"/>
    <w:rsid w:val="00395473"/>
    <w:rsid w:val="0039564A"/>
    <w:rsid w:val="003A1A49"/>
    <w:rsid w:val="003A1E06"/>
    <w:rsid w:val="003A5C21"/>
    <w:rsid w:val="003A6D5A"/>
    <w:rsid w:val="003B0FF2"/>
    <w:rsid w:val="003B6C5B"/>
    <w:rsid w:val="003C04E1"/>
    <w:rsid w:val="003C1DF7"/>
    <w:rsid w:val="003C3D6C"/>
    <w:rsid w:val="003C63F7"/>
    <w:rsid w:val="003C68A5"/>
    <w:rsid w:val="003C7B0C"/>
    <w:rsid w:val="003D06FF"/>
    <w:rsid w:val="003D0978"/>
    <w:rsid w:val="003D5CA2"/>
    <w:rsid w:val="003E47B6"/>
    <w:rsid w:val="003E61A1"/>
    <w:rsid w:val="003E6975"/>
    <w:rsid w:val="003E77BD"/>
    <w:rsid w:val="003F0D2B"/>
    <w:rsid w:val="003F3176"/>
    <w:rsid w:val="003F425C"/>
    <w:rsid w:val="003F7AC7"/>
    <w:rsid w:val="00402948"/>
    <w:rsid w:val="00402ED1"/>
    <w:rsid w:val="00407DD7"/>
    <w:rsid w:val="00411C2D"/>
    <w:rsid w:val="00411E7B"/>
    <w:rsid w:val="00426D25"/>
    <w:rsid w:val="0043077C"/>
    <w:rsid w:val="00432333"/>
    <w:rsid w:val="004334CC"/>
    <w:rsid w:val="00434F18"/>
    <w:rsid w:val="004360AB"/>
    <w:rsid w:val="004365A0"/>
    <w:rsid w:val="00443042"/>
    <w:rsid w:val="00443437"/>
    <w:rsid w:val="0044475E"/>
    <w:rsid w:val="00446D09"/>
    <w:rsid w:val="004523F5"/>
    <w:rsid w:val="00452BB7"/>
    <w:rsid w:val="00455E61"/>
    <w:rsid w:val="00455E9D"/>
    <w:rsid w:val="00462D36"/>
    <w:rsid w:val="00463638"/>
    <w:rsid w:val="00464C62"/>
    <w:rsid w:val="00472179"/>
    <w:rsid w:val="004728DE"/>
    <w:rsid w:val="00476823"/>
    <w:rsid w:val="00480731"/>
    <w:rsid w:val="00480F1A"/>
    <w:rsid w:val="00481027"/>
    <w:rsid w:val="004844DF"/>
    <w:rsid w:val="00484C8D"/>
    <w:rsid w:val="00486F30"/>
    <w:rsid w:val="00487560"/>
    <w:rsid w:val="00492766"/>
    <w:rsid w:val="00495606"/>
    <w:rsid w:val="00496995"/>
    <w:rsid w:val="004972E4"/>
    <w:rsid w:val="004A39AF"/>
    <w:rsid w:val="004B1CAE"/>
    <w:rsid w:val="004B3993"/>
    <w:rsid w:val="004B5226"/>
    <w:rsid w:val="004B60EC"/>
    <w:rsid w:val="004C568F"/>
    <w:rsid w:val="004D3C28"/>
    <w:rsid w:val="004D7932"/>
    <w:rsid w:val="004D7FBD"/>
    <w:rsid w:val="004D7FCA"/>
    <w:rsid w:val="004E032C"/>
    <w:rsid w:val="004E14BD"/>
    <w:rsid w:val="004E4750"/>
    <w:rsid w:val="004E7D2C"/>
    <w:rsid w:val="004F1121"/>
    <w:rsid w:val="004F60ED"/>
    <w:rsid w:val="004F68C2"/>
    <w:rsid w:val="004F6AA6"/>
    <w:rsid w:val="00501FC8"/>
    <w:rsid w:val="00502940"/>
    <w:rsid w:val="00504E66"/>
    <w:rsid w:val="005063B5"/>
    <w:rsid w:val="00512A6D"/>
    <w:rsid w:val="00513192"/>
    <w:rsid w:val="0051566E"/>
    <w:rsid w:val="00516B00"/>
    <w:rsid w:val="00525EEA"/>
    <w:rsid w:val="0052653F"/>
    <w:rsid w:val="00531794"/>
    <w:rsid w:val="00532096"/>
    <w:rsid w:val="0053324C"/>
    <w:rsid w:val="00541BCE"/>
    <w:rsid w:val="00542B4E"/>
    <w:rsid w:val="0054559F"/>
    <w:rsid w:val="00546269"/>
    <w:rsid w:val="00552152"/>
    <w:rsid w:val="00554162"/>
    <w:rsid w:val="00554958"/>
    <w:rsid w:val="00556997"/>
    <w:rsid w:val="00557935"/>
    <w:rsid w:val="00561541"/>
    <w:rsid w:val="00571220"/>
    <w:rsid w:val="005773E8"/>
    <w:rsid w:val="00577830"/>
    <w:rsid w:val="005838A3"/>
    <w:rsid w:val="00585ADF"/>
    <w:rsid w:val="00585D2B"/>
    <w:rsid w:val="0058664E"/>
    <w:rsid w:val="005939DB"/>
    <w:rsid w:val="00594606"/>
    <w:rsid w:val="0059486B"/>
    <w:rsid w:val="00596034"/>
    <w:rsid w:val="005A0591"/>
    <w:rsid w:val="005A14CD"/>
    <w:rsid w:val="005B3603"/>
    <w:rsid w:val="005B44CC"/>
    <w:rsid w:val="005B51A2"/>
    <w:rsid w:val="005B7D96"/>
    <w:rsid w:val="005C1689"/>
    <w:rsid w:val="005C201F"/>
    <w:rsid w:val="005D0EA5"/>
    <w:rsid w:val="005D0FEC"/>
    <w:rsid w:val="005D1127"/>
    <w:rsid w:val="005D23A4"/>
    <w:rsid w:val="005D7DFD"/>
    <w:rsid w:val="005E23BE"/>
    <w:rsid w:val="005E2767"/>
    <w:rsid w:val="005E4594"/>
    <w:rsid w:val="005E7D5B"/>
    <w:rsid w:val="005F344D"/>
    <w:rsid w:val="006034C2"/>
    <w:rsid w:val="006079FC"/>
    <w:rsid w:val="0061138A"/>
    <w:rsid w:val="00616660"/>
    <w:rsid w:val="00627653"/>
    <w:rsid w:val="00630831"/>
    <w:rsid w:val="00630848"/>
    <w:rsid w:val="00634336"/>
    <w:rsid w:val="00634973"/>
    <w:rsid w:val="006361D4"/>
    <w:rsid w:val="0064182D"/>
    <w:rsid w:val="00643884"/>
    <w:rsid w:val="0064533C"/>
    <w:rsid w:val="00652318"/>
    <w:rsid w:val="00667287"/>
    <w:rsid w:val="006719BE"/>
    <w:rsid w:val="006759C1"/>
    <w:rsid w:val="00680F66"/>
    <w:rsid w:val="0068241B"/>
    <w:rsid w:val="00683D2A"/>
    <w:rsid w:val="006845AE"/>
    <w:rsid w:val="00684E59"/>
    <w:rsid w:val="00685FEC"/>
    <w:rsid w:val="00691C91"/>
    <w:rsid w:val="00695AFC"/>
    <w:rsid w:val="006962FE"/>
    <w:rsid w:val="006A00F1"/>
    <w:rsid w:val="006A0D57"/>
    <w:rsid w:val="006A149E"/>
    <w:rsid w:val="006A39BF"/>
    <w:rsid w:val="006A48E2"/>
    <w:rsid w:val="006A4956"/>
    <w:rsid w:val="006A7B27"/>
    <w:rsid w:val="006B1514"/>
    <w:rsid w:val="006B1BA6"/>
    <w:rsid w:val="006B2F67"/>
    <w:rsid w:val="006B34DB"/>
    <w:rsid w:val="006B62FA"/>
    <w:rsid w:val="006C678B"/>
    <w:rsid w:val="006C71AD"/>
    <w:rsid w:val="006D3D03"/>
    <w:rsid w:val="006D6E75"/>
    <w:rsid w:val="006E2834"/>
    <w:rsid w:val="006E31B2"/>
    <w:rsid w:val="006E35F2"/>
    <w:rsid w:val="006E4530"/>
    <w:rsid w:val="006E4E1C"/>
    <w:rsid w:val="006F1112"/>
    <w:rsid w:val="006F1498"/>
    <w:rsid w:val="006F1751"/>
    <w:rsid w:val="006F1E24"/>
    <w:rsid w:val="006F394A"/>
    <w:rsid w:val="006F3F7B"/>
    <w:rsid w:val="006F46E4"/>
    <w:rsid w:val="006F6F41"/>
    <w:rsid w:val="0070322A"/>
    <w:rsid w:val="00703C1B"/>
    <w:rsid w:val="0070459C"/>
    <w:rsid w:val="00706B0B"/>
    <w:rsid w:val="00712E11"/>
    <w:rsid w:val="007164F5"/>
    <w:rsid w:val="007165B1"/>
    <w:rsid w:val="007177E0"/>
    <w:rsid w:val="00722EC9"/>
    <w:rsid w:val="00725D4A"/>
    <w:rsid w:val="0072632B"/>
    <w:rsid w:val="007270C8"/>
    <w:rsid w:val="00732666"/>
    <w:rsid w:val="00735B98"/>
    <w:rsid w:val="00736CF5"/>
    <w:rsid w:val="00740090"/>
    <w:rsid w:val="00750236"/>
    <w:rsid w:val="00751D91"/>
    <w:rsid w:val="0075258A"/>
    <w:rsid w:val="0075303D"/>
    <w:rsid w:val="00755786"/>
    <w:rsid w:val="00756482"/>
    <w:rsid w:val="00757402"/>
    <w:rsid w:val="007576D9"/>
    <w:rsid w:val="0076277F"/>
    <w:rsid w:val="00763D24"/>
    <w:rsid w:val="007755C7"/>
    <w:rsid w:val="007757FD"/>
    <w:rsid w:val="00775A01"/>
    <w:rsid w:val="00777F1C"/>
    <w:rsid w:val="007801A4"/>
    <w:rsid w:val="0078198B"/>
    <w:rsid w:val="00781A14"/>
    <w:rsid w:val="00782D7E"/>
    <w:rsid w:val="00787BE4"/>
    <w:rsid w:val="0079004D"/>
    <w:rsid w:val="00792F26"/>
    <w:rsid w:val="007A0644"/>
    <w:rsid w:val="007A079D"/>
    <w:rsid w:val="007A67B6"/>
    <w:rsid w:val="007B008C"/>
    <w:rsid w:val="007B011A"/>
    <w:rsid w:val="007B36D1"/>
    <w:rsid w:val="007B58CE"/>
    <w:rsid w:val="007B7B5D"/>
    <w:rsid w:val="007C4E9D"/>
    <w:rsid w:val="007C5D65"/>
    <w:rsid w:val="007C71F0"/>
    <w:rsid w:val="007C7A76"/>
    <w:rsid w:val="007D0C62"/>
    <w:rsid w:val="007D210C"/>
    <w:rsid w:val="007D4E04"/>
    <w:rsid w:val="007D4E9F"/>
    <w:rsid w:val="007D6EB4"/>
    <w:rsid w:val="007E014B"/>
    <w:rsid w:val="007E32BB"/>
    <w:rsid w:val="007F3185"/>
    <w:rsid w:val="007F43CB"/>
    <w:rsid w:val="007F7EFB"/>
    <w:rsid w:val="0080364C"/>
    <w:rsid w:val="00805A3E"/>
    <w:rsid w:val="00807F16"/>
    <w:rsid w:val="0081223C"/>
    <w:rsid w:val="00812DE7"/>
    <w:rsid w:val="008150FA"/>
    <w:rsid w:val="00815B61"/>
    <w:rsid w:val="00820A8A"/>
    <w:rsid w:val="00823EAE"/>
    <w:rsid w:val="00825697"/>
    <w:rsid w:val="008307FD"/>
    <w:rsid w:val="00830F8F"/>
    <w:rsid w:val="008317D6"/>
    <w:rsid w:val="00831A54"/>
    <w:rsid w:val="00832114"/>
    <w:rsid w:val="00833A74"/>
    <w:rsid w:val="008404EC"/>
    <w:rsid w:val="00842548"/>
    <w:rsid w:val="00844B06"/>
    <w:rsid w:val="00845D85"/>
    <w:rsid w:val="00845ECA"/>
    <w:rsid w:val="00853C96"/>
    <w:rsid w:val="008548E9"/>
    <w:rsid w:val="00854F3E"/>
    <w:rsid w:val="00856193"/>
    <w:rsid w:val="008564E7"/>
    <w:rsid w:val="008664C5"/>
    <w:rsid w:val="008703F1"/>
    <w:rsid w:val="008754A4"/>
    <w:rsid w:val="008805E7"/>
    <w:rsid w:val="00881058"/>
    <w:rsid w:val="00881F5B"/>
    <w:rsid w:val="00882680"/>
    <w:rsid w:val="00886D40"/>
    <w:rsid w:val="00892425"/>
    <w:rsid w:val="008925C4"/>
    <w:rsid w:val="00892F8B"/>
    <w:rsid w:val="00897DC8"/>
    <w:rsid w:val="008A062B"/>
    <w:rsid w:val="008A144A"/>
    <w:rsid w:val="008A676A"/>
    <w:rsid w:val="008B141D"/>
    <w:rsid w:val="008B17FA"/>
    <w:rsid w:val="008B41B6"/>
    <w:rsid w:val="008B68F6"/>
    <w:rsid w:val="008B6DD9"/>
    <w:rsid w:val="008C5CFD"/>
    <w:rsid w:val="008C6A8A"/>
    <w:rsid w:val="008C7B4C"/>
    <w:rsid w:val="008D10DB"/>
    <w:rsid w:val="008D18DF"/>
    <w:rsid w:val="008D28DA"/>
    <w:rsid w:val="008D31E4"/>
    <w:rsid w:val="008D4CE8"/>
    <w:rsid w:val="008D5DB9"/>
    <w:rsid w:val="008D6317"/>
    <w:rsid w:val="008E1E65"/>
    <w:rsid w:val="008E2A0A"/>
    <w:rsid w:val="008E7738"/>
    <w:rsid w:val="008F09D2"/>
    <w:rsid w:val="008F116A"/>
    <w:rsid w:val="008F4A30"/>
    <w:rsid w:val="009031B4"/>
    <w:rsid w:val="009058BE"/>
    <w:rsid w:val="00911D64"/>
    <w:rsid w:val="00914025"/>
    <w:rsid w:val="009155F3"/>
    <w:rsid w:val="009164B2"/>
    <w:rsid w:val="00917549"/>
    <w:rsid w:val="00917E95"/>
    <w:rsid w:val="0092134C"/>
    <w:rsid w:val="00922C30"/>
    <w:rsid w:val="00923204"/>
    <w:rsid w:val="00923EFA"/>
    <w:rsid w:val="00925889"/>
    <w:rsid w:val="009265AA"/>
    <w:rsid w:val="00926CFF"/>
    <w:rsid w:val="0093573E"/>
    <w:rsid w:val="009362E7"/>
    <w:rsid w:val="009442F6"/>
    <w:rsid w:val="009449D7"/>
    <w:rsid w:val="00945EB0"/>
    <w:rsid w:val="009529A2"/>
    <w:rsid w:val="009534C3"/>
    <w:rsid w:val="00955CBB"/>
    <w:rsid w:val="00956ABC"/>
    <w:rsid w:val="00957899"/>
    <w:rsid w:val="0096002F"/>
    <w:rsid w:val="0096260F"/>
    <w:rsid w:val="0096275B"/>
    <w:rsid w:val="00966C48"/>
    <w:rsid w:val="00971318"/>
    <w:rsid w:val="009779FE"/>
    <w:rsid w:val="00980D56"/>
    <w:rsid w:val="00985B09"/>
    <w:rsid w:val="00993ABE"/>
    <w:rsid w:val="00996A71"/>
    <w:rsid w:val="00996E65"/>
    <w:rsid w:val="00996F0C"/>
    <w:rsid w:val="009A122A"/>
    <w:rsid w:val="009A2DBC"/>
    <w:rsid w:val="009A3ACC"/>
    <w:rsid w:val="009A4EA2"/>
    <w:rsid w:val="009B0B35"/>
    <w:rsid w:val="009B6585"/>
    <w:rsid w:val="009B7F50"/>
    <w:rsid w:val="009C353C"/>
    <w:rsid w:val="009C4D9D"/>
    <w:rsid w:val="009C7103"/>
    <w:rsid w:val="009D3438"/>
    <w:rsid w:val="009D38AB"/>
    <w:rsid w:val="009D7982"/>
    <w:rsid w:val="009E027C"/>
    <w:rsid w:val="009E0AF1"/>
    <w:rsid w:val="009E50A0"/>
    <w:rsid w:val="009E526C"/>
    <w:rsid w:val="009F2C62"/>
    <w:rsid w:val="009F36BD"/>
    <w:rsid w:val="009F39C7"/>
    <w:rsid w:val="009F5BBF"/>
    <w:rsid w:val="009F6047"/>
    <w:rsid w:val="009F62F8"/>
    <w:rsid w:val="009F709B"/>
    <w:rsid w:val="00A11F37"/>
    <w:rsid w:val="00A146EE"/>
    <w:rsid w:val="00A207D2"/>
    <w:rsid w:val="00A208F7"/>
    <w:rsid w:val="00A21B0B"/>
    <w:rsid w:val="00A248D4"/>
    <w:rsid w:val="00A251F7"/>
    <w:rsid w:val="00A2600D"/>
    <w:rsid w:val="00A26FEA"/>
    <w:rsid w:val="00A3255B"/>
    <w:rsid w:val="00A34747"/>
    <w:rsid w:val="00A3587F"/>
    <w:rsid w:val="00A37EEA"/>
    <w:rsid w:val="00A42B86"/>
    <w:rsid w:val="00A44B8A"/>
    <w:rsid w:val="00A507C1"/>
    <w:rsid w:val="00A543C9"/>
    <w:rsid w:val="00A55A7C"/>
    <w:rsid w:val="00A56E72"/>
    <w:rsid w:val="00A570BB"/>
    <w:rsid w:val="00A61515"/>
    <w:rsid w:val="00A6161B"/>
    <w:rsid w:val="00A633E8"/>
    <w:rsid w:val="00A759B2"/>
    <w:rsid w:val="00A76A90"/>
    <w:rsid w:val="00A77356"/>
    <w:rsid w:val="00A8156F"/>
    <w:rsid w:val="00A8196F"/>
    <w:rsid w:val="00A81B29"/>
    <w:rsid w:val="00A83A59"/>
    <w:rsid w:val="00A849BD"/>
    <w:rsid w:val="00A87009"/>
    <w:rsid w:val="00A941D2"/>
    <w:rsid w:val="00A95BAE"/>
    <w:rsid w:val="00A96C37"/>
    <w:rsid w:val="00AA00DD"/>
    <w:rsid w:val="00AA0604"/>
    <w:rsid w:val="00AA0699"/>
    <w:rsid w:val="00AA0799"/>
    <w:rsid w:val="00AA08CD"/>
    <w:rsid w:val="00AA57A2"/>
    <w:rsid w:val="00AA6275"/>
    <w:rsid w:val="00AA650A"/>
    <w:rsid w:val="00AB0637"/>
    <w:rsid w:val="00AB79B9"/>
    <w:rsid w:val="00AC2553"/>
    <w:rsid w:val="00AC6446"/>
    <w:rsid w:val="00AC6ABD"/>
    <w:rsid w:val="00AC6CF9"/>
    <w:rsid w:val="00AD241D"/>
    <w:rsid w:val="00AD2C95"/>
    <w:rsid w:val="00AD756E"/>
    <w:rsid w:val="00AE1999"/>
    <w:rsid w:val="00AE60D0"/>
    <w:rsid w:val="00AF2C64"/>
    <w:rsid w:val="00AF313C"/>
    <w:rsid w:val="00AF5F19"/>
    <w:rsid w:val="00B00766"/>
    <w:rsid w:val="00B0292C"/>
    <w:rsid w:val="00B1011D"/>
    <w:rsid w:val="00B134C3"/>
    <w:rsid w:val="00B206D9"/>
    <w:rsid w:val="00B20A4E"/>
    <w:rsid w:val="00B20C37"/>
    <w:rsid w:val="00B32721"/>
    <w:rsid w:val="00B3748D"/>
    <w:rsid w:val="00B401F5"/>
    <w:rsid w:val="00B42433"/>
    <w:rsid w:val="00B52893"/>
    <w:rsid w:val="00B53976"/>
    <w:rsid w:val="00B53EDA"/>
    <w:rsid w:val="00B55BD4"/>
    <w:rsid w:val="00B5638E"/>
    <w:rsid w:val="00B66229"/>
    <w:rsid w:val="00B746FB"/>
    <w:rsid w:val="00B762A8"/>
    <w:rsid w:val="00B84221"/>
    <w:rsid w:val="00B84EE7"/>
    <w:rsid w:val="00B853FE"/>
    <w:rsid w:val="00B87032"/>
    <w:rsid w:val="00B87EEA"/>
    <w:rsid w:val="00B92992"/>
    <w:rsid w:val="00B9399F"/>
    <w:rsid w:val="00BA2A8B"/>
    <w:rsid w:val="00BA2D6D"/>
    <w:rsid w:val="00BA3350"/>
    <w:rsid w:val="00BA40F5"/>
    <w:rsid w:val="00BA41C7"/>
    <w:rsid w:val="00BA5AEE"/>
    <w:rsid w:val="00BB037C"/>
    <w:rsid w:val="00BB2BC5"/>
    <w:rsid w:val="00BB3FF5"/>
    <w:rsid w:val="00BB4105"/>
    <w:rsid w:val="00BB565D"/>
    <w:rsid w:val="00BB6D08"/>
    <w:rsid w:val="00BB6D2E"/>
    <w:rsid w:val="00BB7CB7"/>
    <w:rsid w:val="00BC77BE"/>
    <w:rsid w:val="00BC7A3E"/>
    <w:rsid w:val="00BC7B7E"/>
    <w:rsid w:val="00BD1A3D"/>
    <w:rsid w:val="00BD270F"/>
    <w:rsid w:val="00BD295D"/>
    <w:rsid w:val="00BD304E"/>
    <w:rsid w:val="00BD4D4B"/>
    <w:rsid w:val="00BD5A3D"/>
    <w:rsid w:val="00BD5DD1"/>
    <w:rsid w:val="00BE1D8E"/>
    <w:rsid w:val="00BE317A"/>
    <w:rsid w:val="00BE4924"/>
    <w:rsid w:val="00BE7B7E"/>
    <w:rsid w:val="00BF0494"/>
    <w:rsid w:val="00BF3674"/>
    <w:rsid w:val="00BF3C8E"/>
    <w:rsid w:val="00BF418B"/>
    <w:rsid w:val="00BF5C46"/>
    <w:rsid w:val="00C04AC9"/>
    <w:rsid w:val="00C05870"/>
    <w:rsid w:val="00C15A99"/>
    <w:rsid w:val="00C20F17"/>
    <w:rsid w:val="00C22C24"/>
    <w:rsid w:val="00C23CAD"/>
    <w:rsid w:val="00C23F6A"/>
    <w:rsid w:val="00C2497F"/>
    <w:rsid w:val="00C24D57"/>
    <w:rsid w:val="00C27071"/>
    <w:rsid w:val="00C40BB3"/>
    <w:rsid w:val="00C45398"/>
    <w:rsid w:val="00C5531C"/>
    <w:rsid w:val="00C553EE"/>
    <w:rsid w:val="00C571FE"/>
    <w:rsid w:val="00C57D5C"/>
    <w:rsid w:val="00C60663"/>
    <w:rsid w:val="00C61677"/>
    <w:rsid w:val="00C65840"/>
    <w:rsid w:val="00C71119"/>
    <w:rsid w:val="00C72FB0"/>
    <w:rsid w:val="00C7512C"/>
    <w:rsid w:val="00C77138"/>
    <w:rsid w:val="00C775C2"/>
    <w:rsid w:val="00C7789F"/>
    <w:rsid w:val="00C84303"/>
    <w:rsid w:val="00C8449D"/>
    <w:rsid w:val="00C86B29"/>
    <w:rsid w:val="00C935A2"/>
    <w:rsid w:val="00C95714"/>
    <w:rsid w:val="00C95B1A"/>
    <w:rsid w:val="00C9615B"/>
    <w:rsid w:val="00C96FF4"/>
    <w:rsid w:val="00CA085C"/>
    <w:rsid w:val="00CA0A7D"/>
    <w:rsid w:val="00CA220D"/>
    <w:rsid w:val="00CA493D"/>
    <w:rsid w:val="00CA4DF5"/>
    <w:rsid w:val="00CA50C5"/>
    <w:rsid w:val="00CA6938"/>
    <w:rsid w:val="00CA740C"/>
    <w:rsid w:val="00CB0E3C"/>
    <w:rsid w:val="00CB783D"/>
    <w:rsid w:val="00CC447D"/>
    <w:rsid w:val="00CC6149"/>
    <w:rsid w:val="00CC6B20"/>
    <w:rsid w:val="00CC6C39"/>
    <w:rsid w:val="00CC74D1"/>
    <w:rsid w:val="00CD0EE4"/>
    <w:rsid w:val="00CD1F90"/>
    <w:rsid w:val="00CD3739"/>
    <w:rsid w:val="00CD45FD"/>
    <w:rsid w:val="00CD56FD"/>
    <w:rsid w:val="00CD7CD4"/>
    <w:rsid w:val="00CE1D79"/>
    <w:rsid w:val="00CE50B4"/>
    <w:rsid w:val="00CE63B3"/>
    <w:rsid w:val="00CF012B"/>
    <w:rsid w:val="00CF2158"/>
    <w:rsid w:val="00CF29F5"/>
    <w:rsid w:val="00CF460C"/>
    <w:rsid w:val="00CF46BF"/>
    <w:rsid w:val="00D00A5E"/>
    <w:rsid w:val="00D04D05"/>
    <w:rsid w:val="00D07A74"/>
    <w:rsid w:val="00D1352A"/>
    <w:rsid w:val="00D13AE9"/>
    <w:rsid w:val="00D175BE"/>
    <w:rsid w:val="00D20D9B"/>
    <w:rsid w:val="00D22522"/>
    <w:rsid w:val="00D25885"/>
    <w:rsid w:val="00D275E7"/>
    <w:rsid w:val="00D278EB"/>
    <w:rsid w:val="00D27BC5"/>
    <w:rsid w:val="00D33281"/>
    <w:rsid w:val="00D359DB"/>
    <w:rsid w:val="00D417B7"/>
    <w:rsid w:val="00D45030"/>
    <w:rsid w:val="00D45897"/>
    <w:rsid w:val="00D5125A"/>
    <w:rsid w:val="00D52B0B"/>
    <w:rsid w:val="00D54004"/>
    <w:rsid w:val="00D55618"/>
    <w:rsid w:val="00D61349"/>
    <w:rsid w:val="00D63A4A"/>
    <w:rsid w:val="00D64814"/>
    <w:rsid w:val="00D651B8"/>
    <w:rsid w:val="00D65A4B"/>
    <w:rsid w:val="00D71A6C"/>
    <w:rsid w:val="00D82AE6"/>
    <w:rsid w:val="00D85174"/>
    <w:rsid w:val="00D9062D"/>
    <w:rsid w:val="00D90962"/>
    <w:rsid w:val="00D911D0"/>
    <w:rsid w:val="00D92088"/>
    <w:rsid w:val="00D9751C"/>
    <w:rsid w:val="00D97EC8"/>
    <w:rsid w:val="00DA41E8"/>
    <w:rsid w:val="00DA52A4"/>
    <w:rsid w:val="00DB2461"/>
    <w:rsid w:val="00DB5691"/>
    <w:rsid w:val="00DB6EC4"/>
    <w:rsid w:val="00DB7F32"/>
    <w:rsid w:val="00DC1C84"/>
    <w:rsid w:val="00DC399B"/>
    <w:rsid w:val="00DC7009"/>
    <w:rsid w:val="00DC71ED"/>
    <w:rsid w:val="00DD0071"/>
    <w:rsid w:val="00DD2944"/>
    <w:rsid w:val="00DD3C97"/>
    <w:rsid w:val="00DD54F3"/>
    <w:rsid w:val="00DE0C20"/>
    <w:rsid w:val="00DE1457"/>
    <w:rsid w:val="00DE2E08"/>
    <w:rsid w:val="00DE37B5"/>
    <w:rsid w:val="00DE397A"/>
    <w:rsid w:val="00DE52CE"/>
    <w:rsid w:val="00DE63E3"/>
    <w:rsid w:val="00DE78D7"/>
    <w:rsid w:val="00E0038F"/>
    <w:rsid w:val="00E0319B"/>
    <w:rsid w:val="00E0515D"/>
    <w:rsid w:val="00E069BD"/>
    <w:rsid w:val="00E1178C"/>
    <w:rsid w:val="00E12A5F"/>
    <w:rsid w:val="00E15125"/>
    <w:rsid w:val="00E1619B"/>
    <w:rsid w:val="00E16B0A"/>
    <w:rsid w:val="00E17755"/>
    <w:rsid w:val="00E17C07"/>
    <w:rsid w:val="00E21441"/>
    <w:rsid w:val="00E21741"/>
    <w:rsid w:val="00E23E9F"/>
    <w:rsid w:val="00E311EC"/>
    <w:rsid w:val="00E31FDF"/>
    <w:rsid w:val="00E32A60"/>
    <w:rsid w:val="00E35C4E"/>
    <w:rsid w:val="00E40F8A"/>
    <w:rsid w:val="00E432A8"/>
    <w:rsid w:val="00E44B2C"/>
    <w:rsid w:val="00E45485"/>
    <w:rsid w:val="00E479C5"/>
    <w:rsid w:val="00E47E8C"/>
    <w:rsid w:val="00E518D9"/>
    <w:rsid w:val="00E51BCA"/>
    <w:rsid w:val="00E57DD6"/>
    <w:rsid w:val="00E63E04"/>
    <w:rsid w:val="00E710B1"/>
    <w:rsid w:val="00E712D5"/>
    <w:rsid w:val="00E716E4"/>
    <w:rsid w:val="00E71FBF"/>
    <w:rsid w:val="00E772C4"/>
    <w:rsid w:val="00E82F08"/>
    <w:rsid w:val="00E83AA0"/>
    <w:rsid w:val="00E84766"/>
    <w:rsid w:val="00E94445"/>
    <w:rsid w:val="00E94E75"/>
    <w:rsid w:val="00EA1AE5"/>
    <w:rsid w:val="00EA50D1"/>
    <w:rsid w:val="00EA6382"/>
    <w:rsid w:val="00EA673E"/>
    <w:rsid w:val="00EA7C0D"/>
    <w:rsid w:val="00EB0F4A"/>
    <w:rsid w:val="00EB26FA"/>
    <w:rsid w:val="00EB5E11"/>
    <w:rsid w:val="00EB5EB5"/>
    <w:rsid w:val="00EC01A6"/>
    <w:rsid w:val="00EC1F68"/>
    <w:rsid w:val="00EC4B8A"/>
    <w:rsid w:val="00EC5B76"/>
    <w:rsid w:val="00EC6921"/>
    <w:rsid w:val="00ED5122"/>
    <w:rsid w:val="00ED5251"/>
    <w:rsid w:val="00ED6585"/>
    <w:rsid w:val="00EE1BE6"/>
    <w:rsid w:val="00EE21BA"/>
    <w:rsid w:val="00EE3C13"/>
    <w:rsid w:val="00EF47DF"/>
    <w:rsid w:val="00EF5040"/>
    <w:rsid w:val="00EF6303"/>
    <w:rsid w:val="00F009AB"/>
    <w:rsid w:val="00F0359A"/>
    <w:rsid w:val="00F053E2"/>
    <w:rsid w:val="00F05FD0"/>
    <w:rsid w:val="00F10197"/>
    <w:rsid w:val="00F108F0"/>
    <w:rsid w:val="00F123C2"/>
    <w:rsid w:val="00F1432D"/>
    <w:rsid w:val="00F14BBC"/>
    <w:rsid w:val="00F223E9"/>
    <w:rsid w:val="00F2337A"/>
    <w:rsid w:val="00F30AAB"/>
    <w:rsid w:val="00F3332E"/>
    <w:rsid w:val="00F357CE"/>
    <w:rsid w:val="00F37D27"/>
    <w:rsid w:val="00F41096"/>
    <w:rsid w:val="00F44FB7"/>
    <w:rsid w:val="00F53663"/>
    <w:rsid w:val="00F60D60"/>
    <w:rsid w:val="00F61649"/>
    <w:rsid w:val="00F634DC"/>
    <w:rsid w:val="00F64D76"/>
    <w:rsid w:val="00F700CB"/>
    <w:rsid w:val="00F73613"/>
    <w:rsid w:val="00F74363"/>
    <w:rsid w:val="00F74B06"/>
    <w:rsid w:val="00F77151"/>
    <w:rsid w:val="00F806C9"/>
    <w:rsid w:val="00F82E75"/>
    <w:rsid w:val="00F84503"/>
    <w:rsid w:val="00F849E3"/>
    <w:rsid w:val="00F85313"/>
    <w:rsid w:val="00F8726C"/>
    <w:rsid w:val="00F9189A"/>
    <w:rsid w:val="00FA1695"/>
    <w:rsid w:val="00FA3779"/>
    <w:rsid w:val="00FA4CBB"/>
    <w:rsid w:val="00FA6CBA"/>
    <w:rsid w:val="00FA7BE0"/>
    <w:rsid w:val="00FB06CC"/>
    <w:rsid w:val="00FB09CC"/>
    <w:rsid w:val="00FC0125"/>
    <w:rsid w:val="00FC1253"/>
    <w:rsid w:val="00FC23A3"/>
    <w:rsid w:val="00FD1F2D"/>
    <w:rsid w:val="00FD33D4"/>
    <w:rsid w:val="00FD4C62"/>
    <w:rsid w:val="00FD5443"/>
    <w:rsid w:val="00FD665A"/>
    <w:rsid w:val="00FD717E"/>
    <w:rsid w:val="00FE0E28"/>
    <w:rsid w:val="00FE7B5F"/>
    <w:rsid w:val="00FF2B67"/>
    <w:rsid w:val="00FF3896"/>
    <w:rsid w:val="00FF4CA8"/>
    <w:rsid w:val="00FF6366"/>
    <w:rsid w:val="00FF7CAC"/>
    <w:rsid w:val="00FF7FDE"/>
    <w:rsid w:val="6E951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362"/>
    <w:pPr>
      <w:widowControl w:val="0"/>
      <w:jc w:val="both"/>
    </w:pPr>
    <w:rPr>
      <w:kern w:val="2"/>
      <w:sz w:val="21"/>
      <w:szCs w:val="22"/>
    </w:rPr>
  </w:style>
  <w:style w:type="paragraph" w:styleId="20">
    <w:name w:val="heading 2"/>
    <w:basedOn w:val="a"/>
    <w:next w:val="a"/>
    <w:link w:val="2Char"/>
    <w:uiPriority w:val="9"/>
    <w:semiHidden/>
    <w:unhideWhenUsed/>
    <w:qFormat/>
    <w:rsid w:val="000903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rsid w:val="00090362"/>
    <w:pPr>
      <w:keepNext/>
      <w:keepLines/>
      <w:numPr>
        <w:ilvl w:val="2"/>
        <w:numId w:val="1"/>
      </w:numPr>
      <w:tabs>
        <w:tab w:val="left" w:pos="0"/>
      </w:tabs>
      <w:spacing w:beforeLines="50" w:afterLines="50"/>
      <w:outlineLvl w:val="2"/>
    </w:pPr>
    <w:rPr>
      <w:rFonts w:ascii="Times New Roman" w:eastAsia="宋体" w:hAnsi="Times New Roman" w:cs="Times New Roman"/>
      <w:b/>
      <w:small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9036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90362"/>
    <w:pPr>
      <w:pBdr>
        <w:bottom w:val="single" w:sz="6" w:space="1" w:color="auto"/>
      </w:pBdr>
      <w:tabs>
        <w:tab w:val="center" w:pos="4153"/>
        <w:tab w:val="right" w:pos="8306"/>
      </w:tabs>
      <w:snapToGrid w:val="0"/>
      <w:jc w:val="center"/>
    </w:pPr>
    <w:rPr>
      <w:sz w:val="18"/>
      <w:szCs w:val="18"/>
    </w:rPr>
  </w:style>
  <w:style w:type="character" w:customStyle="1" w:styleId="3Char">
    <w:name w:val="标题 3 Char"/>
    <w:basedOn w:val="a0"/>
    <w:link w:val="3"/>
    <w:uiPriority w:val="99"/>
    <w:qFormat/>
    <w:rsid w:val="00090362"/>
    <w:rPr>
      <w:rFonts w:ascii="Times New Roman" w:eastAsia="宋体" w:hAnsi="Times New Roman" w:cs="Times New Roman"/>
      <w:b/>
      <w:smallCaps/>
      <w:sz w:val="28"/>
      <w:szCs w:val="28"/>
    </w:rPr>
  </w:style>
  <w:style w:type="paragraph" w:customStyle="1" w:styleId="2">
    <w:name w:val="样式 标题 2"/>
    <w:basedOn w:val="20"/>
    <w:next w:val="a"/>
    <w:uiPriority w:val="99"/>
    <w:rsid w:val="00090362"/>
    <w:pPr>
      <w:keepNext w:val="0"/>
      <w:keepLines w:val="0"/>
      <w:numPr>
        <w:ilvl w:val="1"/>
        <w:numId w:val="1"/>
      </w:numPr>
      <w:tabs>
        <w:tab w:val="left" w:pos="567"/>
        <w:tab w:val="left" w:pos="992"/>
      </w:tabs>
      <w:overflowPunct w:val="0"/>
      <w:autoSpaceDE w:val="0"/>
      <w:autoSpaceDN w:val="0"/>
      <w:adjustRightInd w:val="0"/>
      <w:spacing w:before="0" w:after="156" w:line="360" w:lineRule="auto"/>
      <w:textAlignment w:val="baseline"/>
    </w:pPr>
    <w:rPr>
      <w:rFonts w:ascii="Arial" w:eastAsia="黑体" w:hAnsi="Arial" w:cs="Arial"/>
      <w:kern w:val="0"/>
      <w:sz w:val="28"/>
      <w:szCs w:val="24"/>
    </w:rPr>
  </w:style>
  <w:style w:type="character" w:customStyle="1" w:styleId="2Char">
    <w:name w:val="标题 2 Char"/>
    <w:basedOn w:val="a0"/>
    <w:link w:val="20"/>
    <w:uiPriority w:val="9"/>
    <w:semiHidden/>
    <w:rsid w:val="00090362"/>
    <w:rPr>
      <w:rFonts w:asciiTheme="majorHAnsi" w:eastAsiaTheme="majorEastAsia" w:hAnsiTheme="majorHAnsi" w:cstheme="majorBidi"/>
      <w:b/>
      <w:bCs/>
      <w:sz w:val="32"/>
      <w:szCs w:val="32"/>
    </w:rPr>
  </w:style>
  <w:style w:type="character" w:customStyle="1" w:styleId="Char0">
    <w:name w:val="页眉 Char"/>
    <w:basedOn w:val="a0"/>
    <w:link w:val="a4"/>
    <w:uiPriority w:val="99"/>
    <w:semiHidden/>
    <w:rsid w:val="00090362"/>
    <w:rPr>
      <w:sz w:val="18"/>
      <w:szCs w:val="18"/>
    </w:rPr>
  </w:style>
  <w:style w:type="character" w:customStyle="1" w:styleId="Char">
    <w:name w:val="页脚 Char"/>
    <w:basedOn w:val="a0"/>
    <w:link w:val="a3"/>
    <w:uiPriority w:val="99"/>
    <w:semiHidden/>
    <w:rsid w:val="00090362"/>
    <w:rPr>
      <w:sz w:val="18"/>
      <w:szCs w:val="18"/>
    </w:rPr>
  </w:style>
  <w:style w:type="paragraph" w:styleId="a5">
    <w:name w:val="Balloon Text"/>
    <w:basedOn w:val="a"/>
    <w:link w:val="Char1"/>
    <w:uiPriority w:val="99"/>
    <w:semiHidden/>
    <w:unhideWhenUsed/>
    <w:rsid w:val="002465A6"/>
    <w:rPr>
      <w:sz w:val="18"/>
      <w:szCs w:val="18"/>
    </w:rPr>
  </w:style>
  <w:style w:type="character" w:customStyle="1" w:styleId="Char1">
    <w:name w:val="批注框文本 Char"/>
    <w:basedOn w:val="a0"/>
    <w:link w:val="a5"/>
    <w:uiPriority w:val="99"/>
    <w:semiHidden/>
    <w:rsid w:val="002465A6"/>
    <w:rPr>
      <w:kern w:val="2"/>
      <w:sz w:val="18"/>
      <w:szCs w:val="18"/>
    </w:rPr>
  </w:style>
  <w:style w:type="paragraph" w:styleId="a6">
    <w:name w:val="List Paragraph"/>
    <w:basedOn w:val="a"/>
    <w:uiPriority w:val="34"/>
    <w:qFormat/>
    <w:rsid w:val="00F700CB"/>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4</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张余乾</dc:creator>
  <cp:lastModifiedBy>万元</cp:lastModifiedBy>
  <cp:revision>24</cp:revision>
  <dcterms:created xsi:type="dcterms:W3CDTF">2023-02-11T01:41:00Z</dcterms:created>
  <dcterms:modified xsi:type="dcterms:W3CDTF">2023-02-22T08:14:00Z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F4CE317605634AEEB597570F38C5D694</vt:lpwstr>
  </property>
</Properties>
</file>